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7573B" w14:textId="6FDAE586" w:rsidR="0008515E" w:rsidRPr="004C6971" w:rsidRDefault="00CC1EE8" w:rsidP="00FC18B2">
      <w:pPr>
        <w:jc w:val="both"/>
        <w:rPr>
          <w:rFonts w:ascii="Times New Roman" w:hAnsi="Times New Roman" w:cs="Times New Roman"/>
          <w:b/>
        </w:rPr>
      </w:pPr>
      <w:bookmarkStart w:id="0" w:name="_GoBack"/>
      <w:bookmarkEnd w:id="0"/>
      <w:r>
        <w:rPr>
          <w:rFonts w:ascii="Times New Roman" w:hAnsi="Times New Roman" w:cs="Times New Roman"/>
          <w:b/>
        </w:rPr>
        <w:t>M</w:t>
      </w:r>
      <w:r w:rsidR="007943EA" w:rsidRPr="004C6971">
        <w:rPr>
          <w:rFonts w:ascii="Times New Roman" w:hAnsi="Times New Roman" w:cs="Times New Roman"/>
          <w:b/>
        </w:rPr>
        <w:t>etrics for evaluating</w:t>
      </w:r>
      <w:r w:rsidR="0008515E" w:rsidRPr="004C6971">
        <w:rPr>
          <w:rFonts w:ascii="Times New Roman" w:hAnsi="Times New Roman" w:cs="Times New Roman"/>
          <w:b/>
        </w:rPr>
        <w:t xml:space="preserve"> </w:t>
      </w:r>
      <w:r w:rsidR="00BC0AB8" w:rsidRPr="004C6971">
        <w:rPr>
          <w:rFonts w:ascii="Times New Roman" w:hAnsi="Times New Roman" w:cs="Times New Roman"/>
          <w:b/>
        </w:rPr>
        <w:t xml:space="preserve">the </w:t>
      </w:r>
      <w:r w:rsidR="007943EA" w:rsidRPr="004C6971">
        <w:rPr>
          <w:rFonts w:ascii="Times New Roman" w:hAnsi="Times New Roman" w:cs="Times New Roman"/>
          <w:b/>
        </w:rPr>
        <w:t xml:space="preserve">ecological </w:t>
      </w:r>
      <w:r w:rsidR="0008515E" w:rsidRPr="004C6971">
        <w:rPr>
          <w:rFonts w:ascii="Times New Roman" w:hAnsi="Times New Roman" w:cs="Times New Roman"/>
          <w:b/>
        </w:rPr>
        <w:t xml:space="preserve">benefits of </w:t>
      </w:r>
      <w:r w:rsidR="00905228">
        <w:rPr>
          <w:rFonts w:ascii="Times New Roman" w:hAnsi="Times New Roman" w:cs="Times New Roman"/>
          <w:b/>
        </w:rPr>
        <w:t>decreased</w:t>
      </w:r>
      <w:r w:rsidR="0008515E" w:rsidRPr="004C6971">
        <w:rPr>
          <w:rFonts w:ascii="Times New Roman" w:hAnsi="Times New Roman" w:cs="Times New Roman"/>
          <w:b/>
        </w:rPr>
        <w:t xml:space="preserve"> nitrogen deposition</w:t>
      </w:r>
      <w:r w:rsidR="00846E40">
        <w:rPr>
          <w:rFonts w:ascii="Times New Roman" w:hAnsi="Times New Roman" w:cs="Times New Roman"/>
          <w:b/>
        </w:rPr>
        <w:t xml:space="preserve"> </w:t>
      </w:r>
    </w:p>
    <w:p w14:paraId="246A5019" w14:textId="77777777" w:rsidR="0008515E" w:rsidRPr="004C6971" w:rsidRDefault="0008515E" w:rsidP="00FC18B2">
      <w:pPr>
        <w:jc w:val="both"/>
        <w:rPr>
          <w:rFonts w:ascii="Times New Roman" w:hAnsi="Times New Roman" w:cs="Times New Roman"/>
        </w:rPr>
      </w:pPr>
    </w:p>
    <w:p w14:paraId="1D8F8482" w14:textId="7BE6FE9C" w:rsidR="0008515E" w:rsidRPr="004C6971" w:rsidRDefault="00F170D5" w:rsidP="00FC18B2">
      <w:pPr>
        <w:jc w:val="both"/>
        <w:rPr>
          <w:rFonts w:ascii="Times New Roman" w:hAnsi="Times New Roman" w:cs="Times New Roman"/>
        </w:rPr>
      </w:pPr>
      <w:r w:rsidRPr="004C6971">
        <w:rPr>
          <w:rFonts w:ascii="Times New Roman" w:hAnsi="Times New Roman" w:cs="Times New Roman"/>
        </w:rPr>
        <w:t>Rowe EC</w:t>
      </w:r>
      <w:r w:rsidR="0008515E" w:rsidRPr="004C6971">
        <w:rPr>
          <w:rFonts w:ascii="Times New Roman" w:hAnsi="Times New Roman" w:cs="Times New Roman"/>
          <w:vertAlign w:val="superscript"/>
        </w:rPr>
        <w:t>1</w:t>
      </w:r>
      <w:r w:rsidR="002A7AD8">
        <w:rPr>
          <w:rFonts w:ascii="Times New Roman" w:hAnsi="Times New Roman" w:cs="Times New Roman"/>
          <w:vertAlign w:val="superscript"/>
        </w:rPr>
        <w:t>*</w:t>
      </w:r>
      <w:r w:rsidRPr="004C6971">
        <w:rPr>
          <w:rFonts w:ascii="Times New Roman" w:hAnsi="Times New Roman" w:cs="Times New Roman"/>
        </w:rPr>
        <w:t>, Jones L</w:t>
      </w:r>
      <w:r w:rsidR="0008515E" w:rsidRPr="004C6971">
        <w:rPr>
          <w:rFonts w:ascii="Times New Roman" w:hAnsi="Times New Roman" w:cs="Times New Roman"/>
          <w:vertAlign w:val="superscript"/>
        </w:rPr>
        <w:t>1</w:t>
      </w:r>
      <w:r w:rsidRPr="004C6971">
        <w:rPr>
          <w:rFonts w:ascii="Times New Roman" w:hAnsi="Times New Roman" w:cs="Times New Roman"/>
        </w:rPr>
        <w:t xml:space="preserve">, </w:t>
      </w:r>
      <w:r w:rsidR="003755E4" w:rsidRPr="004C6971">
        <w:rPr>
          <w:rFonts w:ascii="Times New Roman" w:hAnsi="Times New Roman" w:cs="Times New Roman"/>
        </w:rPr>
        <w:t>Dise NB</w:t>
      </w:r>
      <w:r w:rsidR="00F80BB6">
        <w:rPr>
          <w:rFonts w:ascii="Times New Roman" w:hAnsi="Times New Roman" w:cs="Times New Roman"/>
          <w:vertAlign w:val="superscript"/>
        </w:rPr>
        <w:t>2</w:t>
      </w:r>
      <w:r w:rsidR="003755E4" w:rsidRPr="004C6971">
        <w:rPr>
          <w:rFonts w:ascii="Times New Roman" w:hAnsi="Times New Roman" w:cs="Times New Roman"/>
        </w:rPr>
        <w:t xml:space="preserve">, </w:t>
      </w:r>
      <w:r w:rsidR="00961506" w:rsidRPr="004C6971">
        <w:rPr>
          <w:rFonts w:ascii="Times New Roman" w:hAnsi="Times New Roman" w:cs="Times New Roman"/>
        </w:rPr>
        <w:t>Evans CD</w:t>
      </w:r>
      <w:r w:rsidR="00961506" w:rsidRPr="004C6971">
        <w:rPr>
          <w:rFonts w:ascii="Times New Roman" w:hAnsi="Times New Roman" w:cs="Times New Roman"/>
          <w:vertAlign w:val="superscript"/>
        </w:rPr>
        <w:t>1</w:t>
      </w:r>
      <w:r w:rsidR="00961506" w:rsidRPr="004C6971">
        <w:rPr>
          <w:rFonts w:ascii="Times New Roman" w:hAnsi="Times New Roman" w:cs="Times New Roman"/>
        </w:rPr>
        <w:t xml:space="preserve">, </w:t>
      </w:r>
      <w:r w:rsidRPr="004C6971">
        <w:rPr>
          <w:rFonts w:ascii="Times New Roman" w:hAnsi="Times New Roman" w:cs="Times New Roman"/>
        </w:rPr>
        <w:t>Mills G</w:t>
      </w:r>
      <w:r w:rsidR="0008515E" w:rsidRPr="004C6971">
        <w:rPr>
          <w:rFonts w:ascii="Times New Roman" w:hAnsi="Times New Roman" w:cs="Times New Roman"/>
          <w:vertAlign w:val="superscript"/>
        </w:rPr>
        <w:t>1</w:t>
      </w:r>
      <w:r w:rsidR="00961506">
        <w:rPr>
          <w:rFonts w:ascii="Times New Roman" w:hAnsi="Times New Roman" w:cs="Times New Roman"/>
        </w:rPr>
        <w:t xml:space="preserve">, </w:t>
      </w:r>
      <w:r w:rsidR="003755E4" w:rsidRPr="004C6971">
        <w:rPr>
          <w:rFonts w:ascii="Times New Roman" w:hAnsi="Times New Roman" w:cs="Times New Roman"/>
        </w:rPr>
        <w:t>Hall J</w:t>
      </w:r>
      <w:r w:rsidR="003755E4" w:rsidRPr="004C6971">
        <w:rPr>
          <w:rFonts w:ascii="Times New Roman" w:hAnsi="Times New Roman" w:cs="Times New Roman"/>
          <w:vertAlign w:val="superscript"/>
        </w:rPr>
        <w:t>1</w:t>
      </w:r>
      <w:r w:rsidR="003755E4" w:rsidRPr="004C6971">
        <w:rPr>
          <w:rFonts w:ascii="Times New Roman" w:hAnsi="Times New Roman" w:cs="Times New Roman"/>
        </w:rPr>
        <w:t>, Stevens CJ</w:t>
      </w:r>
      <w:r w:rsidR="00F80BB6">
        <w:rPr>
          <w:rFonts w:ascii="Times New Roman" w:hAnsi="Times New Roman" w:cs="Times New Roman"/>
          <w:vertAlign w:val="superscript"/>
        </w:rPr>
        <w:t>3</w:t>
      </w:r>
      <w:r w:rsidR="003755E4" w:rsidRPr="004C6971">
        <w:rPr>
          <w:rFonts w:ascii="Times New Roman" w:hAnsi="Times New Roman" w:cs="Times New Roman"/>
        </w:rPr>
        <w:t xml:space="preserve">, </w:t>
      </w:r>
      <w:r w:rsidR="00961506" w:rsidRPr="004C6971">
        <w:rPr>
          <w:rFonts w:ascii="Times New Roman" w:hAnsi="Times New Roman" w:cs="Times New Roman"/>
        </w:rPr>
        <w:t>Mitchell RJ</w:t>
      </w:r>
      <w:r w:rsidR="00961506" w:rsidRPr="004C6971">
        <w:rPr>
          <w:rFonts w:ascii="Times New Roman" w:hAnsi="Times New Roman" w:cs="Times New Roman"/>
          <w:vertAlign w:val="superscript"/>
        </w:rPr>
        <w:t>4</w:t>
      </w:r>
      <w:r w:rsidR="00961506" w:rsidRPr="004C6971">
        <w:rPr>
          <w:rFonts w:ascii="Times New Roman" w:hAnsi="Times New Roman" w:cs="Times New Roman"/>
        </w:rPr>
        <w:t>, Field C</w:t>
      </w:r>
      <w:r w:rsidR="00961506" w:rsidRPr="004C6971">
        <w:rPr>
          <w:rFonts w:ascii="Times New Roman" w:hAnsi="Times New Roman" w:cs="Times New Roman"/>
          <w:vertAlign w:val="superscript"/>
        </w:rPr>
        <w:t>5</w:t>
      </w:r>
      <w:r w:rsidR="00961506" w:rsidRPr="00961506">
        <w:rPr>
          <w:rFonts w:ascii="Times New Roman" w:hAnsi="Times New Roman" w:cs="Times New Roman"/>
        </w:rPr>
        <w:t xml:space="preserve">, </w:t>
      </w:r>
      <w:r w:rsidR="00961506" w:rsidRPr="004C6971">
        <w:rPr>
          <w:rFonts w:ascii="Times New Roman" w:hAnsi="Times New Roman" w:cs="Times New Roman"/>
        </w:rPr>
        <w:t>Caporn SJ</w:t>
      </w:r>
      <w:r w:rsidR="00A34773">
        <w:rPr>
          <w:rFonts w:ascii="Times New Roman" w:hAnsi="Times New Roman" w:cs="Times New Roman"/>
        </w:rPr>
        <w:t>M</w:t>
      </w:r>
      <w:r w:rsidR="00961506" w:rsidRPr="004C6971">
        <w:rPr>
          <w:rFonts w:ascii="Times New Roman" w:hAnsi="Times New Roman" w:cs="Times New Roman"/>
          <w:vertAlign w:val="superscript"/>
        </w:rPr>
        <w:t>5</w:t>
      </w:r>
      <w:r w:rsidR="00961506">
        <w:rPr>
          <w:rFonts w:ascii="Times New Roman" w:hAnsi="Times New Roman" w:cs="Times New Roman"/>
        </w:rPr>
        <w:t xml:space="preserve">, </w:t>
      </w:r>
      <w:r w:rsidRPr="004C6971">
        <w:rPr>
          <w:rFonts w:ascii="Times New Roman" w:hAnsi="Times New Roman" w:cs="Times New Roman"/>
        </w:rPr>
        <w:t>Helliwell RC</w:t>
      </w:r>
      <w:r w:rsidR="0008515E" w:rsidRPr="004C6971">
        <w:rPr>
          <w:rFonts w:ascii="Times New Roman" w:hAnsi="Times New Roman" w:cs="Times New Roman"/>
          <w:vertAlign w:val="superscript"/>
        </w:rPr>
        <w:t>4</w:t>
      </w:r>
      <w:r w:rsidRPr="004C6971">
        <w:rPr>
          <w:rFonts w:ascii="Times New Roman" w:hAnsi="Times New Roman" w:cs="Times New Roman"/>
        </w:rPr>
        <w:t>, Britton AJ</w:t>
      </w:r>
      <w:r w:rsidR="0008515E" w:rsidRPr="004C6971">
        <w:rPr>
          <w:rFonts w:ascii="Times New Roman" w:hAnsi="Times New Roman" w:cs="Times New Roman"/>
          <w:vertAlign w:val="superscript"/>
        </w:rPr>
        <w:t>4</w:t>
      </w:r>
      <w:r w:rsidRPr="004C6971">
        <w:rPr>
          <w:rFonts w:ascii="Times New Roman" w:hAnsi="Times New Roman" w:cs="Times New Roman"/>
        </w:rPr>
        <w:t xml:space="preserve">, </w:t>
      </w:r>
      <w:r w:rsidR="00961506" w:rsidRPr="004C6971">
        <w:rPr>
          <w:rFonts w:ascii="Times New Roman" w:hAnsi="Times New Roman" w:cs="Times New Roman"/>
        </w:rPr>
        <w:t>Sutton M</w:t>
      </w:r>
      <w:r w:rsidR="00961506" w:rsidRPr="004C6971">
        <w:rPr>
          <w:rFonts w:ascii="Times New Roman" w:hAnsi="Times New Roman" w:cs="Times New Roman"/>
          <w:vertAlign w:val="superscript"/>
        </w:rPr>
        <w:t>3</w:t>
      </w:r>
      <w:r w:rsidR="00961506" w:rsidRPr="004C6971">
        <w:rPr>
          <w:rFonts w:ascii="Times New Roman" w:hAnsi="Times New Roman" w:cs="Times New Roman"/>
        </w:rPr>
        <w:t xml:space="preserve">, </w:t>
      </w:r>
      <w:r w:rsidR="00C96660">
        <w:rPr>
          <w:rFonts w:ascii="Times New Roman" w:hAnsi="Times New Roman" w:cs="Times New Roman"/>
        </w:rPr>
        <w:t>Payne, RJ</w:t>
      </w:r>
      <w:r w:rsidR="00C96660" w:rsidRPr="00C96660">
        <w:rPr>
          <w:rFonts w:ascii="Times New Roman" w:hAnsi="Times New Roman" w:cs="Times New Roman"/>
          <w:vertAlign w:val="superscript"/>
        </w:rPr>
        <w:t>6</w:t>
      </w:r>
      <w:r w:rsidR="00961506">
        <w:rPr>
          <w:rFonts w:ascii="Times New Roman" w:hAnsi="Times New Roman" w:cs="Times New Roman"/>
        </w:rPr>
        <w:t xml:space="preserve">, </w:t>
      </w:r>
      <w:r w:rsidR="00961506" w:rsidRPr="004C6971">
        <w:rPr>
          <w:rFonts w:ascii="Times New Roman" w:hAnsi="Times New Roman" w:cs="Times New Roman"/>
        </w:rPr>
        <w:t>Vieno M</w:t>
      </w:r>
      <w:r w:rsidR="00961506" w:rsidRPr="004C6971">
        <w:rPr>
          <w:rFonts w:ascii="Times New Roman" w:hAnsi="Times New Roman" w:cs="Times New Roman"/>
          <w:vertAlign w:val="superscript"/>
        </w:rPr>
        <w:t>3</w:t>
      </w:r>
      <w:r w:rsidR="00961506" w:rsidRPr="004C6971">
        <w:rPr>
          <w:rFonts w:ascii="Times New Roman" w:hAnsi="Times New Roman" w:cs="Times New Roman"/>
        </w:rPr>
        <w:t>, Dore AJ</w:t>
      </w:r>
      <w:r w:rsidR="00961506" w:rsidRPr="004C6971">
        <w:rPr>
          <w:rFonts w:ascii="Times New Roman" w:hAnsi="Times New Roman" w:cs="Times New Roman"/>
          <w:vertAlign w:val="superscript"/>
        </w:rPr>
        <w:t>3</w:t>
      </w:r>
      <w:r w:rsidR="00961506" w:rsidRPr="004C6971">
        <w:rPr>
          <w:rFonts w:ascii="Times New Roman" w:hAnsi="Times New Roman" w:cs="Times New Roman"/>
        </w:rPr>
        <w:t xml:space="preserve">, </w:t>
      </w:r>
      <w:r w:rsidRPr="004C6971">
        <w:rPr>
          <w:rFonts w:ascii="Times New Roman" w:hAnsi="Times New Roman" w:cs="Times New Roman"/>
        </w:rPr>
        <w:t>&amp; Emmett BA</w:t>
      </w:r>
      <w:r w:rsidR="0008515E" w:rsidRPr="004C6971">
        <w:rPr>
          <w:rFonts w:ascii="Times New Roman" w:hAnsi="Times New Roman" w:cs="Times New Roman"/>
          <w:vertAlign w:val="superscript"/>
        </w:rPr>
        <w:t>1</w:t>
      </w:r>
      <w:r w:rsidRPr="004C6971">
        <w:rPr>
          <w:rFonts w:ascii="Times New Roman" w:hAnsi="Times New Roman" w:cs="Times New Roman"/>
        </w:rPr>
        <w:t xml:space="preserve"> </w:t>
      </w:r>
    </w:p>
    <w:p w14:paraId="25DB3643" w14:textId="77777777" w:rsidR="00F170D5" w:rsidRPr="004C6971" w:rsidRDefault="00F170D5" w:rsidP="00FC18B2">
      <w:pPr>
        <w:jc w:val="both"/>
        <w:rPr>
          <w:rFonts w:ascii="Times New Roman" w:hAnsi="Times New Roman" w:cs="Times New Roman"/>
        </w:rPr>
      </w:pPr>
    </w:p>
    <w:p w14:paraId="65BD634E" w14:textId="77777777" w:rsidR="00F170D5" w:rsidRPr="004C6971" w:rsidRDefault="0008515E" w:rsidP="00FC18B2">
      <w:pPr>
        <w:jc w:val="both"/>
        <w:rPr>
          <w:rFonts w:ascii="Times New Roman" w:hAnsi="Times New Roman" w:cs="Times New Roman"/>
        </w:rPr>
      </w:pPr>
      <w:r w:rsidRPr="004C6971">
        <w:rPr>
          <w:rFonts w:ascii="Times New Roman" w:hAnsi="Times New Roman" w:cs="Times New Roman"/>
          <w:vertAlign w:val="superscript"/>
        </w:rPr>
        <w:t>1</w:t>
      </w:r>
      <w:r w:rsidRPr="004C6971">
        <w:rPr>
          <w:rFonts w:ascii="Times New Roman" w:hAnsi="Times New Roman" w:cs="Times New Roman"/>
        </w:rPr>
        <w:t xml:space="preserve"> </w:t>
      </w:r>
      <w:r w:rsidR="00F170D5" w:rsidRPr="004C6971">
        <w:rPr>
          <w:rFonts w:ascii="Times New Roman" w:hAnsi="Times New Roman" w:cs="Times New Roman"/>
        </w:rPr>
        <w:t>Centre for Ecology and Hydrology, ECW,</w:t>
      </w:r>
      <w:r w:rsidRPr="004C6971">
        <w:rPr>
          <w:rFonts w:ascii="Times New Roman" w:hAnsi="Times New Roman" w:cs="Times New Roman"/>
        </w:rPr>
        <w:t xml:space="preserve"> Deiniol Road, Bangor, LL57 2UW, UK.</w:t>
      </w:r>
    </w:p>
    <w:p w14:paraId="42CB5805" w14:textId="1ED72C69" w:rsidR="00F80BB6" w:rsidRDefault="00F80BB6" w:rsidP="00FC18B2">
      <w:pPr>
        <w:jc w:val="both"/>
        <w:rPr>
          <w:rFonts w:ascii="Times New Roman" w:hAnsi="Times New Roman" w:cs="Times New Roman"/>
        </w:rPr>
      </w:pPr>
      <w:r w:rsidRPr="00F80BB6">
        <w:rPr>
          <w:rFonts w:ascii="Times New Roman" w:hAnsi="Times New Roman" w:cs="Times New Roman"/>
          <w:vertAlign w:val="superscript"/>
        </w:rPr>
        <w:t>2</w:t>
      </w:r>
      <w:r w:rsidRPr="004C6971">
        <w:rPr>
          <w:rFonts w:ascii="Times New Roman" w:hAnsi="Times New Roman" w:cs="Times New Roman"/>
        </w:rPr>
        <w:t xml:space="preserve"> Centre for Ecology and Hydrology, </w:t>
      </w:r>
      <w:r w:rsidRPr="0067488D">
        <w:rPr>
          <w:rFonts w:ascii="Times New Roman" w:hAnsi="Times New Roman" w:cs="Times New Roman"/>
        </w:rPr>
        <w:t>Bush</w:t>
      </w:r>
      <w:r>
        <w:rPr>
          <w:rFonts w:ascii="Times New Roman" w:hAnsi="Times New Roman" w:cs="Times New Roman"/>
        </w:rPr>
        <w:t xml:space="preserve"> Estate, Penicuik, EH26 0QB, UK</w:t>
      </w:r>
      <w:r w:rsidRPr="004C6971">
        <w:rPr>
          <w:rFonts w:ascii="Times New Roman" w:hAnsi="Times New Roman" w:cs="Times New Roman"/>
        </w:rPr>
        <w:t>.</w:t>
      </w:r>
    </w:p>
    <w:p w14:paraId="2D97A5AB" w14:textId="1DB61E03" w:rsidR="0008515E" w:rsidRPr="004C6971" w:rsidRDefault="00F80BB6" w:rsidP="00FC18B2">
      <w:pPr>
        <w:jc w:val="both"/>
        <w:rPr>
          <w:rFonts w:ascii="Times New Roman" w:hAnsi="Times New Roman" w:cs="Times New Roman"/>
        </w:rPr>
      </w:pPr>
      <w:r>
        <w:rPr>
          <w:rFonts w:ascii="Times New Roman" w:hAnsi="Times New Roman" w:cs="Times New Roman"/>
          <w:vertAlign w:val="superscript"/>
        </w:rPr>
        <w:t>3</w:t>
      </w:r>
      <w:r w:rsidR="0008515E" w:rsidRPr="004C6971">
        <w:rPr>
          <w:rFonts w:ascii="Times New Roman" w:hAnsi="Times New Roman" w:cs="Times New Roman"/>
        </w:rPr>
        <w:t xml:space="preserve"> </w:t>
      </w:r>
      <w:r w:rsidR="000C65AF" w:rsidRPr="000C65AF">
        <w:rPr>
          <w:rFonts w:ascii="Times New Roman" w:hAnsi="Times New Roman" w:cs="Times New Roman"/>
        </w:rPr>
        <w:t>Lancaster Environment Centre, Lancaster University, Lancaster, LA1 4YQ</w:t>
      </w:r>
      <w:r w:rsidR="003512E0">
        <w:rPr>
          <w:rFonts w:ascii="Times New Roman" w:hAnsi="Times New Roman" w:cs="Times New Roman"/>
        </w:rPr>
        <w:t>, UK.</w:t>
      </w:r>
    </w:p>
    <w:p w14:paraId="05ADA2F6" w14:textId="03EC9253" w:rsidR="001B6204" w:rsidRPr="004C6971" w:rsidRDefault="0008515E" w:rsidP="00FC18B2">
      <w:pPr>
        <w:jc w:val="both"/>
        <w:rPr>
          <w:rFonts w:ascii="Times New Roman" w:hAnsi="Times New Roman" w:cs="Times New Roman"/>
        </w:rPr>
      </w:pPr>
      <w:r w:rsidRPr="004C6971">
        <w:rPr>
          <w:rFonts w:ascii="Times New Roman" w:hAnsi="Times New Roman" w:cs="Times New Roman"/>
          <w:vertAlign w:val="superscript"/>
        </w:rPr>
        <w:t>4</w:t>
      </w:r>
      <w:r w:rsidRPr="004C6971">
        <w:rPr>
          <w:rFonts w:ascii="Times New Roman" w:hAnsi="Times New Roman" w:cs="Times New Roman"/>
        </w:rPr>
        <w:t xml:space="preserve"> </w:t>
      </w:r>
      <w:r w:rsidR="00860856">
        <w:rPr>
          <w:rFonts w:ascii="Times New Roman" w:hAnsi="Times New Roman" w:cs="Times New Roman"/>
        </w:rPr>
        <w:t xml:space="preserve">The James Hutton Institute, </w:t>
      </w:r>
      <w:r w:rsidR="00C10C4B">
        <w:rPr>
          <w:rFonts w:ascii="Times New Roman" w:hAnsi="Times New Roman" w:cs="Times New Roman"/>
        </w:rPr>
        <w:t xml:space="preserve">Craigiebuckler, </w:t>
      </w:r>
      <w:r w:rsidR="00860856">
        <w:rPr>
          <w:rFonts w:ascii="Times New Roman" w:hAnsi="Times New Roman" w:cs="Times New Roman"/>
        </w:rPr>
        <w:t>Aberdeen, AB15 8QH</w:t>
      </w:r>
      <w:r w:rsidR="00203BC3">
        <w:rPr>
          <w:rFonts w:ascii="Times New Roman" w:hAnsi="Times New Roman" w:cs="Times New Roman"/>
        </w:rPr>
        <w:t>, UK.</w:t>
      </w:r>
    </w:p>
    <w:p w14:paraId="71517C39" w14:textId="61AE29B4" w:rsidR="0008515E" w:rsidRDefault="0008515E" w:rsidP="00FC18B2">
      <w:pPr>
        <w:jc w:val="both"/>
        <w:rPr>
          <w:rFonts w:ascii="Times New Roman" w:hAnsi="Times New Roman" w:cs="Times New Roman"/>
        </w:rPr>
      </w:pPr>
      <w:r w:rsidRPr="004C6971">
        <w:rPr>
          <w:rFonts w:ascii="Times New Roman" w:hAnsi="Times New Roman" w:cs="Times New Roman"/>
          <w:vertAlign w:val="superscript"/>
        </w:rPr>
        <w:t>5</w:t>
      </w:r>
      <w:r w:rsidRPr="004C6971">
        <w:rPr>
          <w:rFonts w:ascii="Times New Roman" w:hAnsi="Times New Roman" w:cs="Times New Roman"/>
        </w:rPr>
        <w:t xml:space="preserve"> Manchester Metropolitan University</w:t>
      </w:r>
      <w:r w:rsidR="003512E0">
        <w:rPr>
          <w:rFonts w:ascii="Times New Roman" w:hAnsi="Times New Roman" w:cs="Times New Roman"/>
        </w:rPr>
        <w:t xml:space="preserve">, </w:t>
      </w:r>
      <w:r w:rsidR="003512E0" w:rsidRPr="003512E0">
        <w:rPr>
          <w:rFonts w:ascii="Times New Roman" w:hAnsi="Times New Roman" w:cs="Times New Roman"/>
        </w:rPr>
        <w:t>Manchester, M15 6BH, UK.</w:t>
      </w:r>
    </w:p>
    <w:p w14:paraId="624D5105" w14:textId="647C5F54" w:rsidR="00C96660" w:rsidRPr="004C6971" w:rsidRDefault="00C96660" w:rsidP="00FC18B2">
      <w:pPr>
        <w:jc w:val="both"/>
        <w:rPr>
          <w:rFonts w:ascii="Times New Roman" w:hAnsi="Times New Roman" w:cs="Times New Roman"/>
        </w:rPr>
      </w:pPr>
      <w:r w:rsidRPr="00C96660">
        <w:rPr>
          <w:rFonts w:ascii="Times New Roman" w:hAnsi="Times New Roman" w:cs="Times New Roman"/>
          <w:vertAlign w:val="superscript"/>
        </w:rPr>
        <w:t>6</w:t>
      </w:r>
      <w:r>
        <w:rPr>
          <w:rFonts w:ascii="Times New Roman" w:hAnsi="Times New Roman" w:cs="Times New Roman"/>
        </w:rPr>
        <w:t xml:space="preserve"> </w:t>
      </w:r>
      <w:r w:rsidR="003A041E">
        <w:rPr>
          <w:rFonts w:ascii="Times New Roman" w:hAnsi="Times New Roman" w:cs="Times New Roman"/>
        </w:rPr>
        <w:t>Environment, University of York, York, YO10 5DD, UK.</w:t>
      </w:r>
    </w:p>
    <w:p w14:paraId="5E179423" w14:textId="75114653" w:rsidR="0045339F" w:rsidRDefault="002A7AD8" w:rsidP="00FC18B2">
      <w:pPr>
        <w:rPr>
          <w:rFonts w:ascii="Times New Roman" w:hAnsi="Times New Roman" w:cs="Times New Roman"/>
        </w:rPr>
      </w:pPr>
      <w:r>
        <w:rPr>
          <w:rFonts w:ascii="Times New Roman" w:hAnsi="Times New Roman" w:cs="Times New Roman"/>
        </w:rPr>
        <w:t>* Corresponding author. Email: ecro@ceh.ac.uk. Tel: +44 1248 374524.</w:t>
      </w:r>
    </w:p>
    <w:p w14:paraId="67C2B1F6" w14:textId="77777777" w:rsidR="002A7AD8" w:rsidRPr="004C6971" w:rsidRDefault="002A7AD8" w:rsidP="00FC18B2">
      <w:pPr>
        <w:rPr>
          <w:rFonts w:ascii="Times New Roman" w:hAnsi="Times New Roman" w:cs="Times New Roman"/>
        </w:rPr>
      </w:pPr>
    </w:p>
    <w:p w14:paraId="499ADF40" w14:textId="77777777" w:rsidR="00A1357E" w:rsidRPr="004C6971" w:rsidRDefault="00356BD6" w:rsidP="005B4C3D">
      <w:pPr>
        <w:pStyle w:val="Heading1"/>
      </w:pPr>
      <w:bookmarkStart w:id="1" w:name="_Toc432087513"/>
      <w:r w:rsidRPr="004C6971">
        <w:t>Abstract</w:t>
      </w:r>
      <w:bookmarkEnd w:id="1"/>
    </w:p>
    <w:p w14:paraId="5573809A" w14:textId="77777777" w:rsidR="00F57F52" w:rsidRDefault="00F57F52" w:rsidP="00FC18B2">
      <w:pPr>
        <w:jc w:val="both"/>
        <w:rPr>
          <w:rFonts w:ascii="Times New Roman" w:hAnsi="Times New Roman" w:cs="Times New Roman"/>
        </w:rPr>
      </w:pPr>
    </w:p>
    <w:p w14:paraId="1BBAAC64" w14:textId="009FA91F" w:rsidR="00905228" w:rsidRDefault="00395C6C" w:rsidP="00FC18B2">
      <w:pPr>
        <w:jc w:val="both"/>
        <w:rPr>
          <w:rFonts w:ascii="Times New Roman" w:hAnsi="Times New Roman" w:cs="Times New Roman"/>
        </w:rPr>
      </w:pPr>
      <w:r>
        <w:rPr>
          <w:rFonts w:ascii="Times New Roman" w:hAnsi="Times New Roman" w:cs="Times New Roman"/>
        </w:rPr>
        <w:t xml:space="preserve">Atmospheric pollution </w:t>
      </w:r>
      <w:r w:rsidR="003B093D">
        <w:rPr>
          <w:rFonts w:ascii="Times New Roman" w:hAnsi="Times New Roman" w:cs="Times New Roman"/>
        </w:rPr>
        <w:t xml:space="preserve">by reactive nitrogen (N) </w:t>
      </w:r>
      <w:r>
        <w:rPr>
          <w:rFonts w:ascii="Times New Roman" w:hAnsi="Times New Roman" w:cs="Times New Roman"/>
        </w:rPr>
        <w:t xml:space="preserve">can have profound effects on ecosystem functioning and biodiversity. </w:t>
      </w:r>
      <w:r w:rsidR="002300FB">
        <w:rPr>
          <w:rFonts w:ascii="Times New Roman" w:hAnsi="Times New Roman" w:cs="Times New Roman"/>
        </w:rPr>
        <w:t>N</w:t>
      </w:r>
      <w:r>
        <w:rPr>
          <w:rFonts w:ascii="Times New Roman" w:hAnsi="Times New Roman" w:cs="Times New Roman"/>
        </w:rPr>
        <w:t xml:space="preserve">umerous mechanisms are involved, and response times vary among habitats and species. </w:t>
      </w:r>
      <w:r w:rsidR="00905228">
        <w:rPr>
          <w:rFonts w:ascii="Times New Roman" w:hAnsi="Times New Roman" w:cs="Times New Roman"/>
        </w:rPr>
        <w:t xml:space="preserve">This complex picture can make it difficult to convey </w:t>
      </w:r>
      <w:r w:rsidR="00687114">
        <w:rPr>
          <w:rFonts w:ascii="Times New Roman" w:hAnsi="Times New Roman" w:cs="Times New Roman"/>
        </w:rPr>
        <w:t xml:space="preserve">the benefits of controlling N pollution </w:t>
      </w:r>
      <w:r w:rsidR="00905228">
        <w:rPr>
          <w:rFonts w:ascii="Times New Roman" w:hAnsi="Times New Roman" w:cs="Times New Roman"/>
        </w:rPr>
        <w:t xml:space="preserve">to policy developers and the public. </w:t>
      </w:r>
      <w:r w:rsidR="00F80BB6">
        <w:rPr>
          <w:rFonts w:ascii="Times New Roman" w:hAnsi="Times New Roman" w:cs="Times New Roman"/>
        </w:rPr>
        <w:t xml:space="preserve">In this study we evaluate </w:t>
      </w:r>
      <w:r w:rsidR="00F80BB6" w:rsidRPr="001E3229">
        <w:rPr>
          <w:rFonts w:ascii="Times New Roman" w:hAnsi="Times New Roman" w:cs="Times New Roman"/>
        </w:rPr>
        <w:t>pressure, midpoint</w:t>
      </w:r>
      <w:r w:rsidR="00F80BB6">
        <w:rPr>
          <w:rFonts w:ascii="Times New Roman" w:hAnsi="Times New Roman" w:cs="Times New Roman"/>
        </w:rPr>
        <w:t>,</w:t>
      </w:r>
      <w:r w:rsidR="00F80BB6" w:rsidRPr="001E3229">
        <w:rPr>
          <w:rFonts w:ascii="Times New Roman" w:hAnsi="Times New Roman" w:cs="Times New Roman"/>
        </w:rPr>
        <w:t xml:space="preserve"> and endpoint</w:t>
      </w:r>
      <w:r w:rsidR="00F80BB6">
        <w:rPr>
          <w:rFonts w:ascii="Times New Roman" w:hAnsi="Times New Roman" w:cs="Times New Roman"/>
        </w:rPr>
        <w:t xml:space="preserve"> metrics for N pollution, considering those currently in use and proposing some improved metrics. </w:t>
      </w:r>
      <w:r w:rsidR="00905228">
        <w:rPr>
          <w:rFonts w:ascii="Times New Roman" w:hAnsi="Times New Roman" w:cs="Times New Roman"/>
        </w:rPr>
        <w:t xml:space="preserve">Pressure metrics that use the concept of a critical load </w:t>
      </w:r>
      <w:r w:rsidR="003659C9">
        <w:rPr>
          <w:rFonts w:ascii="Times New Roman" w:hAnsi="Times New Roman" w:cs="Times New Roman"/>
        </w:rPr>
        <w:t xml:space="preserve">(CL) </w:t>
      </w:r>
      <w:r w:rsidR="00905228">
        <w:rPr>
          <w:rFonts w:ascii="Times New Roman" w:hAnsi="Times New Roman" w:cs="Times New Roman"/>
        </w:rPr>
        <w:t xml:space="preserve">are useful, and we </w:t>
      </w:r>
      <w:r w:rsidR="003659C9">
        <w:rPr>
          <w:rFonts w:ascii="Times New Roman" w:hAnsi="Times New Roman" w:cs="Times New Roman"/>
        </w:rPr>
        <w:t>propose</w:t>
      </w:r>
      <w:r w:rsidR="00905228">
        <w:rPr>
          <w:rFonts w:ascii="Times New Roman" w:hAnsi="Times New Roman" w:cs="Times New Roman"/>
        </w:rPr>
        <w:t xml:space="preserve"> a</w:t>
      </w:r>
      <w:r w:rsidR="003659C9">
        <w:rPr>
          <w:rFonts w:ascii="Times New Roman" w:hAnsi="Times New Roman" w:cs="Times New Roman"/>
        </w:rPr>
        <w:t xml:space="preserve"> </w:t>
      </w:r>
      <w:r w:rsidR="00905228">
        <w:rPr>
          <w:rFonts w:ascii="Times New Roman" w:hAnsi="Times New Roman" w:cs="Times New Roman"/>
        </w:rPr>
        <w:t>n</w:t>
      </w:r>
      <w:r w:rsidR="003659C9">
        <w:rPr>
          <w:rFonts w:ascii="Times New Roman" w:hAnsi="Times New Roman" w:cs="Times New Roman"/>
        </w:rPr>
        <w:t>ew</w:t>
      </w:r>
      <w:r w:rsidR="00905228">
        <w:rPr>
          <w:rFonts w:ascii="Times New Roman" w:hAnsi="Times New Roman" w:cs="Times New Roman"/>
        </w:rPr>
        <w:t xml:space="preserve"> integrated measure </w:t>
      </w:r>
      <w:r w:rsidR="003659C9">
        <w:rPr>
          <w:rFonts w:ascii="Times New Roman" w:hAnsi="Times New Roman" w:cs="Times New Roman"/>
        </w:rPr>
        <w:t xml:space="preserve">of cumulative exposure above the CL that allows for different response times in different habitats. </w:t>
      </w:r>
      <w:r w:rsidR="00846E40">
        <w:rPr>
          <w:rFonts w:ascii="Times New Roman" w:hAnsi="Times New Roman" w:cs="Times New Roman"/>
        </w:rPr>
        <w:t>Biodiversity e</w:t>
      </w:r>
      <w:r w:rsidR="00A5681B">
        <w:rPr>
          <w:rFonts w:ascii="Times New Roman" w:hAnsi="Times New Roman" w:cs="Times New Roman"/>
        </w:rPr>
        <w:t xml:space="preserve">ndpoint metrics depend greatly on societal values and priorities and so are </w:t>
      </w:r>
      <w:r w:rsidR="00203BC3">
        <w:rPr>
          <w:rFonts w:ascii="Times New Roman" w:hAnsi="Times New Roman" w:cs="Times New Roman"/>
        </w:rPr>
        <w:t>inevitably somewhat subjective</w:t>
      </w:r>
      <w:r w:rsidR="00A5681B">
        <w:rPr>
          <w:rFonts w:ascii="Times New Roman" w:hAnsi="Times New Roman" w:cs="Times New Roman"/>
        </w:rPr>
        <w:t>. Species</w:t>
      </w:r>
      <w:r w:rsidR="00576E0F">
        <w:rPr>
          <w:rFonts w:ascii="Times New Roman" w:hAnsi="Times New Roman" w:cs="Times New Roman"/>
        </w:rPr>
        <w:t xml:space="preserve"> </w:t>
      </w:r>
      <w:r w:rsidR="00A5681B">
        <w:rPr>
          <w:rFonts w:ascii="Times New Roman" w:hAnsi="Times New Roman" w:cs="Times New Roman"/>
        </w:rPr>
        <w:t xml:space="preserve">richness is readily understood, </w:t>
      </w:r>
      <w:r w:rsidR="00846E40">
        <w:rPr>
          <w:rFonts w:ascii="Times New Roman" w:hAnsi="Times New Roman" w:cs="Times New Roman"/>
        </w:rPr>
        <w:t xml:space="preserve">but </w:t>
      </w:r>
      <w:r w:rsidR="00EA05E8">
        <w:rPr>
          <w:rFonts w:ascii="Times New Roman" w:hAnsi="Times New Roman" w:cs="Times New Roman"/>
        </w:rPr>
        <w:t xml:space="preserve">biodiversity </w:t>
      </w:r>
      <w:r w:rsidR="00A5681B">
        <w:rPr>
          <w:rFonts w:ascii="Times New Roman" w:hAnsi="Times New Roman" w:cs="Times New Roman"/>
        </w:rPr>
        <w:t>metrics based on habitat</w:t>
      </w:r>
      <w:r w:rsidR="00576E0F">
        <w:rPr>
          <w:rFonts w:ascii="Times New Roman" w:hAnsi="Times New Roman" w:cs="Times New Roman"/>
        </w:rPr>
        <w:t xml:space="preserve"> </w:t>
      </w:r>
      <w:r w:rsidR="00A5681B">
        <w:rPr>
          <w:rFonts w:ascii="Times New Roman" w:hAnsi="Times New Roman" w:cs="Times New Roman"/>
        </w:rPr>
        <w:t xml:space="preserve">suitability for </w:t>
      </w:r>
      <w:r w:rsidR="00363083">
        <w:rPr>
          <w:rFonts w:ascii="Times New Roman" w:hAnsi="Times New Roman" w:cs="Times New Roman"/>
        </w:rPr>
        <w:t xml:space="preserve">particular taxa </w:t>
      </w:r>
      <w:r w:rsidR="00EA05E8">
        <w:rPr>
          <w:rFonts w:ascii="Times New Roman" w:hAnsi="Times New Roman" w:cs="Times New Roman"/>
        </w:rPr>
        <w:t>may</w:t>
      </w:r>
      <w:r w:rsidR="00A5681B">
        <w:rPr>
          <w:rFonts w:ascii="Times New Roman" w:hAnsi="Times New Roman" w:cs="Times New Roman"/>
        </w:rPr>
        <w:t xml:space="preserve"> better reflect the priorities of nature conservation specialists. </w:t>
      </w:r>
      <w:r w:rsidR="006F5EF1">
        <w:rPr>
          <w:rFonts w:ascii="Times New Roman" w:hAnsi="Times New Roman" w:cs="Times New Roman"/>
        </w:rPr>
        <w:t>Mid</w:t>
      </w:r>
      <w:r w:rsidR="00203BC3">
        <w:rPr>
          <w:rFonts w:ascii="Times New Roman" w:hAnsi="Times New Roman" w:cs="Times New Roman"/>
        </w:rPr>
        <w:t>point m</w:t>
      </w:r>
      <w:r w:rsidR="00F80BB6">
        <w:rPr>
          <w:rFonts w:ascii="Times New Roman" w:hAnsi="Times New Roman" w:cs="Times New Roman"/>
        </w:rPr>
        <w:t>etrics indicate progress towards</w:t>
      </w:r>
      <w:r w:rsidR="00203BC3">
        <w:rPr>
          <w:rFonts w:ascii="Times New Roman" w:hAnsi="Times New Roman" w:cs="Times New Roman"/>
        </w:rPr>
        <w:t xml:space="preserve"> desired endpoints</w:t>
      </w:r>
      <w:r w:rsidR="00846E40">
        <w:rPr>
          <w:rFonts w:ascii="Times New Roman" w:hAnsi="Times New Roman" w:cs="Times New Roman"/>
        </w:rPr>
        <w:t xml:space="preserve"> – t</w:t>
      </w:r>
      <w:r w:rsidR="00203BC3">
        <w:rPr>
          <w:rFonts w:ascii="Times New Roman" w:hAnsi="Times New Roman" w:cs="Times New Roman"/>
        </w:rPr>
        <w:t>he</w:t>
      </w:r>
      <w:r w:rsidR="00846E40">
        <w:rPr>
          <w:rFonts w:ascii="Times New Roman" w:hAnsi="Times New Roman" w:cs="Times New Roman"/>
        </w:rPr>
        <w:t xml:space="preserve"> </w:t>
      </w:r>
      <w:r w:rsidR="00203BC3">
        <w:rPr>
          <w:rFonts w:ascii="Times New Roman" w:hAnsi="Times New Roman" w:cs="Times New Roman"/>
        </w:rPr>
        <w:t>most promising are those based on empiric</w:t>
      </w:r>
      <w:r w:rsidR="00846E40">
        <w:rPr>
          <w:rFonts w:ascii="Times New Roman" w:hAnsi="Times New Roman" w:cs="Times New Roman"/>
        </w:rPr>
        <w:t>al evidence. M</w:t>
      </w:r>
      <w:r w:rsidR="00203BC3">
        <w:rPr>
          <w:rFonts w:ascii="Times New Roman" w:hAnsi="Times New Roman" w:cs="Times New Roman"/>
        </w:rPr>
        <w:t xml:space="preserve">oss tissue N enrichment </w:t>
      </w:r>
      <w:r w:rsidR="00846E40">
        <w:rPr>
          <w:rFonts w:ascii="Times New Roman" w:hAnsi="Times New Roman" w:cs="Times New Roman"/>
        </w:rPr>
        <w:t xml:space="preserve">is responsive to </w:t>
      </w:r>
      <w:r w:rsidR="00203BC3">
        <w:rPr>
          <w:rFonts w:ascii="Times New Roman" w:hAnsi="Times New Roman" w:cs="Times New Roman"/>
        </w:rPr>
        <w:t>lower N deposition rates</w:t>
      </w:r>
      <w:r w:rsidR="00846E40">
        <w:rPr>
          <w:rFonts w:ascii="Times New Roman" w:hAnsi="Times New Roman" w:cs="Times New Roman"/>
        </w:rPr>
        <w:t xml:space="preserve">, </w:t>
      </w:r>
      <w:r w:rsidR="00203BC3">
        <w:rPr>
          <w:rFonts w:ascii="Times New Roman" w:hAnsi="Times New Roman" w:cs="Times New Roman"/>
        </w:rPr>
        <w:t xml:space="preserve">and </w:t>
      </w:r>
      <w:r w:rsidR="00846E40">
        <w:rPr>
          <w:rFonts w:ascii="Times New Roman" w:hAnsi="Times New Roman" w:cs="Times New Roman"/>
        </w:rPr>
        <w:t>we propose a new Moss Enrichment Index (MEI) based on species-specific ranges of tissue N content.</w:t>
      </w:r>
      <w:r w:rsidR="00A766DB">
        <w:rPr>
          <w:rFonts w:ascii="Times New Roman" w:hAnsi="Times New Roman" w:cs="Times New Roman"/>
        </w:rPr>
        <w:t xml:space="preserve"> </w:t>
      </w:r>
      <w:r w:rsidR="00846E40">
        <w:rPr>
          <w:rFonts w:ascii="Times New Roman" w:hAnsi="Times New Roman" w:cs="Times New Roman"/>
        </w:rPr>
        <w:t>A</w:t>
      </w:r>
      <w:r w:rsidR="00203BC3">
        <w:rPr>
          <w:rFonts w:ascii="Times New Roman" w:hAnsi="Times New Roman" w:cs="Times New Roman"/>
        </w:rPr>
        <w:t xml:space="preserve">t higher </w:t>
      </w:r>
      <w:r w:rsidR="00846E40">
        <w:rPr>
          <w:rFonts w:ascii="Times New Roman" w:hAnsi="Times New Roman" w:cs="Times New Roman"/>
        </w:rPr>
        <w:t xml:space="preserve">N deposition </w:t>
      </w:r>
      <w:r w:rsidR="00203BC3">
        <w:rPr>
          <w:rFonts w:ascii="Times New Roman" w:hAnsi="Times New Roman" w:cs="Times New Roman"/>
        </w:rPr>
        <w:t>rates</w:t>
      </w:r>
      <w:r w:rsidR="00846E40">
        <w:rPr>
          <w:rFonts w:ascii="Times New Roman" w:hAnsi="Times New Roman" w:cs="Times New Roman"/>
        </w:rPr>
        <w:t>,</w:t>
      </w:r>
      <w:r w:rsidR="00846E40" w:rsidRPr="00846E40">
        <w:rPr>
          <w:rFonts w:ascii="Times New Roman" w:hAnsi="Times New Roman" w:cs="Times New Roman"/>
        </w:rPr>
        <w:t xml:space="preserve"> </w:t>
      </w:r>
      <w:r w:rsidR="00846E40">
        <w:rPr>
          <w:rFonts w:ascii="Times New Roman" w:hAnsi="Times New Roman" w:cs="Times New Roman"/>
        </w:rPr>
        <w:t>mineral N leaching is an appropriate midpoint indicator</w:t>
      </w:r>
      <w:r w:rsidR="00203BC3">
        <w:rPr>
          <w:rFonts w:ascii="Times New Roman" w:hAnsi="Times New Roman" w:cs="Times New Roman"/>
        </w:rPr>
        <w:t xml:space="preserve">. Biogeochemical models can also be used to derive midpoint metrics </w:t>
      </w:r>
      <w:r w:rsidR="00846E40">
        <w:rPr>
          <w:rFonts w:ascii="Times New Roman" w:hAnsi="Times New Roman" w:cs="Times New Roman"/>
        </w:rPr>
        <w:t xml:space="preserve">which </w:t>
      </w:r>
      <w:r w:rsidR="00203BC3">
        <w:rPr>
          <w:rFonts w:ascii="Times New Roman" w:hAnsi="Times New Roman" w:cs="Times New Roman"/>
        </w:rPr>
        <w:t xml:space="preserve">illustrate the large variation in potential response times among ecosystem components. </w:t>
      </w:r>
      <w:r w:rsidR="00EA05E8">
        <w:rPr>
          <w:rFonts w:ascii="Times New Roman" w:hAnsi="Times New Roman" w:cs="Times New Roman"/>
        </w:rPr>
        <w:t>Metrics have an important role</w:t>
      </w:r>
      <w:r w:rsidR="00F80BB6">
        <w:rPr>
          <w:rFonts w:ascii="Times New Roman" w:hAnsi="Times New Roman" w:cs="Times New Roman"/>
        </w:rPr>
        <w:t xml:space="preserve"> in encouraging progress towards</w:t>
      </w:r>
      <w:r w:rsidR="00EA05E8">
        <w:rPr>
          <w:rFonts w:ascii="Times New Roman" w:hAnsi="Times New Roman" w:cs="Times New Roman"/>
        </w:rPr>
        <w:t xml:space="preserve"> reducing pollution, and need to be chosen accordingly.</w:t>
      </w:r>
    </w:p>
    <w:p w14:paraId="5991636D" w14:textId="77777777" w:rsidR="00846E40" w:rsidRDefault="00846E40" w:rsidP="00FC18B2">
      <w:pPr>
        <w:jc w:val="both"/>
        <w:rPr>
          <w:rFonts w:ascii="Times New Roman" w:hAnsi="Times New Roman" w:cs="Times New Roman"/>
        </w:rPr>
      </w:pPr>
    </w:p>
    <w:p w14:paraId="5650F30B" w14:textId="4E6AA428" w:rsidR="00846E40" w:rsidRDefault="00846E40" w:rsidP="00FC18B2">
      <w:pPr>
        <w:jc w:val="both"/>
        <w:rPr>
          <w:rFonts w:ascii="Times New Roman" w:hAnsi="Times New Roman" w:cs="Times New Roman"/>
        </w:rPr>
      </w:pPr>
      <w:r w:rsidRPr="00846E40">
        <w:rPr>
          <w:rFonts w:ascii="Times New Roman" w:hAnsi="Times New Roman" w:cs="Times New Roman"/>
          <w:b/>
        </w:rPr>
        <w:t>Keywords</w:t>
      </w:r>
      <w:r>
        <w:rPr>
          <w:rFonts w:ascii="Times New Roman" w:hAnsi="Times New Roman" w:cs="Times New Roman"/>
        </w:rPr>
        <w:t xml:space="preserve">: </w:t>
      </w:r>
      <w:r w:rsidR="00B91762">
        <w:rPr>
          <w:rFonts w:ascii="Times New Roman" w:hAnsi="Times New Roman" w:cs="Times New Roman"/>
        </w:rPr>
        <w:t xml:space="preserve">ammonium, </w:t>
      </w:r>
      <w:r w:rsidR="002A1CDB">
        <w:rPr>
          <w:rFonts w:ascii="Times New Roman" w:hAnsi="Times New Roman" w:cs="Times New Roman"/>
        </w:rPr>
        <w:t xml:space="preserve">global change, </w:t>
      </w:r>
      <w:r w:rsidR="00B91762">
        <w:rPr>
          <w:rFonts w:ascii="Times New Roman" w:hAnsi="Times New Roman" w:cs="Times New Roman"/>
        </w:rPr>
        <w:t xml:space="preserve">nitrate, </w:t>
      </w:r>
      <w:r w:rsidR="002A1CDB">
        <w:rPr>
          <w:rFonts w:ascii="Times New Roman" w:hAnsi="Times New Roman" w:cs="Times New Roman"/>
        </w:rPr>
        <w:t xml:space="preserve">nutrient, recovery. </w:t>
      </w:r>
    </w:p>
    <w:p w14:paraId="67B2E1AD" w14:textId="77777777" w:rsidR="00093D23" w:rsidRDefault="00093D23" w:rsidP="00FC18B2">
      <w:pPr>
        <w:jc w:val="both"/>
        <w:rPr>
          <w:rFonts w:ascii="Times New Roman" w:hAnsi="Times New Roman" w:cs="Times New Roman"/>
        </w:rPr>
      </w:pPr>
    </w:p>
    <w:p w14:paraId="318902BF" w14:textId="7926A2D3" w:rsidR="00093D23" w:rsidRDefault="00093D23" w:rsidP="00FC18B2">
      <w:pPr>
        <w:jc w:val="both"/>
        <w:rPr>
          <w:rFonts w:ascii="Times New Roman" w:hAnsi="Times New Roman" w:cs="Times New Roman"/>
        </w:rPr>
      </w:pPr>
      <w:r w:rsidRPr="00093D23">
        <w:rPr>
          <w:rFonts w:ascii="Times New Roman" w:hAnsi="Times New Roman" w:cs="Times New Roman"/>
          <w:b/>
        </w:rPr>
        <w:t>Highlights</w:t>
      </w:r>
      <w:r w:rsidRPr="00093D23">
        <w:rPr>
          <w:rFonts w:ascii="Times New Roman" w:hAnsi="Times New Roman" w:cs="Times New Roman"/>
        </w:rPr>
        <w:t>:</w:t>
      </w:r>
    </w:p>
    <w:p w14:paraId="349AA8EA" w14:textId="77777777" w:rsidR="00093D23" w:rsidRDefault="00093D23" w:rsidP="00FC18B2">
      <w:pPr>
        <w:jc w:val="both"/>
        <w:rPr>
          <w:rFonts w:ascii="Times New Roman" w:hAnsi="Times New Roman" w:cs="Times New Roman"/>
        </w:rPr>
      </w:pPr>
      <w:r>
        <w:rPr>
          <w:rFonts w:ascii="Times New Roman" w:hAnsi="Times New Roman" w:cs="Times New Roman"/>
        </w:rPr>
        <w:t>Metrics are important for communicating progress in decreasing nitrogen (N) pollution</w:t>
      </w:r>
    </w:p>
    <w:p w14:paraId="39F1BB98" w14:textId="2C4EEFED" w:rsidR="00093D23" w:rsidRDefault="00093D23" w:rsidP="00FC18B2">
      <w:pPr>
        <w:jc w:val="both"/>
        <w:rPr>
          <w:rFonts w:ascii="Times New Roman" w:hAnsi="Times New Roman" w:cs="Times New Roman"/>
        </w:rPr>
      </w:pPr>
      <w:r>
        <w:rPr>
          <w:rFonts w:ascii="Times New Roman" w:hAnsi="Times New Roman" w:cs="Times New Roman"/>
        </w:rPr>
        <w:t xml:space="preserve">We evaluate </w:t>
      </w:r>
      <w:r w:rsidRPr="001E3229">
        <w:rPr>
          <w:rFonts w:ascii="Times New Roman" w:hAnsi="Times New Roman" w:cs="Times New Roman"/>
        </w:rPr>
        <w:t>pressure, midpoint</w:t>
      </w:r>
      <w:r>
        <w:rPr>
          <w:rFonts w:ascii="Times New Roman" w:hAnsi="Times New Roman" w:cs="Times New Roman"/>
        </w:rPr>
        <w:t>,</w:t>
      </w:r>
      <w:r w:rsidRPr="001E3229">
        <w:rPr>
          <w:rFonts w:ascii="Times New Roman" w:hAnsi="Times New Roman" w:cs="Times New Roman"/>
        </w:rPr>
        <w:t xml:space="preserve"> and endpoint</w:t>
      </w:r>
      <w:r>
        <w:rPr>
          <w:rFonts w:ascii="Times New Roman" w:hAnsi="Times New Roman" w:cs="Times New Roman"/>
        </w:rPr>
        <w:t xml:space="preserve"> metrics for N pollution</w:t>
      </w:r>
    </w:p>
    <w:p w14:paraId="0B618D5A" w14:textId="5524611C" w:rsidR="00093D23" w:rsidRDefault="00106F47" w:rsidP="00FC18B2">
      <w:pPr>
        <w:jc w:val="both"/>
        <w:rPr>
          <w:rFonts w:ascii="Times New Roman" w:hAnsi="Times New Roman" w:cs="Times New Roman"/>
        </w:rPr>
      </w:pPr>
      <w:r>
        <w:rPr>
          <w:rFonts w:ascii="Times New Roman" w:hAnsi="Times New Roman" w:cs="Times New Roman"/>
        </w:rPr>
        <w:t xml:space="preserve">We propose new pressure metrics based on </w:t>
      </w:r>
      <w:r w:rsidR="00093D23">
        <w:rPr>
          <w:rFonts w:ascii="Times New Roman" w:hAnsi="Times New Roman" w:cs="Times New Roman"/>
        </w:rPr>
        <w:t xml:space="preserve">recent deposition above </w:t>
      </w:r>
      <w:r>
        <w:rPr>
          <w:rFonts w:ascii="Times New Roman" w:hAnsi="Times New Roman" w:cs="Times New Roman"/>
        </w:rPr>
        <w:t xml:space="preserve">the </w:t>
      </w:r>
      <w:r w:rsidR="00093D23">
        <w:rPr>
          <w:rFonts w:ascii="Times New Roman" w:hAnsi="Times New Roman" w:cs="Times New Roman"/>
        </w:rPr>
        <w:t xml:space="preserve">critical load </w:t>
      </w:r>
    </w:p>
    <w:p w14:paraId="020569D3" w14:textId="02838A69" w:rsidR="00093D23" w:rsidRDefault="00093D23" w:rsidP="00FC18B2">
      <w:pPr>
        <w:jc w:val="both"/>
        <w:rPr>
          <w:rFonts w:ascii="Times New Roman" w:hAnsi="Times New Roman" w:cs="Times New Roman"/>
        </w:rPr>
      </w:pPr>
      <w:r>
        <w:rPr>
          <w:rFonts w:ascii="Times New Roman" w:hAnsi="Times New Roman" w:cs="Times New Roman"/>
        </w:rPr>
        <w:t>Moss tissue N, and N leaching, are good midpoints at low, and high, N deposition</w:t>
      </w:r>
    </w:p>
    <w:p w14:paraId="6FAE4197" w14:textId="2847C77C" w:rsidR="00106F47" w:rsidRDefault="00106F47" w:rsidP="00FC18B2">
      <w:pPr>
        <w:jc w:val="both"/>
        <w:rPr>
          <w:rFonts w:ascii="Times New Roman" w:hAnsi="Times New Roman" w:cs="Times New Roman"/>
        </w:rPr>
      </w:pPr>
      <w:r>
        <w:rPr>
          <w:rFonts w:ascii="Times New Roman" w:hAnsi="Times New Roman" w:cs="Times New Roman"/>
        </w:rPr>
        <w:t>Biodiversity endpoints need to reflect societal values as well as natural science</w:t>
      </w:r>
    </w:p>
    <w:p w14:paraId="55D497BF" w14:textId="77777777" w:rsidR="00093D23" w:rsidRPr="00093D23" w:rsidRDefault="00093D23" w:rsidP="00FC18B2">
      <w:pPr>
        <w:jc w:val="both"/>
        <w:rPr>
          <w:rFonts w:ascii="Times New Roman" w:hAnsi="Times New Roman" w:cs="Times New Roman"/>
          <w:b/>
        </w:rPr>
      </w:pPr>
    </w:p>
    <w:p w14:paraId="44E0A4FF" w14:textId="77777777" w:rsidR="00093D23" w:rsidRDefault="00093D23" w:rsidP="00FC18B2">
      <w:pPr>
        <w:jc w:val="both"/>
        <w:rPr>
          <w:rFonts w:ascii="Times New Roman" w:hAnsi="Times New Roman" w:cs="Times New Roman"/>
        </w:rPr>
      </w:pPr>
    </w:p>
    <w:p w14:paraId="4EA7C674" w14:textId="773B372F" w:rsidR="00AF45FA" w:rsidRDefault="00AF45FA">
      <w:pPr>
        <w:spacing w:after="200" w:line="276" w:lineRule="auto"/>
        <w:rPr>
          <w:rFonts w:ascii="Times New Roman" w:hAnsi="Times New Roman" w:cs="Times New Roman"/>
        </w:rPr>
      </w:pPr>
      <w:r>
        <w:rPr>
          <w:rFonts w:ascii="Times New Roman" w:hAnsi="Times New Roman" w:cs="Times New Roman"/>
        </w:rPr>
        <w:br w:type="page"/>
      </w:r>
    </w:p>
    <w:p w14:paraId="35C0FF76" w14:textId="77777777" w:rsidR="003C5210" w:rsidRPr="0098268C" w:rsidRDefault="003C5210" w:rsidP="00FC18B2">
      <w:pPr>
        <w:rPr>
          <w:rFonts w:ascii="Times New Roman" w:hAnsi="Times New Roman" w:cs="Times New Roman"/>
        </w:rPr>
      </w:pPr>
    </w:p>
    <w:p w14:paraId="15753D8A" w14:textId="77777777" w:rsidR="00BC0AB8" w:rsidRPr="004C6971" w:rsidRDefault="00BC0AB8" w:rsidP="005B4C3D">
      <w:pPr>
        <w:pStyle w:val="Heading1"/>
      </w:pPr>
      <w:bookmarkStart w:id="2" w:name="_Toc432087514"/>
      <w:r w:rsidRPr="004C6971">
        <w:t>Introduction</w:t>
      </w:r>
      <w:bookmarkEnd w:id="2"/>
    </w:p>
    <w:p w14:paraId="04F1EA6E" w14:textId="77777777" w:rsidR="00896CEA" w:rsidRPr="00E67991" w:rsidRDefault="00896CEA" w:rsidP="00FC18B2">
      <w:pPr>
        <w:jc w:val="both"/>
        <w:rPr>
          <w:rFonts w:ascii="Times New Roman" w:hAnsi="Times New Roman" w:cs="Times New Roman"/>
          <w:b/>
        </w:rPr>
      </w:pPr>
    </w:p>
    <w:p w14:paraId="45EEFA12" w14:textId="690F8397" w:rsidR="00A61056" w:rsidRPr="004C6971" w:rsidRDefault="00A61056" w:rsidP="00FC18B2">
      <w:pPr>
        <w:jc w:val="both"/>
        <w:rPr>
          <w:rFonts w:ascii="Times New Roman" w:hAnsi="Times New Roman" w:cs="Times New Roman"/>
        </w:rPr>
      </w:pPr>
      <w:r w:rsidRPr="004C6971">
        <w:rPr>
          <w:rFonts w:ascii="Times New Roman" w:hAnsi="Times New Roman" w:cs="Times New Roman"/>
        </w:rPr>
        <w:t xml:space="preserve">Atmospheric pollution by reactive nitrogen (N) is a global threat to biodiversity </w:t>
      </w:r>
      <w:r w:rsidR="00BB311E">
        <w:rPr>
          <w:rFonts w:ascii="Times New Roman" w:hAnsi="Times New Roman" w:cs="Times New Roman"/>
        </w:rPr>
        <w:fldChar w:fldCharType="begin">
          <w:fldData xml:space="preserve">PEVuZE5vdGU+PENpdGU+PEF1dGhvcj5TYWxhPC9BdXRob3I+PFllYXI+MjAwMDwvWWVhcj48UmVj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=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PEVuZE5vdGU+PENpdGU+PEF1dGhvcj5TYWxhPC9BdXRob3I+PFllYXI+MjAwMDwvWWVhcj48UmVj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=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4" w:tooltip="Bobbink, 2010 #2737" w:history="1">
        <w:r w:rsidR="00BB311E">
          <w:rPr>
            <w:rFonts w:ascii="Times New Roman" w:hAnsi="Times New Roman" w:cs="Times New Roman"/>
            <w:noProof/>
          </w:rPr>
          <w:t>Bobbink et al., 2010</w:t>
        </w:r>
      </w:hyperlink>
      <w:r w:rsidR="00BB311E">
        <w:rPr>
          <w:rFonts w:ascii="Times New Roman" w:hAnsi="Times New Roman" w:cs="Times New Roman"/>
          <w:noProof/>
        </w:rPr>
        <w:t xml:space="preserve">; </w:t>
      </w:r>
      <w:hyperlink w:anchor="_ENREF_80" w:tooltip="Pardo, 2011 #2750" w:history="1">
        <w:r w:rsidR="00BB311E">
          <w:rPr>
            <w:rFonts w:ascii="Times New Roman" w:hAnsi="Times New Roman" w:cs="Times New Roman"/>
            <w:noProof/>
          </w:rPr>
          <w:t>Pardo et al., 2011</w:t>
        </w:r>
      </w:hyperlink>
      <w:r w:rsidR="00BB311E">
        <w:rPr>
          <w:rFonts w:ascii="Times New Roman" w:hAnsi="Times New Roman" w:cs="Times New Roman"/>
          <w:noProof/>
        </w:rPr>
        <w:t xml:space="preserve">; </w:t>
      </w:r>
      <w:hyperlink w:anchor="_ENREF_87" w:tooltip="Phoenix, 2006 #2736" w:history="1">
        <w:r w:rsidR="00BB311E">
          <w:rPr>
            <w:rFonts w:ascii="Times New Roman" w:hAnsi="Times New Roman" w:cs="Times New Roman"/>
            <w:noProof/>
          </w:rPr>
          <w:t>Phoenix et al., 2006</w:t>
        </w:r>
      </w:hyperlink>
      <w:r w:rsidR="00BB311E">
        <w:rPr>
          <w:rFonts w:ascii="Times New Roman" w:hAnsi="Times New Roman" w:cs="Times New Roman"/>
          <w:noProof/>
        </w:rPr>
        <w:t xml:space="preserve">; </w:t>
      </w:r>
      <w:hyperlink w:anchor="_ENREF_104" w:tooltip="Sala, 2000 #2735" w:history="1">
        <w:r w:rsidR="00BB311E">
          <w:rPr>
            <w:rFonts w:ascii="Times New Roman" w:hAnsi="Times New Roman" w:cs="Times New Roman"/>
            <w:noProof/>
          </w:rPr>
          <w:t>Sala et al., 2000</w:t>
        </w:r>
      </w:hyperlink>
      <w:r w:rsidR="00BB311E">
        <w:rPr>
          <w:rFonts w:ascii="Times New Roman" w:hAnsi="Times New Roman" w:cs="Times New Roman"/>
          <w:noProof/>
        </w:rPr>
        <w:t>)</w:t>
      </w:r>
      <w:r w:rsidR="00BB311E">
        <w:rPr>
          <w:rFonts w:ascii="Times New Roman" w:hAnsi="Times New Roman" w:cs="Times New Roman"/>
        </w:rPr>
        <w:fldChar w:fldCharType="end"/>
      </w:r>
      <w:r w:rsidR="00BB0B1C">
        <w:rPr>
          <w:rFonts w:ascii="Times New Roman" w:hAnsi="Times New Roman" w:cs="Times New Roman"/>
        </w:rPr>
        <w:t xml:space="preserve"> </w:t>
      </w:r>
      <w:r w:rsidRPr="004C6971">
        <w:rPr>
          <w:rFonts w:ascii="Times New Roman" w:hAnsi="Times New Roman" w:cs="Times New Roman"/>
        </w:rPr>
        <w:t xml:space="preserve">and is driving major changes in semi-natural habitats </w:t>
      </w:r>
      <w:r w:rsidR="00BB311E">
        <w:rPr>
          <w:rFonts w:ascii="Times New Roman" w:hAnsi="Times New Roman" w:cs="Times New Roman"/>
        </w:rPr>
        <w:fldChar w:fldCharType="begin">
          <w:fldData xml:space="preserve">PEVuZE5vdGU+PENpdGU+PEF1dGhvcj5TdGV2ZW5zPC9BdXRob3I+PFllYXI+MjAxMTwvWWVhcj48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PEVuZE5vdGU+PENpdGU+PEF1dGhvcj5TdGV2ZW5zPC9BdXRob3I+PFllYXI+MjAxMTwvWWVhcj48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(e.g. </w:t>
      </w:r>
      <w:hyperlink w:anchor="_ENREF_19" w:tooltip="Clark, 2013 #2743" w:history="1">
        <w:r w:rsidR="00BB311E">
          <w:rPr>
            <w:rFonts w:ascii="Times New Roman" w:hAnsi="Times New Roman" w:cs="Times New Roman"/>
            <w:noProof/>
          </w:rPr>
          <w:t>Clark et al., 2013</w:t>
        </w:r>
      </w:hyperlink>
      <w:r w:rsidR="00BB311E">
        <w:rPr>
          <w:rFonts w:ascii="Times New Roman" w:hAnsi="Times New Roman" w:cs="Times New Roman"/>
          <w:noProof/>
        </w:rPr>
        <w:t xml:space="preserve">; </w:t>
      </w:r>
      <w:hyperlink w:anchor="_ENREF_48" w:tooltip="Hauck, 2013 #2819" w:history="1">
        <w:r w:rsidR="00BB311E">
          <w:rPr>
            <w:rFonts w:ascii="Times New Roman" w:hAnsi="Times New Roman" w:cs="Times New Roman"/>
            <w:noProof/>
          </w:rPr>
          <w:t>Hauck et al., 2013</w:t>
        </w:r>
      </w:hyperlink>
      <w:r w:rsidR="00BB311E">
        <w:rPr>
          <w:rFonts w:ascii="Times New Roman" w:hAnsi="Times New Roman" w:cs="Times New Roman"/>
          <w:noProof/>
        </w:rPr>
        <w:t xml:space="preserve">; </w:t>
      </w:r>
      <w:hyperlink w:anchor="_ENREF_110" w:tooltip="Song, 2012 #2822" w:history="1">
        <w:r w:rsidR="00BB311E">
          <w:rPr>
            <w:rFonts w:ascii="Times New Roman" w:hAnsi="Times New Roman" w:cs="Times New Roman"/>
            <w:noProof/>
          </w:rPr>
          <w:t>Song et al., 2012</w:t>
        </w:r>
      </w:hyperlink>
      <w:r w:rsidR="00BB311E">
        <w:rPr>
          <w:rFonts w:ascii="Times New Roman" w:hAnsi="Times New Roman" w:cs="Times New Roman"/>
          <w:noProof/>
        </w:rPr>
        <w:t xml:space="preserve">; </w:t>
      </w:r>
      <w:hyperlink w:anchor="_ENREF_118" w:tooltip="Stevens, 2011 #2380" w:history="1">
        <w:r w:rsidR="00BB311E">
          <w:rPr>
            <w:rFonts w:ascii="Times New Roman" w:hAnsi="Times New Roman" w:cs="Times New Roman"/>
            <w:noProof/>
          </w:rPr>
          <w:t>Stevens et al., 2011a</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xml:space="preserve">. Nitrogen </w:t>
      </w:r>
      <w:r w:rsidR="003B093D">
        <w:rPr>
          <w:rFonts w:ascii="Times New Roman" w:hAnsi="Times New Roman" w:cs="Times New Roman"/>
        </w:rPr>
        <w:t xml:space="preserve">availability often constrains </w:t>
      </w:r>
      <w:r w:rsidRPr="004C6971">
        <w:rPr>
          <w:rFonts w:ascii="Times New Roman" w:hAnsi="Times New Roman" w:cs="Times New Roman"/>
        </w:rPr>
        <w:t xml:space="preserve">plant growth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&lt;EndNote&gt;&lt;Cite&gt;&lt;Author&gt;Elser&lt;/Author&gt;&lt;Year&gt;2007&lt;/Year&gt;&lt;RecNum&gt;2108&lt;/RecNum&gt;&lt;DisplayText&gt;(Elser et al., 2007)&lt;/DisplayText&gt;&lt;record&gt;&lt;rec-number&gt;2108&lt;/rec-number&gt;&lt;foreign-keys&gt;&lt;key app="EN" db-id="9fa0pxs0sdaattef25avedf1pedawpas00xw"&gt;2108&lt;/key&gt;&lt;/foreign-keys&gt;&lt;ref-type name="Journal Article"&gt;17&lt;/ref-type&gt;&lt;contributors&gt;&lt;authors&gt;&lt;author&gt;Elser, James J.&lt;/author&gt;&lt;author&gt;Bracken, Matthew E. S.&lt;/author&gt;&lt;author&gt;Cleland, Elsa E.&lt;/author&gt;&lt;author&gt;Gruner, Daniel S.&lt;/author&gt;&lt;author&gt;Harpole, W. Stanley&lt;/author&gt;&lt;author&gt;Hillebrand, Helmut&lt;/author&gt;&lt;author&gt;Ngai, Jacqueline T.&lt;/author&gt;&lt;author&gt;Seabloom, Eric W.&lt;/author&gt;&lt;author&gt;Shurin, Jonathan B.&lt;/author&gt;&lt;author&gt;Smith, Jennifer E.&lt;/author&gt;&lt;/authors&gt;&lt;/contributors&gt;&lt;titles&gt;&lt;title&gt;Global analysis of nitrogen and phosphorus limitation of primary producers in freshwater, marine and terrestrial ecosystems&lt;/title&gt;&lt;secondary-title&gt;Ecology Letters&lt;/secondary-title&gt;&lt;/titles&gt;&lt;periodical&gt;&lt;full-title&gt;Ecology Letters&lt;/full-title&gt;&lt;/periodical&gt;&lt;pages&gt;1135-1142&lt;/pages&gt;&lt;volume&gt;10&lt;/volume&gt;&lt;number&gt;12&lt;/number&gt;&lt;dates&gt;&lt;year&gt;2007&lt;/year&gt;&lt;pub-dates&gt;&lt;date&gt;Dec&lt;/date&gt;&lt;/pub-dates&gt;&lt;/dates&gt;&lt;isbn&gt;1461-023X&lt;/isbn&gt;&lt;accession-num&gt;WOS:000250700800003&lt;/accession-num&gt;&lt;urls&gt;&lt;related-urls&gt;&lt;url&gt;&amp;lt;Go to ISI&amp;gt;://WOS:000250700800003&lt;/url&gt;&lt;/related-urls&gt;&lt;/urls&gt;&lt;electronic-resource-num&gt;10.1111/j.1461-0248.2007.01113.x&lt;/electronic-resource-num&gt;&lt;/record&gt;&lt;/Cite&gt;&lt;/EndNote&gt;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8" w:tooltip="Elser, 2007 #2108" w:history="1">
        <w:r w:rsidR="00BB311E">
          <w:rPr>
            <w:rFonts w:ascii="Times New Roman" w:hAnsi="Times New Roman" w:cs="Times New Roman"/>
            <w:noProof/>
          </w:rPr>
          <w:t>Elser et al., 2007</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xml:space="preserve">, and </w:t>
      </w:r>
      <w:r w:rsidR="00961012">
        <w:rPr>
          <w:rFonts w:ascii="Times New Roman" w:hAnsi="Times New Roman" w:cs="Times New Roman"/>
        </w:rPr>
        <w:t>although alleviating N limitation is of critical importance in agricultural systems</w:t>
      </w:r>
      <w:r w:rsidR="00961012" w:rsidRPr="00961012">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&lt;EndNote&gt;&lt;Cite&gt;&lt;Author&gt;Ladha&lt;/Author&gt;&lt;Year&gt;2005&lt;/Year&gt;&lt;RecNum&gt;2810&lt;/RecNum&gt;&lt;DisplayText&gt;(Ladha et al., 2005; Vanlauwe and Giller, 2006)&lt;/DisplayText&gt;&lt;record&gt;&lt;rec-number&gt;2810&lt;/rec-number&gt;&lt;foreign-keys&gt;&lt;key app="EN" db-id="9fa0pxs0sdaattef25avedf1pedawpas00xw"&gt;2810&lt;/key&gt;&lt;/foreign-keys&gt;&lt;ref-type name="Book Section"&gt;5&lt;/ref-type&gt;&lt;contributors&gt;&lt;authors&gt;&lt;author&gt;Ladha, J. K.&lt;/author&gt;&lt;author&gt;Pathak, H.&lt;/author&gt;&lt;author&gt;Krupnik, T. J.&lt;/author&gt;&lt;author&gt;Six, J.&lt;/author&gt;&lt;author&gt;van Kessel, C.&lt;/author&gt;&lt;/authors&gt;&lt;secondary-authors&gt;&lt;author&gt;Sparks, D. L.&lt;/author&gt;&lt;/secondary-authors&gt;&lt;/contributors&gt;&lt;titles&gt;&lt;title&gt;Efficiency of fertilizer nitrogen in cereal production: Retrospects and prospects&lt;/title&gt;&lt;secondary-title&gt;Advances in Agronomy, Vol 87&lt;/secondary-title&gt;&lt;tertiary-title&gt;Advances in Agronomy&lt;/tertiary-title&gt;&lt;/titles&gt;&lt;pages&gt;85-156&lt;/pages&gt;&lt;volume&gt;87&lt;/volume&gt;&lt;dates&gt;&lt;year&gt;2005&lt;/year&gt;&lt;/dates&gt;&lt;isbn&gt;0065-2113&amp;#xD;0-12-000785-1&lt;/isbn&gt;&lt;accession-num&gt;WOS:000234108500003&lt;/accession-num&gt;&lt;urls&gt;&lt;related-urls&gt;&lt;url&gt;&amp;lt;Go to ISI&amp;gt;://WOS:000234108500003&lt;/url&gt;&lt;/related-urls&gt;&lt;/urls&gt;&lt;electronic-resource-num&gt;10.1016/s0065-2113(05)87003-8&lt;/electronic-resource-num&gt;&lt;/record&gt;&lt;/Cite&gt;&lt;Cite&gt;&lt;Author&gt;Vanlauwe&lt;/Author&gt;&lt;Year&gt;2006&lt;/Year&gt;&lt;RecNum&gt;1646&lt;/RecNum&gt;&lt;record&gt;&lt;rec-number&gt;1646&lt;/rec-number&gt;&lt;foreign-keys&gt;&lt;key app="EN" db-id="9fa0pxs0sdaattef25avedf1pedawpas00xw"&gt;1646&lt;/key&gt;&lt;/foreign-keys&gt;&lt;ref-type name="Journal Article"&gt;17&lt;/ref-type&gt;&lt;contributors&gt;&lt;authors&gt;&lt;author&gt;Vanlauwe, B&lt;/author&gt;&lt;author&gt;Giller, K.E.&lt;/author&gt;&lt;/authors&gt;&lt;/contributors&gt;&lt;titles&gt;&lt;title&gt;Popular myths around soil fertility management in sub-Saharan Africa.&lt;/title&gt;&lt;secondary-title&gt;Agriculture Ecosystems and Environment&lt;/secondary-title&gt;&lt;/titles&gt;&lt;periodical&gt;&lt;full-title&gt;Agriculture Ecosystems and Environment&lt;/full-title&gt;&lt;/periodical&gt;&lt;pages&gt;34-46&lt;/pages&gt;&lt;volume&gt;116&lt;/volume&gt;&lt;dates&gt;&lt;year&gt;2006&lt;/year&gt;&lt;/dates&gt;&lt;urls&gt;&lt;/urls&gt;&lt;/record&gt;&lt;/Cite&gt;&lt;/EndNote&gt;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65" w:tooltip="Ladha, 2005 #2810" w:history="1">
        <w:r w:rsidR="00BB311E">
          <w:rPr>
            <w:rFonts w:ascii="Times New Roman" w:hAnsi="Times New Roman" w:cs="Times New Roman"/>
            <w:noProof/>
          </w:rPr>
          <w:t>Ladha et al., 2005</w:t>
        </w:r>
      </w:hyperlink>
      <w:r w:rsidR="00BB311E">
        <w:rPr>
          <w:rFonts w:ascii="Times New Roman" w:hAnsi="Times New Roman" w:cs="Times New Roman"/>
          <w:noProof/>
        </w:rPr>
        <w:t xml:space="preserve">; </w:t>
      </w:r>
      <w:hyperlink w:anchor="_ENREF_131" w:tooltip="Vanlauwe, 2006 #1646" w:history="1">
        <w:r w:rsidR="00BB311E">
          <w:rPr>
            <w:rFonts w:ascii="Times New Roman" w:hAnsi="Times New Roman" w:cs="Times New Roman"/>
            <w:noProof/>
          </w:rPr>
          <w:t>Vanlauwe and Giller, 2006</w:t>
        </w:r>
      </w:hyperlink>
      <w:r w:rsidR="00BB311E">
        <w:rPr>
          <w:rFonts w:ascii="Times New Roman" w:hAnsi="Times New Roman" w:cs="Times New Roman"/>
          <w:noProof/>
        </w:rPr>
        <w:t>)</w:t>
      </w:r>
      <w:r w:rsidR="00BB311E">
        <w:rPr>
          <w:rFonts w:ascii="Times New Roman" w:hAnsi="Times New Roman" w:cs="Times New Roman"/>
        </w:rPr>
        <w:fldChar w:fldCharType="end"/>
      </w:r>
      <w:r w:rsidR="00961012">
        <w:rPr>
          <w:rFonts w:ascii="Times New Roman" w:hAnsi="Times New Roman" w:cs="Times New Roman"/>
        </w:rPr>
        <w:t xml:space="preserve">, </w:t>
      </w:r>
      <w:r w:rsidRPr="004C6971">
        <w:rPr>
          <w:rFonts w:ascii="Times New Roman" w:hAnsi="Times New Roman" w:cs="Times New Roman"/>
        </w:rPr>
        <w:t xml:space="preserve">the </w:t>
      </w:r>
      <w:r w:rsidR="00961012">
        <w:rPr>
          <w:rFonts w:ascii="Times New Roman" w:hAnsi="Times New Roman" w:cs="Times New Roman"/>
        </w:rPr>
        <w:t xml:space="preserve">consequences </w:t>
      </w:r>
      <w:r w:rsidR="00A766DB">
        <w:rPr>
          <w:rFonts w:ascii="Times New Roman" w:hAnsi="Times New Roman" w:cs="Times New Roman"/>
        </w:rPr>
        <w:t>of increased N deposition in</w:t>
      </w:r>
      <w:r w:rsidR="00961012">
        <w:rPr>
          <w:rFonts w:ascii="Times New Roman" w:hAnsi="Times New Roman" w:cs="Times New Roman"/>
        </w:rPr>
        <w:t xml:space="preserve"> more natural systems</w:t>
      </w:r>
      <w:r w:rsidRPr="004C6971">
        <w:rPr>
          <w:rFonts w:ascii="Times New Roman" w:hAnsi="Times New Roman" w:cs="Times New Roman"/>
        </w:rPr>
        <w:t xml:space="preserve"> can be profound</w:t>
      </w:r>
      <w:r w:rsidR="007D7CE3">
        <w:rPr>
          <w:rFonts w:ascii="Times New Roman" w:hAnsi="Times New Roman" w:cs="Times New Roman"/>
        </w:rPr>
        <w:t xml:space="preserve">. Impacts can also be </w:t>
      </w:r>
      <w:r w:rsidRPr="004C6971">
        <w:rPr>
          <w:rFonts w:ascii="Times New Roman" w:hAnsi="Times New Roman" w:cs="Times New Roman"/>
        </w:rPr>
        <w:t>long-lasting because of N retention and recycling within the ecosystem</w:t>
      </w:r>
      <w:r w:rsidR="007D7CE3">
        <w:rPr>
          <w:rFonts w:ascii="Times New Roman" w:hAnsi="Times New Roman" w:cs="Times New Roman"/>
        </w:rPr>
        <w:t xml:space="preserve">, and because of </w:t>
      </w:r>
      <w:r w:rsidR="008E417F">
        <w:rPr>
          <w:rFonts w:ascii="Times New Roman" w:hAnsi="Times New Roman" w:cs="Times New Roman"/>
        </w:rPr>
        <w:t xml:space="preserve">depletion of seed banks </w:t>
      </w:r>
      <w:r w:rsidR="00BB311E">
        <w:rPr>
          <w:rFonts w:ascii="Times New Roman" w:hAnsi="Times New Roman" w:cs="Times New Roman"/>
        </w:rPr>
        <w:fldChar w:fldCharType="begin">
          <w:fldData xml:space="preserve">PEVuZE5vdGU+PENpdGU+PEF1dGhvcj5CYXN0bzwvQXV0aG9yPjxZZWFyPjIwMTU8L1llYXI+PFJl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PEVuZE5vdGU+PENpdGU+PEF1dGhvcj5CYXN0bzwvQXV0aG9yPjxZZWFyPjIwMTU8L1llYXI+PFJl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2" w:tooltip="Basto, 2015 #2826" w:history="1">
        <w:r w:rsidR="00BB311E">
          <w:rPr>
            <w:rFonts w:ascii="Times New Roman" w:hAnsi="Times New Roman" w:cs="Times New Roman"/>
            <w:noProof/>
          </w:rPr>
          <w:t>Basto et al., 2015</w:t>
        </w:r>
      </w:hyperlink>
      <w:r w:rsidR="00BB311E">
        <w:rPr>
          <w:rFonts w:ascii="Times New Roman" w:hAnsi="Times New Roman" w:cs="Times New Roman"/>
          <w:noProof/>
        </w:rPr>
        <w:t>)</w:t>
      </w:r>
      <w:r w:rsidR="00BB311E">
        <w:rPr>
          <w:rFonts w:ascii="Times New Roman" w:hAnsi="Times New Roman" w:cs="Times New Roman"/>
        </w:rPr>
        <w:fldChar w:fldCharType="end"/>
      </w:r>
      <w:r w:rsidR="008E417F">
        <w:rPr>
          <w:rFonts w:ascii="Times New Roman" w:hAnsi="Times New Roman" w:cs="Times New Roman"/>
        </w:rPr>
        <w:t xml:space="preserve"> and delayed recolonisation</w:t>
      </w:r>
      <w:r w:rsidRPr="004C6971">
        <w:rPr>
          <w:rFonts w:ascii="Times New Roman" w:hAnsi="Times New Roman" w:cs="Times New Roman"/>
        </w:rPr>
        <w:t xml:space="preserve">. Efforts to decrease atmospheric N pollution need to be supported by </w:t>
      </w:r>
      <w:r w:rsidR="00686B8A">
        <w:rPr>
          <w:rFonts w:ascii="Times New Roman" w:hAnsi="Times New Roman" w:cs="Times New Roman"/>
        </w:rPr>
        <w:t>an</w:t>
      </w:r>
      <w:r w:rsidRPr="004C6971">
        <w:rPr>
          <w:rFonts w:ascii="Times New Roman" w:hAnsi="Times New Roman" w:cs="Times New Roman"/>
        </w:rPr>
        <w:t xml:space="preserve"> understanding </w:t>
      </w:r>
      <w:r w:rsidR="003B093D">
        <w:rPr>
          <w:rFonts w:ascii="Times New Roman" w:hAnsi="Times New Roman" w:cs="Times New Roman"/>
        </w:rPr>
        <w:t xml:space="preserve">among scientists and policymakers </w:t>
      </w:r>
      <w:r w:rsidRPr="004C6971">
        <w:rPr>
          <w:rFonts w:ascii="Times New Roman" w:hAnsi="Times New Roman" w:cs="Times New Roman"/>
        </w:rPr>
        <w:t xml:space="preserve">of the effects of present-day </w:t>
      </w:r>
      <w:r w:rsidR="003B093D">
        <w:rPr>
          <w:rFonts w:ascii="Times New Roman" w:hAnsi="Times New Roman" w:cs="Times New Roman"/>
        </w:rPr>
        <w:t xml:space="preserve">and historic </w:t>
      </w:r>
      <w:r w:rsidRPr="004C6971">
        <w:rPr>
          <w:rFonts w:ascii="Times New Roman" w:hAnsi="Times New Roman" w:cs="Times New Roman"/>
        </w:rPr>
        <w:t>emissions on ecosystems</w:t>
      </w:r>
      <w:r w:rsidR="003B093D">
        <w:rPr>
          <w:rFonts w:ascii="Times New Roman" w:hAnsi="Times New Roman" w:cs="Times New Roman"/>
        </w:rPr>
        <w:t xml:space="preserve">. </w:t>
      </w:r>
      <w:r w:rsidR="003B093D" w:rsidRPr="004C6971">
        <w:rPr>
          <w:rFonts w:ascii="Times New Roman" w:hAnsi="Times New Roman" w:cs="Times New Roman"/>
        </w:rPr>
        <w:t>Metrics have an important role in communicating the effects of policy decisions.</w:t>
      </w:r>
      <w:r w:rsidR="003B093D">
        <w:rPr>
          <w:rFonts w:ascii="Times New Roman" w:hAnsi="Times New Roman" w:cs="Times New Roman"/>
        </w:rPr>
        <w:t xml:space="preserve"> </w:t>
      </w:r>
      <w:r w:rsidR="00C75BE2">
        <w:rPr>
          <w:rFonts w:ascii="Times New Roman" w:hAnsi="Times New Roman" w:cs="Times New Roman"/>
        </w:rPr>
        <w:t>W</w:t>
      </w:r>
      <w:r w:rsidR="00576E0F">
        <w:rPr>
          <w:rFonts w:ascii="Times New Roman" w:hAnsi="Times New Roman" w:cs="Times New Roman"/>
        </w:rPr>
        <w:t xml:space="preserve">e </w:t>
      </w:r>
      <w:r w:rsidR="00E92A7E">
        <w:rPr>
          <w:rFonts w:ascii="Times New Roman" w:hAnsi="Times New Roman" w:cs="Times New Roman"/>
        </w:rPr>
        <w:t>assess</w:t>
      </w:r>
      <w:r w:rsidR="0086137D">
        <w:rPr>
          <w:rFonts w:ascii="Times New Roman" w:hAnsi="Times New Roman" w:cs="Times New Roman"/>
        </w:rPr>
        <w:t>ed</w:t>
      </w:r>
      <w:r w:rsidRPr="004C6971">
        <w:rPr>
          <w:rFonts w:ascii="Times New Roman" w:hAnsi="Times New Roman" w:cs="Times New Roman"/>
        </w:rPr>
        <w:t xml:space="preserve"> </w:t>
      </w:r>
      <w:r w:rsidR="00C75458">
        <w:rPr>
          <w:rFonts w:ascii="Times New Roman" w:hAnsi="Times New Roman" w:cs="Times New Roman"/>
        </w:rPr>
        <w:t xml:space="preserve">current </w:t>
      </w:r>
      <w:r w:rsidR="00961012">
        <w:rPr>
          <w:rFonts w:ascii="Times New Roman" w:hAnsi="Times New Roman" w:cs="Times New Roman"/>
        </w:rPr>
        <w:t xml:space="preserve">metrics </w:t>
      </w:r>
      <w:r w:rsidRPr="004C6971">
        <w:rPr>
          <w:rFonts w:ascii="Times New Roman" w:hAnsi="Times New Roman" w:cs="Times New Roman"/>
        </w:rPr>
        <w:t>used to represent benefits</w:t>
      </w:r>
      <w:r w:rsidR="00E92A7E">
        <w:rPr>
          <w:rFonts w:ascii="Times New Roman" w:hAnsi="Times New Roman" w:cs="Times New Roman"/>
        </w:rPr>
        <w:t xml:space="preserve"> of decreases</w:t>
      </w:r>
      <w:r w:rsidR="003B093D">
        <w:rPr>
          <w:rFonts w:ascii="Times New Roman" w:hAnsi="Times New Roman" w:cs="Times New Roman"/>
        </w:rPr>
        <w:t xml:space="preserve"> in N deposition</w:t>
      </w:r>
      <w:r w:rsidR="006A7C9A">
        <w:rPr>
          <w:rFonts w:ascii="Times New Roman" w:hAnsi="Times New Roman" w:cs="Times New Roman"/>
        </w:rPr>
        <w:t>, and propose new metrics to better represent nitrogen pressure and responses</w:t>
      </w:r>
      <w:r w:rsidRPr="004C6971">
        <w:rPr>
          <w:rFonts w:ascii="Times New Roman" w:hAnsi="Times New Roman" w:cs="Times New Roman"/>
        </w:rPr>
        <w:t>.</w:t>
      </w:r>
    </w:p>
    <w:p w14:paraId="7BFC60EC" w14:textId="77777777" w:rsidR="00FE0DFF" w:rsidRDefault="00FE0DFF" w:rsidP="00FC18B2">
      <w:pPr>
        <w:pStyle w:val="Heading2"/>
      </w:pPr>
    </w:p>
    <w:p w14:paraId="13B684B6" w14:textId="4DB608FD" w:rsidR="006F5EF1" w:rsidRPr="00C0071E" w:rsidRDefault="006F5EF1" w:rsidP="00556FA0">
      <w:pPr>
        <w:keepNext/>
        <w:jc w:val="both"/>
        <w:rPr>
          <w:rFonts w:ascii="Times New Roman" w:hAnsi="Times New Roman" w:cs="Times New Roman"/>
        </w:rPr>
      </w:pPr>
      <w:r w:rsidRPr="004C6971">
        <w:rPr>
          <w:rFonts w:ascii="Times New Roman" w:hAnsi="Times New Roman" w:cs="Times New Roman"/>
        </w:rPr>
        <w:t xml:space="preserve">Many types of observations have been proposed as indicators of N pollution, </w:t>
      </w:r>
      <w:r w:rsidR="00A766DB">
        <w:rPr>
          <w:rFonts w:ascii="Times New Roman" w:hAnsi="Times New Roman" w:cs="Times New Roman"/>
        </w:rPr>
        <w:t>such as plant tissue N concentration, litter C</w:t>
      </w:r>
      <w:r w:rsidR="00AF45FA">
        <w:rPr>
          <w:rFonts w:ascii="Times New Roman" w:hAnsi="Times New Roman" w:cs="Times New Roman"/>
        </w:rPr>
        <w:t>/</w:t>
      </w:r>
      <w:r w:rsidR="00A766DB">
        <w:rPr>
          <w:rFonts w:ascii="Times New Roman" w:hAnsi="Times New Roman" w:cs="Times New Roman"/>
        </w:rPr>
        <w:t>N ratio, or plant species richness,</w:t>
      </w:r>
      <w:r w:rsidR="00A766DB" w:rsidRPr="004C6971">
        <w:rPr>
          <w:rFonts w:ascii="Times New Roman" w:hAnsi="Times New Roman" w:cs="Times New Roman"/>
        </w:rPr>
        <w:t xml:space="preserve"> </w:t>
      </w:r>
      <w:r w:rsidRPr="004C6971">
        <w:rPr>
          <w:rFonts w:ascii="Times New Roman" w:hAnsi="Times New Roman" w:cs="Times New Roman"/>
        </w:rPr>
        <w:t xml:space="preserve">but </w:t>
      </w:r>
      <w:r>
        <w:rPr>
          <w:rFonts w:ascii="Times New Roman" w:hAnsi="Times New Roman" w:cs="Times New Roman"/>
        </w:rPr>
        <w:t>these a</w:t>
      </w:r>
      <w:r w:rsidRPr="004C6971">
        <w:rPr>
          <w:rFonts w:ascii="Times New Roman" w:hAnsi="Times New Roman" w:cs="Times New Roman"/>
        </w:rPr>
        <w:t>re</w:t>
      </w:r>
      <w:r>
        <w:rPr>
          <w:rFonts w:ascii="Times New Roman" w:hAnsi="Times New Roman" w:cs="Times New Roman"/>
        </w:rPr>
        <w:t xml:space="preserve"> sometimes</w:t>
      </w:r>
      <w:r w:rsidRPr="004C6971">
        <w:rPr>
          <w:rFonts w:ascii="Times New Roman" w:hAnsi="Times New Roman" w:cs="Times New Roman"/>
        </w:rPr>
        <w:t xml:space="preserve"> difficult to measure</w:t>
      </w:r>
      <w:r>
        <w:rPr>
          <w:rFonts w:ascii="Times New Roman" w:hAnsi="Times New Roman" w:cs="Times New Roman"/>
        </w:rPr>
        <w:t>,</w:t>
      </w:r>
      <w:r w:rsidRPr="004C6971">
        <w:rPr>
          <w:rFonts w:ascii="Times New Roman" w:hAnsi="Times New Roman" w:cs="Times New Roman"/>
        </w:rPr>
        <w:t xml:space="preserve"> not consistently related to the degree of pollution by N</w:t>
      </w:r>
      <w:r>
        <w:rPr>
          <w:rFonts w:ascii="Times New Roman" w:hAnsi="Times New Roman" w:cs="Times New Roman"/>
        </w:rPr>
        <w:t>,</w:t>
      </w:r>
      <w:r w:rsidRPr="004C6971">
        <w:rPr>
          <w:rFonts w:ascii="Times New Roman" w:hAnsi="Times New Roman" w:cs="Times New Roman"/>
        </w:rPr>
        <w:t xml:space="preserve"> </w:t>
      </w:r>
      <w:r>
        <w:rPr>
          <w:rFonts w:ascii="Times New Roman" w:hAnsi="Times New Roman" w:cs="Times New Roman"/>
        </w:rPr>
        <w:t>or</w:t>
      </w:r>
      <w:r w:rsidRPr="004C6971">
        <w:rPr>
          <w:rFonts w:ascii="Times New Roman" w:hAnsi="Times New Roman" w:cs="Times New Roman"/>
        </w:rPr>
        <w:t xml:space="preserve"> </w:t>
      </w:r>
      <w:r>
        <w:rPr>
          <w:rFonts w:ascii="Times New Roman" w:hAnsi="Times New Roman" w:cs="Times New Roman"/>
        </w:rPr>
        <w:t>affected</w:t>
      </w:r>
      <w:r w:rsidRPr="004C6971">
        <w:rPr>
          <w:rFonts w:ascii="Times New Roman" w:hAnsi="Times New Roman" w:cs="Times New Roman"/>
        </w:rPr>
        <w:t xml:space="preserve"> not only </w:t>
      </w:r>
      <w:r>
        <w:rPr>
          <w:rFonts w:ascii="Times New Roman" w:hAnsi="Times New Roman" w:cs="Times New Roman"/>
        </w:rPr>
        <w:t>by</w:t>
      </w:r>
      <w:r w:rsidRPr="004C6971">
        <w:rPr>
          <w:rFonts w:ascii="Times New Roman" w:hAnsi="Times New Roman" w:cs="Times New Roman"/>
        </w:rPr>
        <w:t xml:space="preserve"> N pollution but</w:t>
      </w:r>
      <w:r>
        <w:rPr>
          <w:rFonts w:ascii="Times New Roman" w:hAnsi="Times New Roman" w:cs="Times New Roman"/>
        </w:rPr>
        <w:t xml:space="preserve"> by management change and other drivers. A complicating factor is that N pollution is beneficial in some respects, not only as ‘free’ fertiliser for </w:t>
      </w:r>
      <w:r w:rsidR="003A041E">
        <w:rPr>
          <w:rFonts w:ascii="Times New Roman" w:hAnsi="Times New Roman" w:cs="Times New Roman"/>
        </w:rPr>
        <w:t>farmers and foresters but by increasing</w:t>
      </w:r>
      <w:r w:rsidR="003A041E" w:rsidRPr="004C6971">
        <w:rPr>
          <w:rFonts w:ascii="Times New Roman" w:hAnsi="Times New Roman" w:cs="Times New Roman"/>
        </w:rPr>
        <w:t xml:space="preserve"> the fixation and storage of carbon (C)</w:t>
      </w:r>
      <w:r w:rsidR="008A0C07">
        <w:rPr>
          <w:rFonts w:ascii="Times New Roman" w:hAnsi="Times New Roman" w:cs="Times New Roman"/>
        </w:rPr>
        <w:t xml:space="preserve"> in woodlands</w:t>
      </w:r>
      <w:r w:rsidR="003A041E" w:rsidRPr="004C6971">
        <w:rPr>
          <w:rFonts w:ascii="Times New Roman" w:hAnsi="Times New Roman" w:cs="Times New Roman"/>
        </w:rPr>
        <w:t>, at rates estimated at 15-40 kg C kg</w:t>
      </w:r>
      <w:r w:rsidR="003A041E" w:rsidRPr="004C6971">
        <w:rPr>
          <w:rFonts w:ascii="Times New Roman" w:hAnsi="Times New Roman" w:cs="Times New Roman"/>
          <w:vertAlign w:val="superscript"/>
        </w:rPr>
        <w:t>-1</w:t>
      </w:r>
      <w:r w:rsidR="003A041E" w:rsidRPr="004C6971">
        <w:rPr>
          <w:rFonts w:ascii="Times New Roman" w:hAnsi="Times New Roman" w:cs="Times New Roman"/>
        </w:rPr>
        <w:t xml:space="preserve"> N </w:t>
      </w:r>
      <w:r w:rsidR="00BB311E">
        <w:rPr>
          <w:rFonts w:ascii="Times New Roman" w:hAnsi="Times New Roman" w:cs="Times New Roman"/>
        </w:rPr>
        <w:fldChar w:fldCharType="begin">
          <w:fldData xml:space="preserve">PEVuZE5vdGU+PENpdGU+PEF1dGhvcj5kZSBWcmllczwvQXV0aG9yPjxZZWFyPjIwMTE8L1llYXI+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YWdlcz4yMjg5LTIyOTk8L3BhZ2VzPjx2b2x1bWU+MTU5PC92b2x1bWU+PG51bWJlcj4xMDwvbnVt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PEVuZE5vdGU+PENpdGU+PEF1dGhvcj5kZSBWcmllczwvQXV0aG9yPjxZZWFyPjIwMTE8L1llYXI+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YWdlcz4yMjg5LTIyOTk8L3BhZ2VzPjx2b2x1bWU+MTU5PC92b2x1bWU+PG51bWJlcj4xMDwvbnVt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25" w:tooltip="de Vries, 2011 #2395" w:history="1">
        <w:r w:rsidR="00BB311E">
          <w:rPr>
            <w:rFonts w:ascii="Times New Roman" w:hAnsi="Times New Roman" w:cs="Times New Roman"/>
            <w:noProof/>
          </w:rPr>
          <w:t>de Vries and Posch, 2011</w:t>
        </w:r>
      </w:hyperlink>
      <w:r w:rsidR="00BB311E">
        <w:rPr>
          <w:rFonts w:ascii="Times New Roman" w:hAnsi="Times New Roman" w:cs="Times New Roman"/>
          <w:noProof/>
        </w:rPr>
        <w:t>)</w:t>
      </w:r>
      <w:r w:rsidR="00BB311E">
        <w:rPr>
          <w:rFonts w:ascii="Times New Roman" w:hAnsi="Times New Roman" w:cs="Times New Roman"/>
        </w:rPr>
        <w:fldChar w:fldCharType="end"/>
      </w:r>
      <w:r w:rsidR="003A041E" w:rsidRPr="004C6971">
        <w:rPr>
          <w:rFonts w:ascii="Times New Roman" w:hAnsi="Times New Roman" w:cs="Times New Roman"/>
        </w:rPr>
        <w:t>.</w:t>
      </w:r>
      <w:r w:rsidR="003A041E">
        <w:rPr>
          <w:rFonts w:ascii="Times New Roman" w:hAnsi="Times New Roman" w:cs="Times New Roman"/>
        </w:rPr>
        <w:t xml:space="preserve"> </w:t>
      </w:r>
      <w:r w:rsidR="00943AC3">
        <w:rPr>
          <w:rFonts w:ascii="Times New Roman" w:hAnsi="Times New Roman" w:cs="Times New Roman"/>
        </w:rPr>
        <w:t>However, untargeted applications of N are inefficient and have unintended consequences.</w:t>
      </w:r>
      <w:r>
        <w:rPr>
          <w:rFonts w:ascii="Times New Roman" w:hAnsi="Times New Roman" w:cs="Times New Roman"/>
        </w:rPr>
        <w:t xml:space="preserve"> Overall assessments also need to take into account the major impacts of atmospheric N pollution on human health and on tropospheric ozone formation, but here we focus on metrics suitable for assessing the direct impacts of N on ecosystems.</w:t>
      </w:r>
      <w:r w:rsidR="00AB6F7D">
        <w:rPr>
          <w:rFonts w:ascii="Times New Roman" w:hAnsi="Times New Roman" w:cs="Times New Roman"/>
        </w:rPr>
        <w:t xml:space="preserve"> Metrics can</w:t>
      </w:r>
      <w:r w:rsidRPr="00C0071E">
        <w:rPr>
          <w:rFonts w:ascii="Times New Roman" w:hAnsi="Times New Roman" w:cs="Times New Roman"/>
        </w:rPr>
        <w:t>:</w:t>
      </w:r>
    </w:p>
    <w:p w14:paraId="5C0E0797" w14:textId="34927F6A" w:rsidR="006F5EF1" w:rsidRPr="00C0071E" w:rsidRDefault="006F5EF1" w:rsidP="00556FA0">
      <w:pPr>
        <w:pStyle w:val="ListParagraph"/>
        <w:numPr>
          <w:ilvl w:val="0"/>
          <w:numId w:val="8"/>
        </w:numPr>
        <w:jc w:val="both"/>
        <w:rPr>
          <w:rFonts w:ascii="Times New Roman" w:hAnsi="Times New Roman" w:cs="Times New Roman"/>
        </w:rPr>
      </w:pPr>
      <w:r w:rsidRPr="00C0071E">
        <w:rPr>
          <w:rFonts w:ascii="Times New Roman" w:hAnsi="Times New Roman" w:cs="Times New Roman"/>
        </w:rPr>
        <w:t xml:space="preserve">represent the </w:t>
      </w:r>
      <w:r w:rsidRPr="00E22886">
        <w:rPr>
          <w:rFonts w:ascii="Times New Roman" w:hAnsi="Times New Roman" w:cs="Times New Roman"/>
          <w:i/>
        </w:rPr>
        <w:t>pressure</w:t>
      </w:r>
      <w:r w:rsidRPr="00C0071E">
        <w:rPr>
          <w:rFonts w:ascii="Times New Roman" w:hAnsi="Times New Roman" w:cs="Times New Roman"/>
        </w:rPr>
        <w:t xml:space="preserve">, defined as “physical expression of human activities that could change the status of the environment in space and time”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&lt;EndNote&gt;&lt;Cite&gt;&lt;Author&gt;EEA&lt;/Author&gt;&lt;Year&gt;2015&lt;/Year&gt;&lt;RecNum&gt;2728&lt;/RecNum&gt;&lt;DisplayText&gt;(EEA, 2015)&lt;/DisplayText&gt;&lt;record&gt;&lt;rec-number&gt;2728&lt;/rec-number&gt;&lt;foreign-keys&gt;&lt;key app="EN" db-id="9fa0pxs0sdaattef25avedf1pedawpas00xw"&gt;2728&lt;/key&gt;&lt;/foreign-keys&gt;&lt;ref-type name="Web Page"&gt;12&lt;/ref-type&gt;&lt;contributors&gt;&lt;authors&gt;&lt;author&gt;EEA&lt;/author&gt;&lt;/authors&gt;&lt;/contributors&gt;&lt;titles&gt;&lt;title&gt;Environmental Terminology and Discovery Service.&lt;/title&gt;&lt;/titles&gt;&lt;volume&gt;2015&lt;/volume&gt;&lt;number&gt;19 Oct 2015&lt;/number&gt;&lt;dates&gt;&lt;year&gt;2015&lt;/year&gt;&lt;/dates&gt;&lt;urls&gt;&lt;related-urls&gt;&lt;url&gt;http://glossary.eea.europa.eu/terminology&lt;/url&gt;&lt;/related-urls&gt;&lt;/urls&gt;&lt;/record&gt;&lt;/Cite&gt;&lt;/EndNote&gt;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5" w:tooltip="EEA, 2015 #2728" w:history="1">
        <w:r w:rsidR="00BB311E">
          <w:rPr>
            <w:rFonts w:ascii="Times New Roman" w:hAnsi="Times New Roman" w:cs="Times New Roman"/>
            <w:noProof/>
          </w:rPr>
          <w:t>EEA, 2015</w:t>
        </w:r>
      </w:hyperlink>
      <w:r w:rsidR="00BB311E">
        <w:rPr>
          <w:rFonts w:ascii="Times New Roman" w:hAnsi="Times New Roman" w:cs="Times New Roman"/>
          <w:noProof/>
        </w:rPr>
        <w:t>)</w:t>
      </w:r>
      <w:r w:rsidR="00BB311E">
        <w:rPr>
          <w:rFonts w:ascii="Times New Roman" w:hAnsi="Times New Roman" w:cs="Times New Roman"/>
        </w:rPr>
        <w:fldChar w:fldCharType="end"/>
      </w:r>
      <w:r w:rsidRPr="00C0071E">
        <w:rPr>
          <w:rFonts w:ascii="Times New Roman" w:hAnsi="Times New Roman" w:cs="Times New Roman"/>
        </w:rPr>
        <w:t>, on the ecosystem;</w:t>
      </w:r>
    </w:p>
    <w:p w14:paraId="21462504" w14:textId="7A950118" w:rsidR="006F5EF1" w:rsidRDefault="006F5EF1" w:rsidP="00556FA0">
      <w:pPr>
        <w:pStyle w:val="ListParagraph"/>
        <w:numPr>
          <w:ilvl w:val="0"/>
          <w:numId w:val="8"/>
        </w:numPr>
        <w:jc w:val="both"/>
        <w:rPr>
          <w:rFonts w:ascii="Times New Roman" w:hAnsi="Times New Roman" w:cs="Times New Roman"/>
        </w:rPr>
      </w:pPr>
      <w:r w:rsidRPr="00C0071E">
        <w:rPr>
          <w:rFonts w:ascii="Times New Roman" w:hAnsi="Times New Roman" w:cs="Times New Roman"/>
        </w:rPr>
        <w:t xml:space="preserve">illustrate achievement of a desired </w:t>
      </w:r>
      <w:r w:rsidRPr="00E22886">
        <w:rPr>
          <w:rFonts w:ascii="Times New Roman" w:hAnsi="Times New Roman" w:cs="Times New Roman"/>
          <w:i/>
        </w:rPr>
        <w:t>endpoint</w:t>
      </w:r>
      <w:r w:rsidRPr="00C0071E">
        <w:rPr>
          <w:rFonts w:ascii="Times New Roman" w:hAnsi="Times New Roman" w:cs="Times New Roman"/>
        </w:rPr>
        <w:t xml:space="preserve">, </w:t>
      </w:r>
      <w:r>
        <w:rPr>
          <w:rFonts w:ascii="Times New Roman" w:hAnsi="Times New Roman" w:cs="Times New Roman"/>
        </w:rPr>
        <w:t xml:space="preserve">i.e. an aspect of the environment that is directly important and relevant to </w:t>
      </w:r>
      <w:r w:rsidR="00954F90">
        <w:rPr>
          <w:rFonts w:ascii="Times New Roman" w:hAnsi="Times New Roman" w:cs="Times New Roman"/>
        </w:rPr>
        <w:t>people</w:t>
      </w:r>
      <w:r>
        <w:rPr>
          <w:rFonts w:ascii="Times New Roman" w:hAnsi="Times New Roman" w:cs="Times New Roman"/>
        </w:rPr>
        <w:t xml:space="preserve">. Examples are </w:t>
      </w:r>
      <w:r w:rsidRPr="00C0071E">
        <w:rPr>
          <w:rFonts w:ascii="Times New Roman" w:hAnsi="Times New Roman" w:cs="Times New Roman"/>
        </w:rPr>
        <w:t>metric</w:t>
      </w:r>
      <w:r>
        <w:rPr>
          <w:rFonts w:ascii="Times New Roman" w:hAnsi="Times New Roman" w:cs="Times New Roman"/>
        </w:rPr>
        <w:t>s</w:t>
      </w:r>
      <w:r w:rsidRPr="00C0071E">
        <w:rPr>
          <w:rFonts w:ascii="Times New Roman" w:hAnsi="Times New Roman" w:cs="Times New Roman"/>
        </w:rPr>
        <w:t xml:space="preserve"> that can be directly related to favourable conservation status</w:t>
      </w:r>
      <w:r>
        <w:rPr>
          <w:rFonts w:ascii="Times New Roman" w:hAnsi="Times New Roman" w:cs="Times New Roman"/>
        </w:rPr>
        <w:t>, or that indicate</w:t>
      </w:r>
      <w:r w:rsidRPr="00C0071E">
        <w:rPr>
          <w:rFonts w:ascii="Times New Roman" w:hAnsi="Times New Roman" w:cs="Times New Roman"/>
        </w:rPr>
        <w:t xml:space="preserve"> attainment or fa</w:t>
      </w:r>
      <w:r>
        <w:rPr>
          <w:rFonts w:ascii="Times New Roman" w:hAnsi="Times New Roman" w:cs="Times New Roman"/>
        </w:rPr>
        <w:t>ilure of a water quality target;</w:t>
      </w:r>
    </w:p>
    <w:p w14:paraId="1B06D948" w14:textId="3867A49A" w:rsidR="006F5EF1" w:rsidRPr="00C0071E" w:rsidRDefault="006F5EF1" w:rsidP="00556FA0">
      <w:pPr>
        <w:pStyle w:val="ListParagraph"/>
        <w:numPr>
          <w:ilvl w:val="0"/>
          <w:numId w:val="8"/>
        </w:numPr>
        <w:jc w:val="both"/>
        <w:rPr>
          <w:rFonts w:ascii="Times New Roman" w:hAnsi="Times New Roman" w:cs="Times New Roman"/>
        </w:rPr>
      </w:pPr>
      <w:r w:rsidRPr="00C0071E">
        <w:rPr>
          <w:rFonts w:ascii="Times New Roman" w:hAnsi="Times New Roman" w:cs="Times New Roman"/>
        </w:rPr>
        <w:t xml:space="preserve">be seen as </w:t>
      </w:r>
      <w:r w:rsidRPr="00E22886">
        <w:rPr>
          <w:rFonts w:ascii="Times New Roman" w:hAnsi="Times New Roman" w:cs="Times New Roman"/>
          <w:i/>
        </w:rPr>
        <w:t>midpoints</w:t>
      </w:r>
      <w:r w:rsidRPr="00C0071E">
        <w:rPr>
          <w:rFonts w:ascii="Times New Roman" w:hAnsi="Times New Roman" w:cs="Times New Roman"/>
        </w:rPr>
        <w:t xml:space="preserve"> or “links in the cause-effect chain” </w:t>
      </w:r>
      <w:r w:rsidR="00BB311E">
        <w:rPr>
          <w:rFonts w:ascii="Times New Roman" w:hAnsi="Times New Roman" w:cs="Times New Roman"/>
        </w:rPr>
        <w:fldChar w:fldCharType="begin">
          <w:fldData xml:space="preserve">PEVuZE5vdGU+PENpdGU+PEF1dGhvcj5CYXJlPC9BdXRob3I+PFllYXI+MjAwMDwvWWVhcj48UmVj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PEVuZE5vdGU+PENpdGU+PEF1dGhvcj5CYXJlPC9BdXRob3I+PFllYXI+MjAwMDwvWWVhcj48UmVj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1" w:tooltip="Bare, 2000 #2727" w:history="1">
        <w:r w:rsidR="00BB311E">
          <w:rPr>
            <w:rFonts w:ascii="Times New Roman" w:hAnsi="Times New Roman" w:cs="Times New Roman"/>
            <w:noProof/>
          </w:rPr>
          <w:t>Bare et al., 2000</w:t>
        </w:r>
      </w:hyperlink>
      <w:r w:rsidR="00BB311E">
        <w:rPr>
          <w:rFonts w:ascii="Times New Roman" w:hAnsi="Times New Roman" w:cs="Times New Roman"/>
          <w:noProof/>
        </w:rPr>
        <w:t>)</w:t>
      </w:r>
      <w:r w:rsidR="00BB311E">
        <w:rPr>
          <w:rFonts w:ascii="Times New Roman" w:hAnsi="Times New Roman" w:cs="Times New Roman"/>
        </w:rPr>
        <w:fldChar w:fldCharType="end"/>
      </w:r>
      <w:r w:rsidRPr="00C0071E">
        <w:rPr>
          <w:rFonts w:ascii="Times New Roman" w:hAnsi="Times New Roman" w:cs="Times New Roman"/>
        </w:rPr>
        <w:t xml:space="preserve"> that represent progress towards </w:t>
      </w:r>
      <w:r>
        <w:rPr>
          <w:rFonts w:ascii="Times New Roman" w:hAnsi="Times New Roman" w:cs="Times New Roman"/>
        </w:rPr>
        <w:t xml:space="preserve">or away from </w:t>
      </w:r>
      <w:r w:rsidRPr="00C0071E">
        <w:rPr>
          <w:rFonts w:ascii="Times New Roman" w:hAnsi="Times New Roman" w:cs="Times New Roman"/>
        </w:rPr>
        <w:t>a desired endpoint, e.g. chemical conditions that make it likely that this endpoint will be achieved in future, or reductions in the abundance of a species that point to eventual local extinction</w:t>
      </w:r>
      <w:r>
        <w:rPr>
          <w:rFonts w:ascii="Times New Roman" w:hAnsi="Times New Roman" w:cs="Times New Roman"/>
        </w:rPr>
        <w:t>.</w:t>
      </w:r>
    </w:p>
    <w:p w14:paraId="70CA55ED" w14:textId="50AEE2A8" w:rsidR="006F5EF1" w:rsidRDefault="006F5EF1" w:rsidP="00556FA0">
      <w:pPr>
        <w:jc w:val="both"/>
        <w:rPr>
          <w:rFonts w:ascii="Times New Roman" w:hAnsi="Times New Roman" w:cs="Times New Roman"/>
        </w:rPr>
      </w:pPr>
      <w:r w:rsidRPr="00C0071E">
        <w:rPr>
          <w:rFonts w:ascii="Times New Roman" w:hAnsi="Times New Roman" w:cs="Times New Roman"/>
        </w:rPr>
        <w:t xml:space="preserve">The terms do not necessarily relate to the timescale of change, and ‘midpoint’ </w:t>
      </w:r>
      <w:r>
        <w:rPr>
          <w:rFonts w:ascii="Times New Roman" w:hAnsi="Times New Roman" w:cs="Times New Roman"/>
        </w:rPr>
        <w:t>does not mean</w:t>
      </w:r>
      <w:r w:rsidRPr="00C0071E">
        <w:rPr>
          <w:rFonts w:ascii="Times New Roman" w:hAnsi="Times New Roman" w:cs="Times New Roman"/>
        </w:rPr>
        <w:t xml:space="preserve"> progress half-way towards a goal.</w:t>
      </w:r>
      <w:r>
        <w:rPr>
          <w:rFonts w:ascii="Times New Roman" w:hAnsi="Times New Roman" w:cs="Times New Roman"/>
        </w:rPr>
        <w:t xml:space="preserve"> The same metric may have a different role in relation to different targets – for example, the concentration of nitrate </w:t>
      </w:r>
      <w:r w:rsidR="000F50DA">
        <w:rPr>
          <w:rFonts w:ascii="Times New Roman" w:hAnsi="Times New Roman" w:cs="Times New Roman"/>
        </w:rPr>
        <w:t>(NO</w:t>
      </w:r>
      <w:r w:rsidR="000F50DA" w:rsidRPr="000F50DA">
        <w:rPr>
          <w:rFonts w:ascii="Times New Roman" w:hAnsi="Times New Roman" w:cs="Times New Roman"/>
          <w:vertAlign w:val="subscript"/>
        </w:rPr>
        <w:t>3</w:t>
      </w:r>
      <w:r w:rsidR="000F50DA" w:rsidRPr="000F50DA">
        <w:rPr>
          <w:rFonts w:ascii="Times New Roman" w:hAnsi="Times New Roman" w:cs="Times New Roman"/>
          <w:vertAlign w:val="superscript"/>
        </w:rPr>
        <w:t>-</w:t>
      </w:r>
      <w:r w:rsidR="000F50DA">
        <w:rPr>
          <w:rFonts w:ascii="Times New Roman" w:hAnsi="Times New Roman" w:cs="Times New Roman"/>
        </w:rPr>
        <w:t xml:space="preserve">) </w:t>
      </w:r>
      <w:r>
        <w:rPr>
          <w:rFonts w:ascii="Times New Roman" w:hAnsi="Times New Roman" w:cs="Times New Roman"/>
        </w:rPr>
        <w:t>in soil leachate is an endpoint metric for water quality since it is “of direct relevance to society’s understanding of the final effect”</w:t>
      </w:r>
      <w:r w:rsidRPr="008E0BE7">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PEVuZE5vdGU+PENpdGU+PEF1dGhvcj5CYXJlPC9BdXRob3I+PFllYXI+MjAwMDwvWWVhcj48UmVj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PEVuZE5vdGU+PENpdGU+PEF1dGhvcj5CYXJlPC9BdXRob3I+PFllYXI+MjAwMDwvWWVhcj48UmVj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1" w:tooltip="Bare, 2000 #2727" w:history="1">
        <w:r w:rsidR="00BB311E">
          <w:rPr>
            <w:rFonts w:ascii="Times New Roman" w:hAnsi="Times New Roman" w:cs="Times New Roman"/>
            <w:noProof/>
          </w:rPr>
          <w:t>Bare et al., 2000</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but a midpoint indicator for biodiversity since it indicates progress towards changes in biological diversity. </w:t>
      </w:r>
    </w:p>
    <w:p w14:paraId="5DDA68C0" w14:textId="77777777" w:rsidR="00896CEA" w:rsidRDefault="00896CEA" w:rsidP="00FC18B2">
      <w:pPr>
        <w:jc w:val="both"/>
        <w:rPr>
          <w:rFonts w:ascii="Times New Roman" w:hAnsi="Times New Roman" w:cs="Times New Roman"/>
        </w:rPr>
      </w:pPr>
    </w:p>
    <w:p w14:paraId="70554D14" w14:textId="2CBA9315" w:rsidR="00633C6C" w:rsidRPr="004C6971" w:rsidRDefault="00633C6C" w:rsidP="00633C6C">
      <w:pPr>
        <w:jc w:val="both"/>
        <w:rPr>
          <w:rFonts w:ascii="Times New Roman" w:hAnsi="Times New Roman" w:cs="Times New Roman"/>
        </w:rPr>
      </w:pPr>
      <w:r w:rsidRPr="004C6971">
        <w:rPr>
          <w:rFonts w:ascii="Times New Roman" w:hAnsi="Times New Roman" w:cs="Times New Roman"/>
        </w:rPr>
        <w:t xml:space="preserve">Nitrogen </w:t>
      </w:r>
      <w:r>
        <w:rPr>
          <w:rFonts w:ascii="Times New Roman" w:hAnsi="Times New Roman" w:cs="Times New Roman"/>
        </w:rPr>
        <w:t xml:space="preserve">affects </w:t>
      </w:r>
      <w:r w:rsidR="006A7C9A">
        <w:rPr>
          <w:rFonts w:ascii="Times New Roman" w:hAnsi="Times New Roman" w:cs="Times New Roman"/>
        </w:rPr>
        <w:t xml:space="preserve">terrestrial </w:t>
      </w:r>
      <w:r w:rsidR="008E417F">
        <w:rPr>
          <w:rFonts w:ascii="Times New Roman" w:hAnsi="Times New Roman" w:cs="Times New Roman"/>
        </w:rPr>
        <w:t>vegetation</w:t>
      </w:r>
      <w:r w:rsidRPr="004C6971">
        <w:rPr>
          <w:rFonts w:ascii="Times New Roman" w:hAnsi="Times New Roman" w:cs="Times New Roman"/>
        </w:rPr>
        <w:t xml:space="preserve"> through</w:t>
      </w:r>
      <w:r>
        <w:rPr>
          <w:rFonts w:ascii="Times New Roman" w:hAnsi="Times New Roman" w:cs="Times New Roman"/>
        </w:rPr>
        <w:t xml:space="preserve"> direct</w:t>
      </w:r>
      <w:r w:rsidRPr="004C6971">
        <w:rPr>
          <w:rFonts w:ascii="Times New Roman" w:hAnsi="Times New Roman" w:cs="Times New Roman"/>
        </w:rPr>
        <w:t xml:space="preserve"> toxic effects</w:t>
      </w:r>
      <w:r>
        <w:rPr>
          <w:rFonts w:ascii="Times New Roman" w:hAnsi="Times New Roman" w:cs="Times New Roman"/>
        </w:rPr>
        <w:t xml:space="preserve"> (especially on lichens and bryophytes)</w:t>
      </w:r>
      <w:r w:rsidRPr="004C6971">
        <w:rPr>
          <w:rFonts w:ascii="Times New Roman" w:hAnsi="Times New Roman" w:cs="Times New Roman"/>
        </w:rPr>
        <w:t xml:space="preserve">, by increasing the growth of </w:t>
      </w:r>
      <w:r>
        <w:rPr>
          <w:rFonts w:ascii="Times New Roman" w:hAnsi="Times New Roman" w:cs="Times New Roman"/>
        </w:rPr>
        <w:t xml:space="preserve">tall, fast-growing </w:t>
      </w:r>
      <w:r w:rsidRPr="004C6971">
        <w:rPr>
          <w:rFonts w:ascii="Times New Roman" w:hAnsi="Times New Roman" w:cs="Times New Roman"/>
        </w:rPr>
        <w:t>plants at the expense of shorter-growing and stress-tolerant species</w:t>
      </w:r>
      <w:r>
        <w:rPr>
          <w:rFonts w:ascii="Times New Roman" w:hAnsi="Times New Roman" w:cs="Times New Roman"/>
        </w:rPr>
        <w:t xml:space="preserve">, and by </w:t>
      </w:r>
      <w:r w:rsidRPr="004C6971">
        <w:rPr>
          <w:rFonts w:ascii="Times New Roman" w:hAnsi="Times New Roman" w:cs="Times New Roman"/>
        </w:rPr>
        <w:t xml:space="preserve">the acidifying effect of </w:t>
      </w:r>
      <w:r w:rsidR="008E417F">
        <w:rPr>
          <w:rFonts w:ascii="Times New Roman" w:hAnsi="Times New Roman" w:cs="Times New Roman"/>
        </w:rPr>
        <w:t xml:space="preserve">nitrate </w:t>
      </w:r>
      <w:r w:rsidRPr="004C6971">
        <w:rPr>
          <w:rFonts w:ascii="Times New Roman" w:hAnsi="Times New Roman" w:cs="Times New Roman"/>
        </w:rPr>
        <w:t>leaching</w:t>
      </w:r>
      <w:r w:rsidR="00107DCD">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&lt;EndNote&gt;&lt;Cite&gt;&lt;Author&gt;Jones&lt;/Author&gt;&lt;Year&gt;2014&lt;/Year&gt;&lt;RecNum&gt;2638&lt;/RecNum&gt;&lt;DisplayText&gt;(Jones et al., 2014)&lt;/DisplayText&gt;&lt;record&gt;&lt;rec-number&gt;2638&lt;/rec-number&gt;&lt;foreign-keys&gt;&lt;key app="EN" db-id="9fa0pxs0sdaattef25avedf1pedawpas00xw"&gt;2638&lt;/key&gt;&lt;/foreign-keys&gt;&lt;ref-type name="Journal Article"&gt;17&lt;/ref-type&gt;&lt;contributors&gt;&lt;authors&gt;&lt;author&gt;Jones, L.&lt;/author&gt;&lt;author&gt;Provins, A.&lt;/author&gt;&lt;author&gt;Harper-Simmonds, L.&lt;/author&gt;&lt;author&gt;Holland, M.&lt;/author&gt;&lt;author&gt;Mills, G.&lt;/author&gt;&lt;author&gt;Hayes, F.&lt;/author&gt;&lt;author&gt;Emmett, B.A.&lt;/author&gt;&lt;author&gt;Hall, J.&lt;/author&gt;&lt;author&gt;Sheppard, L.J.&lt;/author&gt;&lt;author&gt;Smith, R.&lt;/author&gt;&lt;author&gt;Sutton, M.&lt;/author&gt;&lt;author&gt;Hicks, K.&lt;/author&gt;&lt;author&gt;Ashmore, M.&lt;/author&gt;&lt;author&gt;Haines-Young, R.&lt;/author&gt;&lt;/authors&gt;&lt;/contributors&gt;&lt;titles&gt;&lt;title&gt; A review and application of the evidence for nitrogen impacts on ecosystem services. &lt;/title&gt;&lt;secondary-title&gt;Ecosystem Services&lt;/secondary-title&gt;&lt;/titles&gt;&lt;periodical&gt;&lt;full-title&gt;Ecosystem Services&lt;/full-title&gt;&lt;/periodical&gt;&lt;pages&gt;76–88&lt;/pages&gt;&lt;volume&gt;7&lt;/volume&gt;&lt;dates&gt;&lt;year&gt;2014&lt;/year&gt;&lt;/dates&gt;&lt;urls&gt;&lt;/urls&gt;&lt;electronic-resource-num&gt;http://dx.doi.org/10.1016/j.ecoser.2013.09.001&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7" w:tooltip="Jones, 2014 #2638" w:history="1">
        <w:r w:rsidR="00BB311E">
          <w:rPr>
            <w:rFonts w:ascii="Times New Roman" w:hAnsi="Times New Roman" w:cs="Times New Roman"/>
            <w:noProof/>
          </w:rPr>
          <w:t>Jones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w:t>
      </w:r>
      <w:r>
        <w:rPr>
          <w:rFonts w:ascii="Times New Roman" w:hAnsi="Times New Roman" w:cs="Times New Roman"/>
        </w:rPr>
        <w:t xml:space="preserve"> Most evidence</w:t>
      </w:r>
      <w:r w:rsidR="00AB6F7D">
        <w:rPr>
          <w:rFonts w:ascii="Times New Roman" w:hAnsi="Times New Roman" w:cs="Times New Roman"/>
        </w:rPr>
        <w:t xml:space="preserve"> for biodiversity impacts</w:t>
      </w:r>
      <w:r>
        <w:rPr>
          <w:rFonts w:ascii="Times New Roman" w:hAnsi="Times New Roman" w:cs="Times New Roman"/>
        </w:rPr>
        <w:t xml:space="preserve"> is from studies on plants, although other taxa are affected via impacts on plants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&lt;EndNote&gt;&lt;Cite&gt;&lt;Author&gt;Feest&lt;/Author&gt;&lt;Year&gt;2014&lt;/Year&gt;&lt;RecNum&gt;2653&lt;/RecNum&gt;&lt;DisplayText&gt;(Feest et al., 2014)&lt;/DisplayText&gt;&lt;record&gt;&lt;rec-number&gt;2653&lt;/rec-number&gt;&lt;foreign-keys&gt;&lt;key app="EN" db-id="9fa0pxs0sdaattef25avedf1pedawpas00xw"&gt;2653&lt;/key&gt;&lt;/foreign-keys&gt;&lt;ref-type name="Journal Article"&gt;17&lt;/ref-type&gt;&lt;contributors&gt;&lt;authors&gt;&lt;author&gt;Feest, A.&lt;/author&gt;&lt;author&gt;van Swaay, C.&lt;/author&gt;&lt;author&gt;van Hinsberg, A.&lt;/author&gt;&lt;/authors&gt;&lt;/contributors&gt;&lt;auth-address&gt;[Feest, Alan] Univ Bristol, Inst Adv Studies, Bristol BS8 1TR, Avon, England. [Feest, Alan] Ecosulis Ltd, Bath BA2 9BT, Avon, England. [van Swaay, Chris] DeVlinderstichting, NL-6700 AM Wageningen, Netherlands. [van Hinsberg, Arjen] PBL, NL-3720 AH Bilthoven, Netherlands. [van Swaay, Chris] Butterfly Conservat Europe, NL-6700 AM Wageningen, Netherlands.&amp;#xD;Feest, A (reprint author), Univ Bristol, Inst Adv Studies, Queens Bldg,Univ Walk, Bristol BS8 1TR, Avon, England.&amp;#xD;a.feest@bris.ac.uk&lt;/auth-address&gt;&lt;titles&gt;&lt;title&gt;Nitrogen deposition and the reduction of butterfly biodiversity quality in the Netherlands&lt;/title&gt;&lt;secondary-title&gt;Ecological Indicators&lt;/secondary-title&gt;&lt;alt-title&gt;Ecol. Indic.&lt;/alt-title&gt;&lt;/titles&gt;&lt;periodical&gt;&lt;full-title&gt;Ecological Indicators&lt;/full-title&gt;&lt;/periodical&gt;&lt;pages&gt;115-119&lt;/pages&gt;&lt;volume&gt;39&lt;/volume&gt;&lt;keywords&gt;&lt;keyword&gt;Biomass&lt;/keyword&gt;&lt;keyword&gt;Colonisation&lt;/keyword&gt;&lt;keyword&gt;Heath land&lt;/keyword&gt;&lt;keyword&gt;Nitrogen sensitivity&lt;/keyword&gt;&lt;keyword&gt;Rarity&lt;/keyword&gt;&lt;keyword&gt;Species&lt;/keyword&gt;&lt;keyword&gt;richness&lt;/keyword&gt;&lt;keyword&gt;critical loads&lt;/keyword&gt;&lt;keyword&gt;plants&lt;/keyword&gt;&lt;keyword&gt;birds&lt;/keyword&gt;&lt;/keywords&gt;&lt;dates&gt;&lt;year&gt;2014&lt;/year&gt;&lt;pub-dates&gt;&lt;date&gt;Apr&lt;/date&gt;&lt;/pub-dates&gt;&lt;/dates&gt;&lt;isbn&gt;1470-160X&lt;/isbn&gt;&lt;accession-num&gt;WOS:000331685600013&lt;/accession-num&gt;&lt;work-type&gt;Article&lt;/work-type&gt;&lt;urls&gt;&lt;related-urls&gt;&lt;url&gt;&amp;lt;Go to ISI&amp;gt;://WOS:000331685600013&lt;/url&gt;&lt;/related-urls&gt;&lt;/urls&gt;&lt;electronic-resource-num&gt;10.1016/j.ecolind.2013.12.008&lt;/electronic-resource-num&gt;&lt;language&gt;English&lt;/language&gt;&lt;/record&gt;&lt;/Cite&gt;&lt;/EndNote&gt;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3" w:tooltip="Feest, 2014 #2653" w:history="1">
        <w:r w:rsidR="00BB311E">
          <w:rPr>
            <w:rFonts w:ascii="Times New Roman" w:hAnsi="Times New Roman" w:cs="Times New Roman"/>
            <w:noProof/>
          </w:rPr>
          <w:t>Feest et al., 2014</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in particular animals that require open microsites that may be shaded by increased vascular plant growth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&lt;EndNote&gt;&lt;Cite&gt;&lt;Author&gt;Wallis de Vries&lt;/Author&gt;&lt;Year&gt;2006&lt;/Year&gt;&lt;RecNum&gt;1486&lt;/RecNum&gt;&lt;DisplayText&gt;(Wallis de Vries and Van Swaay, 2006)&lt;/DisplayText&gt;&lt;record&gt;&lt;rec-number&gt;1486&lt;/rec-number&gt;&lt;foreign-keys&gt;&lt;key app="EN" db-id="9fa0pxs0sdaattef25avedf1pedawpas00xw"&gt;1486&lt;/key&gt;&lt;/foreign-keys&gt;&lt;ref-type name="Journal Article"&gt;17&lt;/ref-type&gt;&lt;contributors&gt;&lt;authors&gt;&lt;author&gt;Wallis de Vries, M. F.&lt;/author&gt;&lt;author&gt;Van Swaay, C. A. M.&lt;/author&gt;&lt;/authors&gt;&lt;/contributors&gt;&lt;titles&gt;&lt;title&gt;Global warming and excess nitrogen may induce butterfly decline by microclimatic cooling.&lt;/title&gt;&lt;secondary-title&gt;Global Change Biology&lt;/secondary-title&gt;&lt;/titles&gt;&lt;periodical&gt;&lt;full-title&gt;Global Change Biology&lt;/full-title&gt;&lt;abbr-1&gt;Global Change Biol.&lt;/abbr-1&gt;&lt;/periodical&gt;&lt;pages&gt;1620-1626&lt;/pages&gt;&lt;volume&gt;12&lt;/volume&gt;&lt;number&gt;9&lt;/number&gt;&lt;dates&gt;&lt;year&gt;2006&lt;/year&gt;&lt;pub-dates&gt;&lt;date&gt;Sep&lt;/date&gt;&lt;/pub-dates&gt;&lt;/dates&gt;&lt;accession-num&gt;ISI:000240005300004&lt;/accession-num&gt;&lt;urls&gt;&lt;related-urls&gt;&lt;url&gt;&amp;lt;Go to ISI&amp;gt;://000240005300004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35" w:tooltip="Wallis de Vries, 2006 #1486" w:history="1">
        <w:r w:rsidR="00BB311E">
          <w:rPr>
            <w:rFonts w:ascii="Times New Roman" w:hAnsi="Times New Roman" w:cs="Times New Roman"/>
            <w:noProof/>
          </w:rPr>
          <w:t>Wallis de Vries and Van Swaay, 2006</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w:t>
      </w:r>
      <w:r w:rsidR="00E77122">
        <w:rPr>
          <w:rFonts w:ascii="Times New Roman" w:hAnsi="Times New Roman" w:cs="Times New Roman"/>
        </w:rPr>
        <w:t xml:space="preserve"> Changes in plant tissue stoichiometry may also affect invertebrate herbivores directly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&lt;EndNote&gt;&lt;Cite&gt;&lt;Author&gt;Vogels&lt;/Author&gt;&lt;Year&gt;2013&lt;/Year&gt;&lt;RecNum&gt;2910&lt;/RecNum&gt;&lt;DisplayText&gt;(Vogels et al., 2013)&lt;/DisplayText&gt;&lt;record&gt;&lt;rec-number&gt;2910&lt;/rec-number&gt;&lt;foreign-keys&gt;&lt;key app="EN" db-id="9fa0pxs0sdaattef25avedf1pedawpas00xw"&gt;2910&lt;/key&gt;&lt;/foreign-keys&gt;&lt;ref-type name="Book Section"&gt;5&lt;/ref-type&gt;&lt;contributors&gt;&lt;authors&gt;&lt;author&gt;Vogels, J.&lt;/author&gt;&lt;author&gt;Siepel, H.&lt;/author&gt;&lt;author&gt;Webb, N.&lt;/author&gt;&lt;/authors&gt;&lt;secondary-authors&gt;&lt;author&gt;Diemont, W.H.&lt;/author&gt;&lt;author&gt;Heijman, W.J.M.&lt;/author&gt;&lt;author&gt;Siepel, H.&lt;/author&gt;&lt;author&gt;Webb, N.R.&lt;/author&gt;&lt;/secondary-authors&gt;&lt;/contributors&gt;&lt;titles&gt;&lt;title&gt;Impact of changed plant stoichiometric quality on heathland fauna composition.&lt;/title&gt;&lt;secondary-title&gt;Economy and ecology of heathlands.&lt;/secondary-title&gt;&lt;/titles&gt;&lt;pages&gt;273-297&lt;/pages&gt;&lt;dates&gt;&lt;year&gt;2013&lt;/year&gt;&lt;/dates&gt;&lt;publisher&gt;KNNV Publishers.&lt;/publisher&gt;&lt;urls&gt;&lt;/urls&gt;&lt;/record&gt;&lt;/Cite&gt;&lt;/EndNote&gt;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34" w:tooltip="Vogels, 2013 #2910" w:history="1">
        <w:r w:rsidR="00BB311E">
          <w:rPr>
            <w:rFonts w:ascii="Times New Roman" w:hAnsi="Times New Roman" w:cs="Times New Roman"/>
            <w:noProof/>
          </w:rPr>
          <w:t>Vogels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E77122">
        <w:rPr>
          <w:rFonts w:ascii="Times New Roman" w:hAnsi="Times New Roman" w:cs="Times New Roman"/>
        </w:rPr>
        <w:t>.</w:t>
      </w:r>
      <w:r w:rsidRPr="004C6971">
        <w:rPr>
          <w:rFonts w:ascii="Times New Roman" w:hAnsi="Times New Roman" w:cs="Times New Roman"/>
        </w:rPr>
        <w:t xml:space="preserve"> </w:t>
      </w:r>
      <w:r>
        <w:rPr>
          <w:rFonts w:ascii="Times New Roman" w:hAnsi="Times New Roman" w:cs="Times New Roman"/>
        </w:rPr>
        <w:t>Sensitive species can decl</w:t>
      </w:r>
      <w:r w:rsidR="00EB674A">
        <w:rPr>
          <w:rFonts w:ascii="Times New Roman" w:hAnsi="Times New Roman" w:cs="Times New Roman"/>
        </w:rPr>
        <w:t>ine</w:t>
      </w:r>
      <w:r>
        <w:rPr>
          <w:rFonts w:ascii="Times New Roman" w:hAnsi="Times New Roman" w:cs="Times New Roman"/>
        </w:rPr>
        <w:t xml:space="preserve"> at very low </w:t>
      </w:r>
      <w:r w:rsidR="009E1847">
        <w:rPr>
          <w:rFonts w:ascii="Times New Roman" w:hAnsi="Times New Roman" w:cs="Times New Roman"/>
        </w:rPr>
        <w:t xml:space="preserve">absolute </w:t>
      </w:r>
      <w:r>
        <w:rPr>
          <w:rFonts w:ascii="Times New Roman" w:hAnsi="Times New Roman" w:cs="Times New Roman"/>
        </w:rPr>
        <w:t xml:space="preserve">N deposition rates </w:t>
      </w:r>
      <w:r w:rsidR="00BB311E">
        <w:rPr>
          <w:rFonts w:ascii="Times New Roman" w:hAnsi="Times New Roman" w:cs="Times New Roman"/>
        </w:rPr>
        <w:fldChar w:fldCharType="begin">
          <w:fldData xml:space="preserve">PEVuZE5vdGU+PENpdGU+PEF1dGhvcj5QYXluZTwvQXV0aG9yPjxZZWFyPjIwMTM8L1llYXI+PFJl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aGUgVW5pdGVkIFN0YXRlcyBvZiBBbWVyaWNhPC9mdWxsLXRpdGxlPjxhYmJyLTE+UHJvYy4gbmF0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PEVuZE5vdGU+PENpdGU+PEF1dGhvcj5QYXluZTwvQXV0aG9yPjxZZWFyPjIwMTM8L1llYXI+PFJl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aGUgVW5pdGVkIFN0YXRlcyBvZiBBbWVyaWNhPC9mdWxsLXRpdGxlPjxhYmJyLTE+UHJvYy4gbmF0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3" w:tooltip="Payne, 2013 #2339" w:history="1">
        <w:r w:rsidR="00BB311E">
          <w:rPr>
            <w:rFonts w:ascii="Times New Roman" w:hAnsi="Times New Roman" w:cs="Times New Roman"/>
            <w:noProof/>
          </w:rPr>
          <w:t>Payne et al., 2013</w:t>
        </w:r>
      </w:hyperlink>
      <w:r w:rsidR="00BB311E">
        <w:rPr>
          <w:rFonts w:ascii="Times New Roman" w:hAnsi="Times New Roman" w:cs="Times New Roman"/>
          <w:noProof/>
        </w:rPr>
        <w:t xml:space="preserve">; </w:t>
      </w:r>
      <w:hyperlink w:anchor="_ENREF_120" w:tooltip="Stevens, 2011 #1836" w:history="1">
        <w:r w:rsidR="00BB311E">
          <w:rPr>
            <w:rFonts w:ascii="Times New Roman" w:hAnsi="Times New Roman" w:cs="Times New Roman"/>
            <w:noProof/>
          </w:rPr>
          <w:t>Stevens et al., 2011c</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or very low </w:t>
      </w:r>
      <w:r w:rsidR="009E1847">
        <w:rPr>
          <w:rFonts w:ascii="Times New Roman" w:hAnsi="Times New Roman" w:cs="Times New Roman"/>
        </w:rPr>
        <w:t xml:space="preserve">absolute </w:t>
      </w:r>
      <w:r>
        <w:rPr>
          <w:rFonts w:ascii="Times New Roman" w:hAnsi="Times New Roman" w:cs="Times New Roman"/>
        </w:rPr>
        <w:t xml:space="preserve">ammonia </w:t>
      </w:r>
      <w:r w:rsidR="000F50DA">
        <w:rPr>
          <w:rFonts w:ascii="Times New Roman" w:hAnsi="Times New Roman" w:cs="Times New Roman"/>
        </w:rPr>
        <w:t>(NH</w:t>
      </w:r>
      <w:r w:rsidR="000F50DA" w:rsidRPr="000F50DA">
        <w:rPr>
          <w:rFonts w:ascii="Times New Roman" w:hAnsi="Times New Roman" w:cs="Times New Roman"/>
          <w:vertAlign w:val="subscript"/>
        </w:rPr>
        <w:t>3</w:t>
      </w:r>
      <w:r w:rsidR="000F50DA">
        <w:rPr>
          <w:rFonts w:ascii="Times New Roman" w:hAnsi="Times New Roman" w:cs="Times New Roman"/>
        </w:rPr>
        <w:t xml:space="preserve">) </w:t>
      </w:r>
      <w:r>
        <w:rPr>
          <w:rFonts w:ascii="Times New Roman" w:hAnsi="Times New Roman" w:cs="Times New Roman"/>
        </w:rPr>
        <w:t xml:space="preserve">concentrations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&lt;EndNote&gt;&lt;Cite&gt;&lt;Author&gt;Cape&lt;/Author&gt;&lt;Year&gt;2009&lt;/Year&gt;&lt;RecNum&gt;2029&lt;/RecNum&gt;&lt;DisplayText&gt;(Cape et al., 2009)&lt;/DisplayText&gt;&lt;record&gt;&lt;rec-number&gt;2029&lt;/rec-number&gt;&lt;foreign-keys&gt;&lt;key app="EN" db-id="9fa0pxs0sdaattef25avedf1pedawpas00xw"&gt;2029&lt;/key&gt;&lt;/foreign-keys&gt;&lt;ref-type name="Journal Article"&gt;17&lt;/ref-type&gt;&lt;contributors&gt;&lt;authors&gt;&lt;author&gt;Cape, J. N.&lt;/author&gt;&lt;author&gt;van der Eerden, L. J.&lt;/author&gt;&lt;author&gt;Sheppard, L. J.&lt;/author&gt;&lt;author&gt;Leith, I. D.&lt;/author&gt;&lt;author&gt;Sutton, M. A.&lt;/author&gt;&lt;/authors&gt;&lt;/contributors&gt;&lt;auth-address&gt;[Cape, JN; Sheppard, LJ; Leith, ID; Sutton, MA] Ctr Ecol &amp;amp; Hydrol, Edinburgh Res Stn, Penicuik EH26 0QB, Midlothian, Scotland. [van der Eerden, LJ] Fdn OBRAS, Ctr Art &amp;amp; Sci, Evoramonte, Portugal.&amp;#xD;Cape, JN (reprint author), Ctr Ecol &amp;amp; Hydrol, Edinburgh Res Stn, Bush Estate, Penicuik EH26 0QB, Midlothian, Scotland&amp;#xD;jnc@ceh.ac.uk&lt;/auth-address&gt;&lt;titles&gt;&lt;title&gt;Evidence for changing the critical level for ammonia&lt;/title&gt;&lt;secondary-title&gt;Environmental Pollution&lt;/secondary-title&gt;&lt;alt-title&gt;Environ. Pollut.&lt;/alt-title&gt;&lt;/titles&gt;&lt;periodical&gt;&lt;full-title&gt;Environmental Pollution&lt;/full-title&gt;&lt;abbr-1&gt;Envir. Pollut.&lt;/abbr-1&gt;&lt;/periodical&gt;&lt;pages&gt;1033-1037&lt;/pages&gt;&lt;volume&gt;157&lt;/volume&gt;&lt;number&gt;3&lt;/number&gt;&lt;keywords&gt;&lt;keyword&gt;Dry deposition&lt;/keyword&gt;&lt;keyword&gt;Plant effects&lt;/keyword&gt;&lt;keyword&gt;Lichen&lt;/keyword&gt;&lt;keyword&gt;Bryophyte&lt;/keyword&gt;&lt;keyword&gt;Critical load&lt;/keyword&gt;&lt;keyword&gt;atmospheric ammonia&lt;/keyword&gt;&lt;keyword&gt;scots pine&lt;/keyword&gt;&lt;keyword&gt;vegetation&lt;/keyword&gt;&lt;keyword&gt;fumigation&lt;/keyword&gt;&lt;keyword&gt;deposition&lt;/keyword&gt;&lt;keyword&gt;nitrogen&lt;/keyword&gt;&lt;keyword&gt;nh3&lt;/keyword&gt;&lt;/keywords&gt;&lt;dates&gt;&lt;year&gt;2009&lt;/year&gt;&lt;pub-dates&gt;&lt;date&gt;Mar&lt;/date&gt;&lt;/pub-dates&gt;&lt;/dates&gt;&lt;isbn&gt;0269-7491&lt;/isbn&gt;&lt;accession-num&gt;WOS:000263454100044&lt;/accession-num&gt;&lt;work-type&gt;Article&lt;/work-type&gt;&lt;urls&gt;&lt;related-urls&gt;&lt;url&gt;&amp;lt;Go to ISI&amp;gt;://WOS:000263454100044&lt;/url&gt;&lt;/related-urls&gt;&lt;/urls&gt;&lt;electronic-resource-num&gt;10.1016/j.envpol.2008.09.049&lt;/electronic-resource-num&gt;&lt;language&gt;English&lt;/language&gt;&lt;/record&gt;&lt;/Cite&gt;&lt;/EndNote&gt;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7" w:tooltip="Cape, 2009 #2029" w:history="1">
        <w:r w:rsidR="00BB311E">
          <w:rPr>
            <w:rFonts w:ascii="Times New Roman" w:hAnsi="Times New Roman" w:cs="Times New Roman"/>
            <w:noProof/>
          </w:rPr>
          <w:t>Cape et al., 2009</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The form of </w:t>
      </w:r>
      <w:r w:rsidRPr="004C6971">
        <w:rPr>
          <w:rFonts w:ascii="Times New Roman" w:hAnsi="Times New Roman" w:cs="Times New Roman"/>
        </w:rPr>
        <w:t>N</w:t>
      </w:r>
      <w:r>
        <w:rPr>
          <w:rFonts w:ascii="Times New Roman" w:hAnsi="Times New Roman" w:cs="Times New Roman"/>
        </w:rPr>
        <w:t xml:space="preserve"> pollution can alter </w:t>
      </w:r>
      <w:r w:rsidRPr="004C6971">
        <w:rPr>
          <w:rFonts w:ascii="Times New Roman" w:hAnsi="Times New Roman" w:cs="Times New Roman"/>
        </w:rPr>
        <w:t xml:space="preserve">impacts on </w:t>
      </w:r>
      <w:r>
        <w:rPr>
          <w:rFonts w:ascii="Times New Roman" w:hAnsi="Times New Roman" w:cs="Times New Roman"/>
        </w:rPr>
        <w:t>habitats</w:t>
      </w:r>
      <w:r w:rsidR="002201F3">
        <w:rPr>
          <w:rFonts w:ascii="Times New Roman" w:hAnsi="Times New Roman" w:cs="Times New Roman"/>
        </w:rPr>
        <w:t>, although whether it is oxidised or reduced N that is more damaging seems to be habitat-specific</w:t>
      </w:r>
      <w:r w:rsidRPr="00A97C3F">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&lt;EndNote&gt;&lt;Cite&gt;&lt;Author&gt;van den Berg&lt;/Author&gt;&lt;Year&gt;2016&lt;/Year&gt;&lt;RecNum&gt;2661&lt;/RecNum&gt;&lt;DisplayText&gt;(van den Berg et al., 2016)&lt;/DisplayText&gt;&lt;record&gt;&lt;rec-number&gt;2661&lt;/rec-number&gt;&lt;foreign-keys&gt;&lt;key app="EN" db-id="9fa0pxs0sdaattef25avedf1pedawpas00xw"&gt;2661&lt;/key&gt;&lt;/foreign-keys&gt;&lt;ref-type name="Journal Article"&gt;17&lt;/ref-type&gt;&lt;contributors&gt;&lt;authors&gt;&lt;author&gt;van den Berg, L. J. L.&lt;/author&gt;&lt;author&gt;Jones, L.&lt;/author&gt;&lt;author&gt;Sheppard, L.&lt;/author&gt;&lt;author&gt;Smart, S. M.&lt;/author&gt;&lt;author&gt;Bobbink, R.&lt;/author&gt;&lt;author&gt;Dise, N. B.&lt;/author&gt;&lt;author&gt;Ashmore, M.&lt;/author&gt;&lt;/authors&gt;&lt;/contributors&gt;&lt;titles&gt;&lt;title&gt;Evidence for differential effects of reduced and oxidised nitrogen deposition on vegetation independent of nitrogen load.&lt;/title&gt;&lt;secondary-title&gt;Environmental Pollution&lt;/secondary-title&gt;&lt;/titles&gt;&lt;periodical&gt;&lt;full-title&gt;Environmental Pollution&lt;/full-title&gt;&lt;abbr-1&gt;Envir. Pollut.&lt;/abbr-1&gt;&lt;/periodical&gt;&lt;pages&gt;890–897&lt;/pages&gt;&lt;volume&gt;208B&lt;/volume&gt;&lt;dates&gt;&lt;year&gt;2016&lt;/year&gt;&lt;/dates&gt;&lt;urls&gt;&lt;/urls&gt;&lt;electronic-resource-num&gt;10.1016/j.envpol.2015.09.017&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8" w:tooltip="van den Berg, 2016 #2661" w:history="1">
        <w:r w:rsidR="00BB311E">
          <w:rPr>
            <w:rFonts w:ascii="Times New Roman" w:hAnsi="Times New Roman" w:cs="Times New Roman"/>
            <w:noProof/>
          </w:rPr>
          <w:t>van den Berg et al., 2016</w:t>
        </w:r>
      </w:hyperlink>
      <w:r w:rsidR="00BB311E">
        <w:rPr>
          <w:rFonts w:ascii="Times New Roman" w:hAnsi="Times New Roman" w:cs="Times New Roman"/>
          <w:noProof/>
        </w:rPr>
        <w:t>)</w:t>
      </w:r>
      <w:r w:rsidR="00BB311E">
        <w:rPr>
          <w:rFonts w:ascii="Times New Roman" w:hAnsi="Times New Roman" w:cs="Times New Roman"/>
        </w:rPr>
        <w:fldChar w:fldCharType="end"/>
      </w:r>
      <w:r w:rsidR="002201F3">
        <w:rPr>
          <w:rFonts w:ascii="Times New Roman" w:hAnsi="Times New Roman" w:cs="Times New Roman"/>
        </w:rPr>
        <w:t>. E</w:t>
      </w:r>
      <w:r w:rsidR="000D4A87">
        <w:rPr>
          <w:rFonts w:ascii="Times New Roman" w:hAnsi="Times New Roman" w:cs="Times New Roman"/>
        </w:rPr>
        <w:t xml:space="preserve">xperiments on the effect of N form </w:t>
      </w:r>
      <w:r w:rsidR="002201F3">
        <w:rPr>
          <w:rFonts w:ascii="Times New Roman" w:hAnsi="Times New Roman" w:cs="Times New Roman"/>
        </w:rPr>
        <w:t xml:space="preserve">may have </w:t>
      </w:r>
      <w:r w:rsidR="000D4A87">
        <w:rPr>
          <w:rFonts w:ascii="Times New Roman" w:hAnsi="Times New Roman" w:cs="Times New Roman"/>
        </w:rPr>
        <w:t>been influenced by effects on soil pH of the added counterion</w:t>
      </w:r>
      <w:r w:rsidR="002201F3">
        <w:rPr>
          <w:rFonts w:ascii="Times New Roman" w:hAnsi="Times New Roman" w:cs="Times New Roman"/>
        </w:rPr>
        <w:t>, and in any case t</w:t>
      </w:r>
      <w:r>
        <w:rPr>
          <w:rFonts w:ascii="Times New Roman" w:hAnsi="Times New Roman" w:cs="Times New Roman"/>
        </w:rPr>
        <w:t>he ratio</w:t>
      </w:r>
      <w:r w:rsidRPr="004C6971">
        <w:rPr>
          <w:rFonts w:ascii="Times New Roman" w:hAnsi="Times New Roman" w:cs="Times New Roman"/>
        </w:rPr>
        <w:t xml:space="preserve"> of reduced to oxidised N in the soil environment </w:t>
      </w:r>
      <w:r>
        <w:rPr>
          <w:rFonts w:ascii="Times New Roman" w:hAnsi="Times New Roman" w:cs="Times New Roman"/>
        </w:rPr>
        <w:t xml:space="preserve">is mainly determined by soil conditions and may </w:t>
      </w:r>
      <w:r w:rsidRPr="004C6971">
        <w:rPr>
          <w:rFonts w:ascii="Times New Roman" w:hAnsi="Times New Roman" w:cs="Times New Roman"/>
        </w:rPr>
        <w:t>diffe</w:t>
      </w:r>
      <w:r>
        <w:rPr>
          <w:rFonts w:ascii="Times New Roman" w:hAnsi="Times New Roman" w:cs="Times New Roman"/>
        </w:rPr>
        <w:t xml:space="preserve">r </w:t>
      </w:r>
      <w:r w:rsidRPr="004C6971">
        <w:rPr>
          <w:rFonts w:ascii="Times New Roman" w:hAnsi="Times New Roman" w:cs="Times New Roman"/>
        </w:rPr>
        <w:t xml:space="preserve">greatly from </w:t>
      </w:r>
      <w:r>
        <w:rPr>
          <w:rFonts w:ascii="Times New Roman" w:hAnsi="Times New Roman" w:cs="Times New Roman"/>
        </w:rPr>
        <w:t xml:space="preserve">the ratio in </w:t>
      </w:r>
      <w:r w:rsidRPr="004C6971">
        <w:rPr>
          <w:rFonts w:ascii="Times New Roman" w:hAnsi="Times New Roman" w:cs="Times New Roman"/>
        </w:rPr>
        <w:t xml:space="preserve">deposited </w:t>
      </w:r>
      <w:r>
        <w:rPr>
          <w:rFonts w:ascii="Times New Roman" w:hAnsi="Times New Roman" w:cs="Times New Roman"/>
        </w:rPr>
        <w:t>N</w:t>
      </w:r>
      <w:r w:rsidRPr="004C6971">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PEVuZE5vdGU+PENpdGU+PEF1dGhvcj5TdGV2ZW5zPC9BdXRob3I+PFllYXI+MjAxMTwvWWVhcj48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PEVuZE5vdGU+PENpdGU+PEF1dGhvcj5TdGV2ZW5zPC9BdXRob3I+PFllYXI+MjAxMTwvWWVhcj48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19" w:tooltip="Stevens, 2011 #2385" w:history="1">
        <w:r w:rsidR="00BB311E">
          <w:rPr>
            <w:rFonts w:ascii="Times New Roman" w:hAnsi="Times New Roman" w:cs="Times New Roman"/>
            <w:noProof/>
          </w:rPr>
          <w:t>Stevens et al., 2011b</w:t>
        </w:r>
      </w:hyperlink>
      <w:r w:rsidR="00BB311E">
        <w:rPr>
          <w:rFonts w:ascii="Times New Roman" w:hAnsi="Times New Roman" w:cs="Times New Roman"/>
          <w:noProof/>
        </w:rPr>
        <w:t>)</w:t>
      </w:r>
      <w:r w:rsidR="00BB311E">
        <w:rPr>
          <w:rFonts w:ascii="Times New Roman" w:hAnsi="Times New Roman" w:cs="Times New Roman"/>
        </w:rPr>
        <w:fldChar w:fldCharType="end"/>
      </w:r>
      <w:r w:rsidR="002201F3">
        <w:rPr>
          <w:rFonts w:ascii="Times New Roman" w:hAnsi="Times New Roman" w:cs="Times New Roman"/>
        </w:rPr>
        <w:t>. Given these considerations</w:t>
      </w:r>
      <w:r w:rsidR="000D4A87">
        <w:rPr>
          <w:rFonts w:ascii="Times New Roman" w:hAnsi="Times New Roman" w:cs="Times New Roman"/>
        </w:rPr>
        <w:t>,</w:t>
      </w:r>
      <w:r w:rsidR="002201F3">
        <w:rPr>
          <w:rFonts w:ascii="Times New Roman" w:hAnsi="Times New Roman" w:cs="Times New Roman"/>
        </w:rPr>
        <w:t xml:space="preserve"> it seems adequate to consider</w:t>
      </w:r>
      <w:r w:rsidR="000D4A87">
        <w:rPr>
          <w:rFonts w:ascii="Times New Roman" w:hAnsi="Times New Roman" w:cs="Times New Roman"/>
        </w:rPr>
        <w:t xml:space="preserve"> total N flux </w:t>
      </w:r>
      <w:r w:rsidR="002201F3">
        <w:rPr>
          <w:rFonts w:ascii="Times New Roman" w:hAnsi="Times New Roman" w:cs="Times New Roman"/>
        </w:rPr>
        <w:t xml:space="preserve">as </w:t>
      </w:r>
      <w:r w:rsidR="000D4A87">
        <w:rPr>
          <w:rFonts w:ascii="Times New Roman" w:hAnsi="Times New Roman" w:cs="Times New Roman"/>
        </w:rPr>
        <w:t xml:space="preserve">an </w:t>
      </w:r>
      <w:r w:rsidR="000D4A87">
        <w:rPr>
          <w:rFonts w:ascii="Times New Roman" w:hAnsi="Times New Roman" w:cs="Times New Roman"/>
        </w:rPr>
        <w:lastRenderedPageBreak/>
        <w:t>indicator of N pollution pressure</w:t>
      </w:r>
      <w:r w:rsidR="00BB311E">
        <w:rPr>
          <w:rFonts w:ascii="Times New Roman" w:hAnsi="Times New Roman" w:cs="Times New Roman"/>
        </w:rPr>
        <w:t xml:space="preserve"> rather than NO</w:t>
      </w:r>
      <w:r w:rsidR="00BB311E" w:rsidRPr="00BB311E">
        <w:rPr>
          <w:rFonts w:ascii="Times New Roman" w:hAnsi="Times New Roman" w:cs="Times New Roman"/>
          <w:vertAlign w:val="subscript"/>
        </w:rPr>
        <w:t>x</w:t>
      </w:r>
      <w:r w:rsidR="00BB311E">
        <w:rPr>
          <w:rFonts w:ascii="Times New Roman" w:hAnsi="Times New Roman" w:cs="Times New Roman"/>
        </w:rPr>
        <w:t xml:space="preserve"> and NH</w:t>
      </w:r>
      <w:r w:rsidR="00BB311E" w:rsidRPr="00BB311E">
        <w:rPr>
          <w:rFonts w:ascii="Times New Roman" w:hAnsi="Times New Roman" w:cs="Times New Roman"/>
          <w:vertAlign w:val="subscript"/>
        </w:rPr>
        <w:t>y</w:t>
      </w:r>
      <w:r w:rsidR="00BB311E">
        <w:rPr>
          <w:rFonts w:ascii="Times New Roman" w:hAnsi="Times New Roman" w:cs="Times New Roman"/>
        </w:rPr>
        <w:t xml:space="preserve"> fluxes separately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&lt;EndNote&gt;&lt;Cite&gt;&lt;Author&gt;RoTAP&lt;/Author&gt;&lt;Year&gt;2012&lt;/Year&gt;&lt;RecNum&gt;1840&lt;/RecNum&gt;&lt;DisplayText&gt;(RoTAP, 2012)&lt;/DisplayText&gt;&lt;record&gt;&lt;rec-number&gt;1840&lt;/rec-number&gt;&lt;foreign-keys&gt;&lt;key app="EN" db-id="9fa0pxs0sdaattef25avedf1pedawpas00xw"&gt;1840&lt;/key&gt;&lt;/foreign-keys&gt;&lt;ref-type name="Report"&gt;27&lt;/ref-type&gt;&lt;contributors&gt;&lt;authors&gt;&lt;author&gt;RoTAP&lt;/author&gt;&lt;/authors&gt;&lt;/contributors&gt;&lt;titles&gt;&lt;title&gt;Review of transboundary air pollution: Acidification, eutrophication, ground level ozone and heavy metals in the UK. &lt;/title&gt;&lt;/titles&gt;&lt;dates&gt;&lt;year&gt;2012&lt;/year&gt;&lt;/dates&gt;&lt;publisher&gt;Contract Report to the Department for Environment, Food and Rural Affairs. Centre for Ecology &amp;amp; Hydrology.&lt;/publisher&gt;&lt;urls&gt;&lt;related-urls&gt;&lt;url&gt;http://www.rotap.ceh.ac.uk/documents&lt;/url&gt;&lt;/related-urls&gt;&lt;/urls&gt;&lt;/record&gt;&lt;/Cite&gt;&lt;/EndNote&gt;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97" w:tooltip="RoTAP, 2012 #1840" w:history="1">
        <w:r w:rsidR="00BB311E">
          <w:rPr>
            <w:rFonts w:ascii="Times New Roman" w:hAnsi="Times New Roman" w:cs="Times New Roman"/>
            <w:noProof/>
          </w:rPr>
          <w:t>RoTAP, 2012</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w:t>
      </w:r>
      <w:r w:rsidR="00BB311E">
        <w:rPr>
          <w:rFonts w:ascii="Times New Roman" w:hAnsi="Times New Roman" w:cs="Times New Roman"/>
        </w:rPr>
        <w:t xml:space="preserve"> By contrast, gaseous ammonia </w:t>
      </w:r>
      <w:r w:rsidR="00BB311E" w:rsidRPr="00673B2F">
        <w:rPr>
          <w:rFonts w:ascii="Times New Roman" w:hAnsi="Times New Roman" w:cs="Times New Roman"/>
        </w:rPr>
        <w:t>is phyto-toxic at much lower concentrations than nitrogen oxides</w:t>
      </w:r>
      <w:r w:rsidR="00BB311E">
        <w:rPr>
          <w:rFonts w:ascii="Times New Roman" w:hAnsi="Times New Roman" w:cs="Times New Roman"/>
        </w:rPr>
        <w:t xml:space="preserve"> and so needs to be considered separately. Nitrogen oxides also have an important role in the formation of ground-level ozone, harmful effects of which are reviewed elsewhere </w:t>
      </w:r>
      <w:r w:rsidR="00BB311E">
        <w:rPr>
          <w:rFonts w:ascii="Times New Roman" w:hAnsi="Times New Roman" w:cs="Times New Roman"/>
        </w:rPr>
        <w:fldChar w:fldCharType="begin">
          <w:fldData xml:space="preserve">PEVuZE5vdGU+PENpdGU+PEF1dGhvcj5NaWxsczwvQXV0aG9yPjxZZWFyPjIwMTY8L1llYXI+PFJl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PEVuZE5vdGU+PENpdGU+PEF1dGhvcj5NaWxsczwvQXV0aG9yPjxZZWFyPjIwMTY8L1llYXI+PFJl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1" w:tooltip="Mills, 2016 #2919" w:history="1">
        <w:r w:rsidR="00BB311E">
          <w:rPr>
            <w:rFonts w:ascii="Times New Roman" w:hAnsi="Times New Roman" w:cs="Times New Roman"/>
            <w:noProof/>
          </w:rPr>
          <w:t>e.g. Mills et al., 2016</w:t>
        </w:r>
      </w:hyperlink>
      <w:r w:rsidR="00BB311E">
        <w:rPr>
          <w:rFonts w:ascii="Times New Roman" w:hAnsi="Times New Roman" w:cs="Times New Roman"/>
          <w:noProof/>
        </w:rPr>
        <w:t>)</w:t>
      </w:r>
      <w:r w:rsidR="00BB311E">
        <w:rPr>
          <w:rFonts w:ascii="Times New Roman" w:hAnsi="Times New Roman" w:cs="Times New Roman"/>
        </w:rPr>
        <w:fldChar w:fldCharType="end"/>
      </w:r>
      <w:r w:rsidR="00BB311E">
        <w:rPr>
          <w:rFonts w:ascii="Times New Roman" w:hAnsi="Times New Roman" w:cs="Times New Roman"/>
        </w:rPr>
        <w:t xml:space="preserve">.  </w:t>
      </w:r>
    </w:p>
    <w:p w14:paraId="68105A51" w14:textId="77777777" w:rsidR="00633C6C" w:rsidRPr="004C6971" w:rsidRDefault="00633C6C" w:rsidP="00FC18B2">
      <w:pPr>
        <w:jc w:val="both"/>
        <w:rPr>
          <w:rFonts w:ascii="Times New Roman" w:hAnsi="Times New Roman" w:cs="Times New Roman"/>
        </w:rPr>
      </w:pPr>
    </w:p>
    <w:p w14:paraId="63E8C9DA" w14:textId="4D98CB1F" w:rsidR="00FD45FB" w:rsidRDefault="00F21330" w:rsidP="00FC18B2">
      <w:pPr>
        <w:jc w:val="both"/>
        <w:rPr>
          <w:rFonts w:ascii="Times New Roman" w:hAnsi="Times New Roman" w:cs="Times New Roman"/>
        </w:rPr>
      </w:pPr>
      <w:r>
        <w:rPr>
          <w:rFonts w:ascii="Times New Roman" w:hAnsi="Times New Roman" w:cs="Times New Roman"/>
        </w:rPr>
        <w:t xml:space="preserve">Air pollution policy makes extensive use of the </w:t>
      </w:r>
      <w:r w:rsidR="0027697D" w:rsidRPr="004C6971">
        <w:rPr>
          <w:rFonts w:ascii="Times New Roman" w:hAnsi="Times New Roman" w:cs="Times New Roman"/>
        </w:rPr>
        <w:t xml:space="preserve">concept of ‘critical load’ </w:t>
      </w:r>
      <w:r>
        <w:rPr>
          <w:rFonts w:ascii="Times New Roman" w:hAnsi="Times New Roman" w:cs="Times New Roman"/>
        </w:rPr>
        <w:t xml:space="preserve">(CL), </w:t>
      </w:r>
      <w:r w:rsidR="00AF7DBC" w:rsidRPr="00AF7DBC">
        <w:rPr>
          <w:rFonts w:ascii="Times New Roman" w:hAnsi="Times New Roman" w:cs="Times New Roman"/>
        </w:rPr>
        <w:t xml:space="preserve">defined as </w:t>
      </w:r>
      <w:r w:rsidR="00AF7DBC">
        <w:rPr>
          <w:rFonts w:ascii="Times New Roman" w:hAnsi="Times New Roman" w:cs="Times New Roman"/>
        </w:rPr>
        <w:t>“a</w:t>
      </w:r>
      <w:r w:rsidR="00AF7DBC" w:rsidRPr="00AF7DBC">
        <w:rPr>
          <w:rFonts w:ascii="Times New Roman" w:hAnsi="Times New Roman" w:cs="Times New Roman"/>
        </w:rPr>
        <w:t xml:space="preserve"> quantitative estimate of an exposure to one or more pollutants below which significant harmful effects on specified sensitive elements of the environment do not occur according to present knowledge”</w:t>
      </w:r>
      <w:r>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&lt;EndNote&gt;&lt;Cite&gt;&lt;Author&gt;Nilsson&lt;/Author&gt;&lt;Year&gt;1988&lt;/Year&gt;&lt;RecNum&gt;1140&lt;/RecNum&gt;&lt;DisplayText&gt;(Nilsson and Grennfelt, 1988)&lt;/DisplayText&gt;&lt;record&gt;&lt;rec-number&gt;1140&lt;/rec-number&gt;&lt;foreign-keys&gt;&lt;key app="EN" db-id="9fa0pxs0sdaattef25avedf1pedawpas00xw"&gt;1140&lt;/key&gt;&lt;/foreign-keys&gt;&lt;ref-type name="Report"&gt;27&lt;/ref-type&gt;&lt;contributors&gt;&lt;authors&gt;&lt;author&gt;Nilsson, J.&lt;/author&gt;&lt;author&gt;Grennfelt, P.&lt;/author&gt;&lt;/authors&gt;&lt;/contributors&gt;&lt;titles&gt;&lt;title&gt;Critical loads for sulphur and nitrogen. Report 188:15&lt;/title&gt;&lt;/titles&gt;&lt;dates&gt;&lt;year&gt;1988&lt;/year&gt;&lt;/dates&gt;&lt;pub-location&gt;Copenhagen, Denmark&lt;/pub-location&gt;&lt;publisher&gt;UNECE/Nordic Council of Ministers&lt;/publisher&gt;&lt;urls&gt;&lt;/urls&gt;&lt;/record&gt;&lt;/Cite&gt;&lt;/EndNote&gt;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78" w:tooltip="Nilsson, 1988 #1140" w:history="1">
        <w:r w:rsidR="00BB311E">
          <w:rPr>
            <w:rFonts w:ascii="Times New Roman" w:hAnsi="Times New Roman" w:cs="Times New Roman"/>
            <w:noProof/>
          </w:rPr>
          <w:t>Nilsson and Grennfelt, 1988</w:t>
        </w:r>
      </w:hyperlink>
      <w:r w:rsidR="00BB311E">
        <w:rPr>
          <w:rFonts w:ascii="Times New Roman" w:hAnsi="Times New Roman" w:cs="Times New Roman"/>
          <w:noProof/>
        </w:rPr>
        <w:t>)</w:t>
      </w:r>
      <w:r w:rsidR="00BB311E">
        <w:rPr>
          <w:rFonts w:ascii="Times New Roman" w:hAnsi="Times New Roman" w:cs="Times New Roman"/>
        </w:rPr>
        <w:fldChar w:fldCharType="end"/>
      </w:r>
      <w:r w:rsidR="0027697D" w:rsidRPr="004C6971">
        <w:rPr>
          <w:rFonts w:ascii="Times New Roman" w:hAnsi="Times New Roman" w:cs="Times New Roman"/>
        </w:rPr>
        <w:t xml:space="preserve">. </w:t>
      </w:r>
      <w:r w:rsidR="007522D3">
        <w:rPr>
          <w:rFonts w:ascii="Times New Roman" w:hAnsi="Times New Roman" w:cs="Times New Roman"/>
        </w:rPr>
        <w:t>Critical Load values for N have been defined on the basis of contribution to the acidity balance or of acceptable loss and immobilisation fluxes</w:t>
      </w:r>
      <w:r w:rsidR="00363083">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&lt;EndNote&gt;&lt;Cite&gt;&lt;Author&gt;Spranger&lt;/Author&gt;&lt;Year&gt;2004&lt;/Year&gt;&lt;RecNum&gt;725&lt;/RecNum&gt;&lt;DisplayText&gt;(Spranger et al., 2004)&lt;/DisplayText&gt;&lt;record&gt;&lt;rec-number&gt;725&lt;/rec-number&gt;&lt;foreign-keys&gt;&lt;key app="EN" db-id="9fa0pxs0sdaattef25avedf1pedawpas00xw"&gt;725&lt;/key&gt;&lt;/foreign-keys&gt;&lt;ref-type name="Edited Book"&gt;28&lt;/ref-type&gt;&lt;contributors&gt;&lt;authors&gt;&lt;author&gt;Spranger, T.&lt;/author&gt;&lt;author&gt;Lorenz, U.&lt;/author&gt;&lt;author&gt;Gregor, H.&lt;/author&gt;&lt;/authors&gt;&lt;/contributors&gt;&lt;titles&gt;&lt;title&gt;Manual on methodologies and criteria for modelling and mapping critical loads &amp;amp; levels and air pollution effects, risks and trends.&lt;/title&gt;&lt;/titles&gt;&lt;dates&gt;&lt;year&gt;2004&lt;/year&gt;&lt;/dates&gt;&lt;publisher&gt;Federal Environment Agency, Berlin.&lt;/publisher&gt;&lt;label&gt;Reprint&lt;/label&gt;&lt;urls&gt;&lt;/urls&gt;&lt;/record&gt;&lt;/Cite&gt;&lt;/EndNote&gt;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3" w:tooltip="Spranger, 2004 #725" w:history="1">
        <w:r w:rsidR="00BB311E">
          <w:rPr>
            <w:rFonts w:ascii="Times New Roman" w:hAnsi="Times New Roman" w:cs="Times New Roman"/>
            <w:noProof/>
          </w:rPr>
          <w:t>Spranger et al., 2004</w:t>
        </w:r>
      </w:hyperlink>
      <w:r w:rsidR="00BB311E">
        <w:rPr>
          <w:rFonts w:ascii="Times New Roman" w:hAnsi="Times New Roman" w:cs="Times New Roman"/>
          <w:noProof/>
        </w:rPr>
        <w:t>)</w:t>
      </w:r>
      <w:r w:rsidR="00BB311E">
        <w:rPr>
          <w:rFonts w:ascii="Times New Roman" w:hAnsi="Times New Roman" w:cs="Times New Roman"/>
        </w:rPr>
        <w:fldChar w:fldCharType="end"/>
      </w:r>
      <w:r w:rsidR="007522D3">
        <w:rPr>
          <w:rFonts w:ascii="Times New Roman" w:hAnsi="Times New Roman" w:cs="Times New Roman"/>
        </w:rPr>
        <w:t xml:space="preserve">. Another approach is to determine </w:t>
      </w:r>
      <w:r w:rsidR="006F5EF1">
        <w:rPr>
          <w:rFonts w:ascii="Times New Roman" w:hAnsi="Times New Roman" w:cs="Times New Roman"/>
        </w:rPr>
        <w:t xml:space="preserve">the </w:t>
      </w:r>
      <w:r w:rsidR="00DC273A">
        <w:rPr>
          <w:rFonts w:ascii="Times New Roman" w:hAnsi="Times New Roman" w:cs="Times New Roman"/>
        </w:rPr>
        <w:t xml:space="preserve">CL </w:t>
      </w:r>
      <w:r w:rsidR="007522D3">
        <w:rPr>
          <w:rFonts w:ascii="Times New Roman" w:hAnsi="Times New Roman" w:cs="Times New Roman"/>
        </w:rPr>
        <w:t xml:space="preserve">using experimental and survey evidence </w:t>
      </w:r>
      <w:r w:rsidR="006F5EF1">
        <w:rPr>
          <w:rFonts w:ascii="Times New Roman" w:hAnsi="Times New Roman" w:cs="Times New Roman"/>
        </w:rPr>
        <w:t xml:space="preserve">regarding </w:t>
      </w:r>
      <w:r w:rsidR="007522D3">
        <w:rPr>
          <w:rFonts w:ascii="Times New Roman" w:hAnsi="Times New Roman" w:cs="Times New Roman"/>
        </w:rPr>
        <w:t>the N deposition rates at which biogeochemical or ecological changes begin to occur in different habitats, resulting in ‘empirical’ values (CL</w:t>
      </w:r>
      <w:r w:rsidR="007522D3" w:rsidRPr="007522D3">
        <w:rPr>
          <w:rFonts w:ascii="Times New Roman" w:hAnsi="Times New Roman" w:cs="Times New Roman"/>
          <w:vertAlign w:val="subscript"/>
        </w:rPr>
        <w:t>empN</w:t>
      </w:r>
      <w:r w:rsidR="007522D3">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&lt;EndNote&gt;&lt;Cite&gt;&lt;Author&gt;Bobbink&lt;/Author&gt;&lt;Year&gt;2011&lt;/Year&gt;&lt;RecNum&gt;1869&lt;/RecNum&gt;&lt;DisplayText&gt;(Bobbink and Hettelingh, 2011)&lt;/DisplayText&gt;&lt;record&gt;&lt;rec-number&gt;1869&lt;/rec-number&gt;&lt;foreign-keys&gt;&lt;key app="EN" db-id="9fa0pxs0sdaattef25avedf1pedawpas00xw"&gt;1869&lt;/key&gt;&lt;/foreign-keys&gt;&lt;ref-type name="Edited Book"&gt;28&lt;/ref-type&gt;&lt;contributors&gt;&lt;authors&gt;&lt;author&gt;Bobbink, R.&lt;/author&gt;&lt;author&gt;Hettelingh, J. P.&lt;/author&gt;&lt;/authors&gt;&lt;/contributors&gt;&lt;titles&gt;&lt;title&gt;Review and revision of empirical critical loads and dose-response relationships: Proceedings of an expert workshop, Noordwijkerhout, 23-25 June 2010.&lt;/title&gt;&lt;/titles&gt;&lt;dates&gt;&lt;year&gt;2011&lt;/year&gt;&lt;/dates&gt;&lt;publisher&gt;Coordination Centre for Effects, RIVM, NL.&lt;/publisher&gt;&lt;urls&gt;&lt;related-urls&gt;&lt;url&gt;www.rivm.nl/cce&lt;/url&gt;&lt;/related-urls&gt;&lt;/urls&gt;&lt;/record&gt;&lt;/Cite&gt;&lt;/EndNote&gt;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3" w:tooltip="Bobbink, 2011 #1869" w:history="1">
        <w:r w:rsidR="00BB311E">
          <w:rPr>
            <w:rFonts w:ascii="Times New Roman" w:hAnsi="Times New Roman" w:cs="Times New Roman"/>
            <w:noProof/>
          </w:rPr>
          <w:t>Bobbink and Hettelingh, 2011</w:t>
        </w:r>
      </w:hyperlink>
      <w:r w:rsidR="00BB311E">
        <w:rPr>
          <w:rFonts w:ascii="Times New Roman" w:hAnsi="Times New Roman" w:cs="Times New Roman"/>
          <w:noProof/>
        </w:rPr>
        <w:t>)</w:t>
      </w:r>
      <w:r w:rsidR="00BB311E">
        <w:rPr>
          <w:rFonts w:ascii="Times New Roman" w:hAnsi="Times New Roman" w:cs="Times New Roman"/>
        </w:rPr>
        <w:fldChar w:fldCharType="end"/>
      </w:r>
      <w:r w:rsidR="007522D3">
        <w:rPr>
          <w:rFonts w:ascii="Times New Roman" w:hAnsi="Times New Roman" w:cs="Times New Roman"/>
        </w:rPr>
        <w:t xml:space="preserve">. </w:t>
      </w:r>
      <w:r>
        <w:rPr>
          <w:rFonts w:ascii="Times New Roman" w:hAnsi="Times New Roman" w:cs="Times New Roman"/>
        </w:rPr>
        <w:t xml:space="preserve">The CL framework </w:t>
      </w:r>
      <w:r w:rsidR="00817EA2">
        <w:rPr>
          <w:rFonts w:ascii="Times New Roman" w:hAnsi="Times New Roman" w:cs="Times New Roman"/>
        </w:rPr>
        <w:t>has been</w:t>
      </w:r>
      <w:r w:rsidR="00C66FCB">
        <w:rPr>
          <w:rFonts w:ascii="Times New Roman" w:hAnsi="Times New Roman" w:cs="Times New Roman"/>
        </w:rPr>
        <w:t xml:space="preserve"> </w:t>
      </w:r>
      <w:r>
        <w:rPr>
          <w:rFonts w:ascii="Times New Roman" w:hAnsi="Times New Roman" w:cs="Times New Roman"/>
        </w:rPr>
        <w:t xml:space="preserve">highly effective in driving reductions in sulphur pollution </w:t>
      </w:r>
      <w:r w:rsidR="00BB311E">
        <w:rPr>
          <w:rFonts w:ascii="Times New Roman" w:hAnsi="Times New Roman" w:cs="Times New Roman"/>
        </w:rPr>
        <w:fldChar w:fldCharType="begin">
          <w:fldData xml:space="preserve">PEVuZE5vdGU+PENpdGU+PEF1dGhvcj5Ib3JkaWprPC9BdXRob3I+PFllYXI+MTk5MTwvWWVhcj48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PEVuZE5vdGU+PENpdGU+PEF1dGhvcj5Ib3JkaWprPC9BdXRob3I+PFllYXI+MTk5MTwvWWVhcj48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5" w:tooltip="Amann, 2011 #2553" w:history="1">
        <w:r w:rsidR="00BB311E">
          <w:rPr>
            <w:rFonts w:ascii="Times New Roman" w:hAnsi="Times New Roman" w:cs="Times New Roman"/>
            <w:noProof/>
          </w:rPr>
          <w:t>Amann et al., 2011</w:t>
        </w:r>
      </w:hyperlink>
      <w:r w:rsidR="00BB311E">
        <w:rPr>
          <w:rFonts w:ascii="Times New Roman" w:hAnsi="Times New Roman" w:cs="Times New Roman"/>
          <w:noProof/>
        </w:rPr>
        <w:t xml:space="preserve">; </w:t>
      </w:r>
      <w:hyperlink w:anchor="_ENREF_56" w:tooltip="Hordijk, 1991 #2038" w:history="1">
        <w:r w:rsidR="00BB311E">
          <w:rPr>
            <w:rFonts w:ascii="Times New Roman" w:hAnsi="Times New Roman" w:cs="Times New Roman"/>
            <w:noProof/>
          </w:rPr>
          <w:t>Hordijk, 1991</w:t>
        </w:r>
      </w:hyperlink>
      <w:r w:rsidR="00BB311E">
        <w:rPr>
          <w:rFonts w:ascii="Times New Roman" w:hAnsi="Times New Roman" w:cs="Times New Roman"/>
          <w:noProof/>
        </w:rPr>
        <w:t>)</w:t>
      </w:r>
      <w:r w:rsidR="00BB311E">
        <w:rPr>
          <w:rFonts w:ascii="Times New Roman" w:hAnsi="Times New Roman" w:cs="Times New Roman"/>
        </w:rPr>
        <w:fldChar w:fldCharType="end"/>
      </w:r>
      <w:r w:rsidR="00AF7DBC" w:rsidRPr="00AF7DBC">
        <w:rPr>
          <w:rFonts w:ascii="Times New Roman" w:hAnsi="Times New Roman" w:cs="Times New Roman"/>
        </w:rPr>
        <w:t xml:space="preserve"> </w:t>
      </w:r>
      <w:r>
        <w:rPr>
          <w:rFonts w:ascii="Times New Roman" w:hAnsi="Times New Roman" w:cs="Times New Roman"/>
        </w:rPr>
        <w:t>and remains widely used in policy development</w:t>
      </w:r>
      <w:r w:rsidR="00E62670">
        <w:rPr>
          <w:rFonts w:ascii="Times New Roman" w:hAnsi="Times New Roman" w:cs="Times New Roman"/>
        </w:rPr>
        <w:t xml:space="preserve">. </w:t>
      </w:r>
    </w:p>
    <w:p w14:paraId="68489782" w14:textId="77777777" w:rsidR="007F4335" w:rsidRPr="004C6971" w:rsidRDefault="007F4335" w:rsidP="00FC18B2">
      <w:pPr>
        <w:jc w:val="both"/>
        <w:rPr>
          <w:rFonts w:ascii="Times New Roman" w:hAnsi="Times New Roman" w:cs="Times New Roman"/>
        </w:rPr>
      </w:pPr>
    </w:p>
    <w:p w14:paraId="05B303F6" w14:textId="4380BE85" w:rsidR="006B3AD9" w:rsidRDefault="00E42ABC" w:rsidP="00FC18B2">
      <w:pPr>
        <w:jc w:val="both"/>
        <w:rPr>
          <w:rFonts w:ascii="Times New Roman" w:hAnsi="Times New Roman" w:cs="Times New Roman"/>
        </w:rPr>
      </w:pPr>
      <w:r>
        <w:rPr>
          <w:rFonts w:ascii="Times New Roman" w:hAnsi="Times New Roman" w:cs="Times New Roman"/>
        </w:rPr>
        <w:t>E</w:t>
      </w:r>
      <w:r w:rsidR="006B3AD9" w:rsidRPr="004C6971">
        <w:rPr>
          <w:rFonts w:ascii="Times New Roman" w:hAnsi="Times New Roman" w:cs="Times New Roman"/>
        </w:rPr>
        <w:t xml:space="preserve">ffects of N on ecosystems </w:t>
      </w:r>
      <w:r>
        <w:rPr>
          <w:rFonts w:ascii="Times New Roman" w:hAnsi="Times New Roman" w:cs="Times New Roman"/>
        </w:rPr>
        <w:t xml:space="preserve">may be delayed by chemical </w:t>
      </w:r>
      <w:r w:rsidR="006B3AD9" w:rsidRPr="004C6971">
        <w:rPr>
          <w:rFonts w:ascii="Times New Roman" w:hAnsi="Times New Roman" w:cs="Times New Roman"/>
        </w:rPr>
        <w:t>buffering</w:t>
      </w:r>
      <w:r w:rsidR="00CF0986">
        <w:rPr>
          <w:rFonts w:ascii="Times New Roman" w:hAnsi="Times New Roman" w:cs="Times New Roman"/>
        </w:rPr>
        <w:t>,</w:t>
      </w:r>
      <w:r w:rsidR="006B3AD9" w:rsidRPr="004C6971">
        <w:rPr>
          <w:rFonts w:ascii="Times New Roman" w:hAnsi="Times New Roman" w:cs="Times New Roman"/>
        </w:rPr>
        <w:t xml:space="preserve"> </w:t>
      </w:r>
      <w:r w:rsidR="00CF0986">
        <w:rPr>
          <w:rFonts w:ascii="Times New Roman" w:hAnsi="Times New Roman" w:cs="Times New Roman"/>
        </w:rPr>
        <w:t>and</w:t>
      </w:r>
      <w:r>
        <w:rPr>
          <w:rFonts w:ascii="Times New Roman" w:hAnsi="Times New Roman" w:cs="Times New Roman"/>
        </w:rPr>
        <w:t xml:space="preserve"> by delays in </w:t>
      </w:r>
      <w:r w:rsidR="00CF0986">
        <w:rPr>
          <w:rFonts w:ascii="Times New Roman" w:hAnsi="Times New Roman" w:cs="Times New Roman"/>
        </w:rPr>
        <w:t>biological</w:t>
      </w:r>
      <w:r>
        <w:rPr>
          <w:rFonts w:ascii="Times New Roman" w:hAnsi="Times New Roman" w:cs="Times New Roman"/>
        </w:rPr>
        <w:t xml:space="preserve"> responses to the changed environment </w:t>
      </w:r>
      <w:r w:rsidRPr="004C6971">
        <w:rPr>
          <w:rFonts w:ascii="Times New Roman" w:hAnsi="Times New Roman" w:cs="Times New Roman"/>
        </w:rPr>
        <w:t>(</w:t>
      </w:r>
      <w:r w:rsidR="00F46C8E">
        <w:rPr>
          <w:rFonts w:ascii="Times New Roman" w:hAnsi="Times New Roman" w:cs="Times New Roman"/>
        </w:rPr>
        <w:t>Figure 1</w:t>
      </w:r>
      <w:r w:rsidRPr="004C6971">
        <w:rPr>
          <w:rFonts w:ascii="Times New Roman" w:hAnsi="Times New Roman" w:cs="Times New Roman"/>
        </w:rPr>
        <w:t>)</w:t>
      </w:r>
      <w:r>
        <w:rPr>
          <w:rFonts w:ascii="Times New Roman" w:hAnsi="Times New Roman" w:cs="Times New Roman"/>
        </w:rPr>
        <w:t xml:space="preserve">. </w:t>
      </w:r>
      <w:r w:rsidR="006B3AD9" w:rsidRPr="004C6971">
        <w:rPr>
          <w:rFonts w:ascii="Times New Roman" w:hAnsi="Times New Roman" w:cs="Times New Roman"/>
        </w:rPr>
        <w:t xml:space="preserve">As N deposition rate increases, </w:t>
      </w:r>
      <w:r w:rsidR="00CF0986">
        <w:rPr>
          <w:rFonts w:ascii="Times New Roman" w:hAnsi="Times New Roman" w:cs="Times New Roman"/>
        </w:rPr>
        <w:t>declines</w:t>
      </w:r>
      <w:r>
        <w:rPr>
          <w:rFonts w:ascii="Times New Roman" w:hAnsi="Times New Roman" w:cs="Times New Roman"/>
        </w:rPr>
        <w:t xml:space="preserve"> in </w:t>
      </w:r>
      <w:r w:rsidR="00CF0986">
        <w:rPr>
          <w:rFonts w:ascii="Times New Roman" w:hAnsi="Times New Roman" w:cs="Times New Roman"/>
        </w:rPr>
        <w:t>pH</w:t>
      </w:r>
      <w:r w:rsidR="00066FEA">
        <w:rPr>
          <w:rFonts w:ascii="Times New Roman" w:hAnsi="Times New Roman" w:cs="Times New Roman"/>
        </w:rPr>
        <w:t xml:space="preserve"> </w:t>
      </w:r>
      <w:r>
        <w:rPr>
          <w:rFonts w:ascii="Times New Roman" w:hAnsi="Times New Roman" w:cs="Times New Roman"/>
        </w:rPr>
        <w:t>may</w:t>
      </w:r>
      <w:r w:rsidR="006B3AD9" w:rsidRPr="004C6971">
        <w:rPr>
          <w:rFonts w:ascii="Times New Roman" w:hAnsi="Times New Roman" w:cs="Times New Roman"/>
        </w:rPr>
        <w:t xml:space="preserve"> </w:t>
      </w:r>
      <w:r w:rsidR="00066FEA">
        <w:rPr>
          <w:rFonts w:ascii="Times New Roman" w:hAnsi="Times New Roman" w:cs="Times New Roman"/>
        </w:rPr>
        <w:t xml:space="preserve">be buffered by cation exchange </w:t>
      </w:r>
      <w:r w:rsidR="00CF0986">
        <w:rPr>
          <w:rFonts w:ascii="Times New Roman" w:hAnsi="Times New Roman" w:cs="Times New Roman"/>
        </w:rPr>
        <w:t xml:space="preserve">or mineral weathering; </w:t>
      </w:r>
      <w:r w:rsidR="00066FEA">
        <w:rPr>
          <w:rFonts w:ascii="Times New Roman" w:hAnsi="Times New Roman" w:cs="Times New Roman"/>
        </w:rPr>
        <w:t xml:space="preserve">and </w:t>
      </w:r>
      <w:r w:rsidR="00CF0986">
        <w:rPr>
          <w:rFonts w:ascii="Times New Roman" w:hAnsi="Times New Roman" w:cs="Times New Roman"/>
        </w:rPr>
        <w:t xml:space="preserve">available N concentrations in soil solution may be buffered by increased </w:t>
      </w:r>
      <w:r w:rsidR="00066FEA">
        <w:rPr>
          <w:rFonts w:ascii="Times New Roman" w:hAnsi="Times New Roman" w:cs="Times New Roman"/>
        </w:rPr>
        <w:t>immobilisation</w:t>
      </w:r>
      <w:r w:rsidR="00CF0986">
        <w:rPr>
          <w:rFonts w:ascii="Times New Roman" w:hAnsi="Times New Roman" w:cs="Times New Roman"/>
        </w:rPr>
        <w:t xml:space="preserve"> or </w:t>
      </w:r>
      <w:r w:rsidR="00363083">
        <w:rPr>
          <w:rFonts w:ascii="Times New Roman" w:hAnsi="Times New Roman" w:cs="Times New Roman"/>
        </w:rPr>
        <w:t xml:space="preserve">by </w:t>
      </w:r>
      <w:r w:rsidR="00CF0986">
        <w:rPr>
          <w:rFonts w:ascii="Times New Roman" w:hAnsi="Times New Roman" w:cs="Times New Roman"/>
        </w:rPr>
        <w:t>plant uptake</w:t>
      </w:r>
      <w:r w:rsidR="006B3AD9" w:rsidRPr="004C6971">
        <w:rPr>
          <w:rFonts w:ascii="Times New Roman" w:hAnsi="Times New Roman" w:cs="Times New Roman"/>
        </w:rPr>
        <w:t xml:space="preserve">. </w:t>
      </w:r>
      <w:r w:rsidR="00C60081">
        <w:rPr>
          <w:rFonts w:ascii="Times New Roman" w:hAnsi="Times New Roman" w:cs="Times New Roman"/>
        </w:rPr>
        <w:t xml:space="preserve">Plant </w:t>
      </w:r>
      <w:r w:rsidR="00BE6500">
        <w:rPr>
          <w:rFonts w:ascii="Times New Roman" w:hAnsi="Times New Roman" w:cs="Times New Roman"/>
        </w:rPr>
        <w:t xml:space="preserve">nutrient </w:t>
      </w:r>
      <w:r w:rsidR="00C60081">
        <w:rPr>
          <w:rFonts w:ascii="Times New Roman" w:hAnsi="Times New Roman" w:cs="Times New Roman"/>
        </w:rPr>
        <w:t>uptake is a critical process</w:t>
      </w:r>
      <w:r w:rsidR="00BE6500">
        <w:rPr>
          <w:rFonts w:ascii="Times New Roman" w:hAnsi="Times New Roman" w:cs="Times New Roman"/>
        </w:rPr>
        <w:t xml:space="preserve"> in ecosystems</w:t>
      </w:r>
      <w:r w:rsidR="00C60081">
        <w:rPr>
          <w:rFonts w:ascii="Times New Roman" w:hAnsi="Times New Roman" w:cs="Times New Roman"/>
        </w:rPr>
        <w:t>, and biological responses may occur</w:t>
      </w:r>
      <w:r w:rsidR="00BE6500">
        <w:rPr>
          <w:rFonts w:ascii="Times New Roman" w:hAnsi="Times New Roman" w:cs="Times New Roman"/>
        </w:rPr>
        <w:t xml:space="preserve"> before discernable change in soil solution N concentration. Nevertheless, there are likely to be delays in biological responses to such chemical effects as changes in tissue stoichiometry.</w:t>
      </w:r>
      <w:r w:rsidR="006B3AD9" w:rsidRPr="004C6971">
        <w:rPr>
          <w:rFonts w:ascii="Times New Roman" w:hAnsi="Times New Roman" w:cs="Times New Roman"/>
        </w:rPr>
        <w:t xml:space="preserve"> </w:t>
      </w:r>
      <w:r w:rsidR="00C60081">
        <w:rPr>
          <w:rFonts w:ascii="Times New Roman" w:hAnsi="Times New Roman" w:cs="Times New Roman"/>
        </w:rPr>
        <w:t>O</w:t>
      </w:r>
      <w:r w:rsidR="004376FF">
        <w:rPr>
          <w:rFonts w:ascii="Times New Roman" w:hAnsi="Times New Roman" w:cs="Times New Roman"/>
        </w:rPr>
        <w:t xml:space="preserve">rganisms </w:t>
      </w:r>
      <w:r w:rsidR="00585961">
        <w:rPr>
          <w:rFonts w:ascii="Times New Roman" w:hAnsi="Times New Roman" w:cs="Times New Roman"/>
        </w:rPr>
        <w:t xml:space="preserve">may </w:t>
      </w:r>
      <w:r w:rsidR="004376FF">
        <w:rPr>
          <w:rFonts w:ascii="Times New Roman" w:hAnsi="Times New Roman" w:cs="Times New Roman"/>
        </w:rPr>
        <w:t>persist for a time even in unfavourable environments</w:t>
      </w:r>
      <w:r w:rsidR="00B124E1">
        <w:rPr>
          <w:rFonts w:ascii="Times New Roman" w:hAnsi="Times New Roman" w:cs="Times New Roman"/>
        </w:rPr>
        <w:t>. C</w:t>
      </w:r>
      <w:r w:rsidR="004376FF">
        <w:rPr>
          <w:rFonts w:ascii="Times New Roman" w:hAnsi="Times New Roman" w:cs="Times New Roman"/>
        </w:rPr>
        <w:t>onversely</w:t>
      </w:r>
      <w:r w:rsidR="00B124E1">
        <w:rPr>
          <w:rFonts w:ascii="Times New Roman" w:hAnsi="Times New Roman" w:cs="Times New Roman"/>
        </w:rPr>
        <w:t>, organisms</w:t>
      </w:r>
      <w:r w:rsidR="004376FF">
        <w:rPr>
          <w:rFonts w:ascii="Times New Roman" w:hAnsi="Times New Roman" w:cs="Times New Roman"/>
        </w:rPr>
        <w:t xml:space="preserve"> are often unable to immediately colonise a site where the environment has become </w:t>
      </w:r>
      <w:r w:rsidR="00AB6F7D">
        <w:rPr>
          <w:rFonts w:ascii="Times New Roman" w:hAnsi="Times New Roman" w:cs="Times New Roman"/>
        </w:rPr>
        <w:t xml:space="preserve">more </w:t>
      </w:r>
      <w:r w:rsidR="004376FF">
        <w:rPr>
          <w:rFonts w:ascii="Times New Roman" w:hAnsi="Times New Roman" w:cs="Times New Roman"/>
        </w:rPr>
        <w:t>favourable</w:t>
      </w:r>
      <w:r w:rsidR="00B124E1">
        <w:rPr>
          <w:rFonts w:ascii="Times New Roman" w:hAnsi="Times New Roman" w:cs="Times New Roman"/>
        </w:rPr>
        <w:t xml:space="preserve">, </w:t>
      </w:r>
      <w:r w:rsidR="00B124E1" w:rsidRPr="004C6971">
        <w:rPr>
          <w:rFonts w:ascii="Times New Roman" w:hAnsi="Times New Roman" w:cs="Times New Roman"/>
        </w:rPr>
        <w:t>particularly where the species has become extinct</w:t>
      </w:r>
      <w:r w:rsidR="00B124E1">
        <w:rPr>
          <w:rFonts w:ascii="Times New Roman" w:hAnsi="Times New Roman" w:cs="Times New Roman"/>
        </w:rPr>
        <w:t xml:space="preserve"> </w:t>
      </w:r>
      <w:r w:rsidR="00B124E1" w:rsidRPr="004C6971">
        <w:rPr>
          <w:rFonts w:ascii="Times New Roman" w:hAnsi="Times New Roman" w:cs="Times New Roman"/>
        </w:rPr>
        <w:t>in the locality</w:t>
      </w:r>
      <w:r w:rsidR="004376FF">
        <w:rPr>
          <w:rFonts w:ascii="Times New Roman" w:hAnsi="Times New Roman" w:cs="Times New Roman"/>
        </w:rPr>
        <w:t xml:space="preserve">. </w:t>
      </w:r>
      <w:r w:rsidR="00CD4CA1">
        <w:rPr>
          <w:rFonts w:ascii="Times New Roman" w:hAnsi="Times New Roman" w:cs="Times New Roman"/>
        </w:rPr>
        <w:t xml:space="preserve">Limited or no recovery from N pollution </w:t>
      </w:r>
      <w:r w:rsidR="008E417F">
        <w:rPr>
          <w:rFonts w:ascii="Times New Roman" w:hAnsi="Times New Roman" w:cs="Times New Roman"/>
        </w:rPr>
        <w:t>has been</w:t>
      </w:r>
      <w:r w:rsidR="00CD4CA1">
        <w:rPr>
          <w:rFonts w:ascii="Times New Roman" w:hAnsi="Times New Roman" w:cs="Times New Roman"/>
        </w:rPr>
        <w:t xml:space="preserve"> observed in several studies where experimental treatments ceased </w:t>
      </w:r>
      <w:r w:rsidR="00BB311E">
        <w:rPr>
          <w:rFonts w:ascii="Times New Roman" w:hAnsi="Times New Roman" w:cs="Times New Roman"/>
        </w:rPr>
        <w:fldChar w:fldCharType="begin">
          <w:fldData xml:space="preserve">PEVuZE5vdGU+PENpdGU+PEF1dGhvcj5TdHJlbmdib208L0F1dGhvcj48WWVhcj4yMDAxPC9ZZWFy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==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PEVuZE5vdGU+PENpdGU+PEF1dGhvcj5TdHJlbmdib208L0F1dGhvcj48WWVhcj4yMDAxPC9ZZWFy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==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93" w:tooltip="Power, 2006 #2356" w:history="1">
        <w:r w:rsidR="00BB311E">
          <w:rPr>
            <w:rFonts w:ascii="Times New Roman" w:hAnsi="Times New Roman" w:cs="Times New Roman"/>
            <w:noProof/>
          </w:rPr>
          <w:t>Power et al., 2006</w:t>
        </w:r>
      </w:hyperlink>
      <w:r w:rsidR="00BB311E">
        <w:rPr>
          <w:rFonts w:ascii="Times New Roman" w:hAnsi="Times New Roman" w:cs="Times New Roman"/>
          <w:noProof/>
        </w:rPr>
        <w:t xml:space="preserve">; </w:t>
      </w:r>
      <w:hyperlink w:anchor="_ENREF_108" w:tooltip="Silvertown, 2006 #2390" w:history="1">
        <w:r w:rsidR="00BB311E">
          <w:rPr>
            <w:rFonts w:ascii="Times New Roman" w:hAnsi="Times New Roman" w:cs="Times New Roman"/>
            <w:noProof/>
          </w:rPr>
          <w:t>Silvertown et al., 2006</w:t>
        </w:r>
      </w:hyperlink>
      <w:r w:rsidR="00BB311E">
        <w:rPr>
          <w:rFonts w:ascii="Times New Roman" w:hAnsi="Times New Roman" w:cs="Times New Roman"/>
          <w:noProof/>
        </w:rPr>
        <w:t xml:space="preserve">; </w:t>
      </w:r>
      <w:hyperlink w:anchor="_ENREF_121" w:tooltip="Strengbom, 2001 #869" w:history="1">
        <w:r w:rsidR="00BB311E">
          <w:rPr>
            <w:rFonts w:ascii="Times New Roman" w:hAnsi="Times New Roman" w:cs="Times New Roman"/>
            <w:noProof/>
          </w:rPr>
          <w:t>Strengbom et al., 2001</w:t>
        </w:r>
      </w:hyperlink>
      <w:r w:rsidR="00BB311E">
        <w:rPr>
          <w:rFonts w:ascii="Times New Roman" w:hAnsi="Times New Roman" w:cs="Times New Roman"/>
          <w:noProof/>
        </w:rPr>
        <w:t>)</w:t>
      </w:r>
      <w:r w:rsidR="00BB311E">
        <w:rPr>
          <w:rFonts w:ascii="Times New Roman" w:hAnsi="Times New Roman" w:cs="Times New Roman"/>
        </w:rPr>
        <w:fldChar w:fldCharType="end"/>
      </w:r>
      <w:r w:rsidR="001C0325">
        <w:rPr>
          <w:rFonts w:ascii="Times New Roman" w:hAnsi="Times New Roman" w:cs="Times New Roman"/>
        </w:rPr>
        <w:t xml:space="preserve">, </w:t>
      </w:r>
      <w:r w:rsidR="00CD4CA1">
        <w:rPr>
          <w:rFonts w:ascii="Times New Roman" w:hAnsi="Times New Roman" w:cs="Times New Roman"/>
        </w:rPr>
        <w:t xml:space="preserve">although recovery has been observed in some cases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&lt;EndNote&gt;&lt;Cite&gt;&lt;Author&gt;Královec&lt;/Author&gt;&lt;Year&gt;2009&lt;/Year&gt;&lt;RecNum&gt;2371&lt;/RecNum&gt;&lt;DisplayText&gt;(Královec et al., 2009)&lt;/DisplayText&gt;&lt;record&gt;&lt;rec-number&gt;2371&lt;/rec-number&gt;&lt;foreign-keys&gt;&lt;key app="EN" db-id="9fa0pxs0sdaattef25avedf1pedawpas00xw"&gt;2371&lt;/key&gt;&lt;/foreign-keys&gt;&lt;ref-type name="Journal Article"&gt;17&lt;/ref-type&gt;&lt;contributors&gt;&lt;authors&gt;&lt;author&gt;Královec, J.&lt;/author&gt;&lt;author&gt;Pocová, L.&lt;/author&gt;&lt;author&gt;Jonášová, M.&lt;/author&gt;&lt;author&gt;Petr, M.&lt;/author&gt;&lt;author&gt;Larel, P.&lt;/author&gt;&lt;/authors&gt;&lt;/contributors&gt;&lt;titles&gt;&lt;title&gt;Spontaneous recovery of an intensively used grassland after cessation of fertilizing&lt;/title&gt;&lt;secondary-title&gt;Applied Vegetation Science&lt;/secondary-title&gt;&lt;/titles&gt;&lt;periodical&gt;&lt;full-title&gt;Applied Vegetation Science&lt;/full-title&gt;&lt;abbr-1&gt;Appl. Veget. Sci.&lt;/abbr-1&gt;&lt;/periodical&gt;&lt;pages&gt;391-397&lt;/pages&gt;&lt;volume&gt;12&lt;/volume&gt;&lt;dates&gt;&lt;year&gt;2009&lt;/year&gt;&lt;/dates&gt;&lt;urls&gt;&lt;/urls&gt;&lt;/record&gt;&lt;/Cite&gt;&lt;/EndNote&gt;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64" w:tooltip="Královec, 2009 #2371" w:history="1">
        <w:r w:rsidR="00BB311E">
          <w:rPr>
            <w:rFonts w:ascii="Times New Roman" w:hAnsi="Times New Roman" w:cs="Times New Roman"/>
            <w:noProof/>
          </w:rPr>
          <w:t>Královec et al., 2009</w:t>
        </w:r>
      </w:hyperlink>
      <w:r w:rsidR="00BB311E">
        <w:rPr>
          <w:rFonts w:ascii="Times New Roman" w:hAnsi="Times New Roman" w:cs="Times New Roman"/>
          <w:noProof/>
        </w:rPr>
        <w:t>)</w:t>
      </w:r>
      <w:r w:rsidR="00BB311E">
        <w:rPr>
          <w:rFonts w:ascii="Times New Roman" w:hAnsi="Times New Roman" w:cs="Times New Roman"/>
        </w:rPr>
        <w:fldChar w:fldCharType="end"/>
      </w:r>
      <w:r w:rsidR="00CD4CA1">
        <w:rPr>
          <w:rFonts w:ascii="Times New Roman" w:hAnsi="Times New Roman" w:cs="Times New Roman"/>
        </w:rPr>
        <w:t xml:space="preserve">. Reasons for variation in recovery responses are discussed further in </w:t>
      </w:r>
      <w:r w:rsidR="00CD4CA1" w:rsidRPr="00CD4CA1">
        <w:rPr>
          <w:rFonts w:ascii="Times New Roman" w:hAnsi="Times New Roman" w:cs="Times New Roman"/>
        </w:rPr>
        <w:t>Stevens</w:t>
      </w:r>
      <w:r w:rsidR="00CD4CA1">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 ExcludeAuth="1"&gt;&lt;Year&gt;2016&lt;/Year&gt;&lt;RecNum&gt;2744&lt;/RecNum&gt;&lt;DisplayText&gt;(2016)&lt;/DisplayText&gt;&lt;record&gt;&lt;rec-number&gt;2744&lt;/rec-number&gt;&lt;foreign-keys&gt;&lt;key app="EN" db-id="9fa0pxs0sdaattef25avedf1pedawpas00xw"&gt;2744&lt;/key&gt;&lt;/foreign-keys&gt;&lt;ref-type name="Journal Article"&gt;17&lt;/ref-type&gt;&lt;contributors&gt;&lt;authors&gt;&lt;author&gt;Stevens, C.J.&lt;/author&gt;&lt;/authors&gt;&lt;/contributors&gt;&lt;titles&gt;&lt;title&gt;How long do ecosystems take to recover from atmospheric nitrogen deposition?&lt;/title&gt;&lt;secondary-title&gt;Biological Conservation&lt;/secondary-title&gt;&lt;/titles&gt;&lt;periodical&gt;&lt;full-title&gt;Biological Conservation&lt;/full-title&gt;&lt;abbr-1&gt;Biol. Conserv.&lt;/abbr-1&gt;&lt;/periodical&gt;&lt;pages&gt;160-167&lt;/pages&gt;&lt;volume&gt;200&lt;/volume&gt;&lt;dates&gt;&lt;year&gt;2016&lt;/year&gt;&lt;/dates&gt;&lt;urls&gt;&lt;/urls&gt;&lt;/record&gt;&lt;/Cite&gt;&lt;/EndNote&gt;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4" w:tooltip="Stevens, 2016 #2744" w:history="1">
        <w:r w:rsidR="00BB311E">
          <w:rPr>
            <w:rFonts w:ascii="Times New Roman" w:hAnsi="Times New Roman" w:cs="Times New Roman"/>
            <w:noProof/>
          </w:rPr>
          <w:t>2016</w:t>
        </w:r>
      </w:hyperlink>
      <w:r w:rsidR="00BB311E">
        <w:rPr>
          <w:rFonts w:ascii="Times New Roman" w:hAnsi="Times New Roman" w:cs="Times New Roman"/>
          <w:noProof/>
        </w:rPr>
        <w:t>)</w:t>
      </w:r>
      <w:r w:rsidR="00BB311E">
        <w:rPr>
          <w:rFonts w:ascii="Times New Roman" w:hAnsi="Times New Roman" w:cs="Times New Roman"/>
        </w:rPr>
        <w:fldChar w:fldCharType="end"/>
      </w:r>
      <w:r w:rsidR="007020E5">
        <w:rPr>
          <w:rFonts w:ascii="Times New Roman" w:hAnsi="Times New Roman" w:cs="Times New Roman"/>
        </w:rPr>
        <w:t>.</w:t>
      </w:r>
    </w:p>
    <w:p w14:paraId="7599EDA3" w14:textId="77777777" w:rsidR="00F727E9" w:rsidRPr="004C7054" w:rsidRDefault="00F727E9" w:rsidP="00FC18B2">
      <w:pPr>
        <w:jc w:val="both"/>
        <w:rPr>
          <w:rFonts w:ascii="Times New Roman" w:hAnsi="Times New Roman" w:cs="Times New Roman"/>
        </w:rPr>
      </w:pPr>
    </w:p>
    <w:p w14:paraId="431291A1" w14:textId="3B98A307" w:rsidR="00C90796" w:rsidRPr="004C7054" w:rsidRDefault="00C90796" w:rsidP="00C90796">
      <w:pPr>
        <w:keepNext/>
        <w:rPr>
          <w:rFonts w:ascii="Times New Roman" w:hAnsi="Times New Roman" w:cs="Times New Roman"/>
          <w:b/>
        </w:rPr>
      </w:pPr>
      <w:r w:rsidRPr="004C7054">
        <w:rPr>
          <w:rFonts w:ascii="Times New Roman" w:hAnsi="Times New Roman" w:cs="Times New Roman"/>
          <w:b/>
        </w:rPr>
        <w:lastRenderedPageBreak/>
        <w:t xml:space="preserve">a) </w:t>
      </w:r>
      <w:r w:rsidRPr="004C7054">
        <w:rPr>
          <w:rFonts w:ascii="Times New Roman" w:hAnsi="Times New Roman" w:cs="Times New Roman"/>
          <w:b/>
        </w:rPr>
        <w:tab/>
      </w:r>
      <w:r w:rsidRPr="004C7054">
        <w:rPr>
          <w:rFonts w:ascii="Times New Roman" w:hAnsi="Times New Roman" w:cs="Times New Roman"/>
          <w:b/>
        </w:rPr>
        <w:tab/>
      </w:r>
      <w:r w:rsidRPr="004C7054">
        <w:rPr>
          <w:rFonts w:ascii="Times New Roman" w:hAnsi="Times New Roman" w:cs="Times New Roman"/>
          <w:b/>
        </w:rPr>
        <w:tab/>
      </w:r>
      <w:r w:rsidRPr="004C7054">
        <w:rPr>
          <w:rFonts w:ascii="Times New Roman" w:hAnsi="Times New Roman" w:cs="Times New Roman"/>
          <w:b/>
        </w:rPr>
        <w:tab/>
      </w:r>
      <w:r w:rsidRPr="004C7054">
        <w:rPr>
          <w:rFonts w:ascii="Times New Roman" w:hAnsi="Times New Roman" w:cs="Times New Roman"/>
          <w:b/>
        </w:rPr>
        <w:tab/>
      </w:r>
      <w:r w:rsidRPr="004C7054">
        <w:rPr>
          <w:rFonts w:ascii="Times New Roman" w:hAnsi="Times New Roman" w:cs="Times New Roman"/>
          <w:b/>
        </w:rPr>
        <w:tab/>
      </w:r>
      <w:r w:rsidRPr="004C7054">
        <w:rPr>
          <w:rFonts w:ascii="Times New Roman" w:hAnsi="Times New Roman" w:cs="Times New Roman"/>
          <w:b/>
        </w:rPr>
        <w:tab/>
        <w:t>b)</w:t>
      </w:r>
    </w:p>
    <w:p w14:paraId="1455153B" w14:textId="07BBF5E8" w:rsidR="00F727E9" w:rsidRDefault="0052311D" w:rsidP="00F727E9">
      <w:pPr>
        <w:keepNext/>
        <w:jc w:val="center"/>
      </w:pPr>
      <w:r w:rsidRPr="0052311D">
        <w:t xml:space="preserve"> </w:t>
      </w:r>
      <w:r w:rsidR="00C90796" w:rsidRPr="005B4C3D">
        <w:object w:dxaOrig="7560" w:dyaOrig="7560" w14:anchorId="07CFD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9pt;height:222.9pt" o:ole="">
            <v:imagedata r:id="rId8" o:title=""/>
          </v:shape>
          <o:OLEObject Type="Embed" ProgID="AcroExch.Document.DC" ShapeID="_x0000_i1025" DrawAspect="Content" ObjectID="_1539774251" r:id="rId9"/>
        </w:object>
      </w:r>
      <w:r w:rsidR="00C90796">
        <w:t xml:space="preserve"> </w:t>
      </w:r>
      <w:r w:rsidR="00C90796" w:rsidRPr="00C90796">
        <w:object w:dxaOrig="7560" w:dyaOrig="7560" w14:anchorId="7AA424A9">
          <v:shape id="_x0000_i1026" type="#_x0000_t75" style="width:222.9pt;height:222.9pt" o:ole="">
            <v:imagedata r:id="rId10" o:title=""/>
          </v:shape>
          <o:OLEObject Type="Embed" ProgID="AcroExch.Document.DC" ShapeID="_x0000_i1026" DrawAspect="Content" ObjectID="_1539774252" r:id="rId11"/>
        </w:object>
      </w:r>
    </w:p>
    <w:p w14:paraId="789D5CFB" w14:textId="1C21D539" w:rsidR="00F727E9" w:rsidRDefault="00F727E9" w:rsidP="00A85E4D">
      <w:pPr>
        <w:pStyle w:val="Caption"/>
      </w:pPr>
      <w:bookmarkStart w:id="3" w:name="_Ref435193117"/>
      <w:r w:rsidRPr="00F727E9">
        <w:t xml:space="preserve">Figure </w:t>
      </w:r>
      <w:fldSimple w:instr=" SEQ Figure \* ARABIC ">
        <w:r w:rsidR="008F4340">
          <w:rPr>
            <w:noProof/>
          </w:rPr>
          <w:t>1</w:t>
        </w:r>
      </w:fldSimple>
      <w:bookmarkEnd w:id="3"/>
      <w:r w:rsidRPr="00F727E9">
        <w:t xml:space="preserve">. </w:t>
      </w:r>
      <w:r w:rsidR="00BB311E">
        <w:fldChar w:fldCharType="begin"/>
      </w:r>
      <w:r w:rsidR="00BB311E">
        <w:instrText xml:space="preserve"> ADDIN EN.CITE &lt;EndNote&gt;&lt;Cite&gt;&lt;Author&gt;Posch&lt;/Author&gt;&lt;Year&gt;2004&lt;/Year&gt;&lt;RecNum&gt;2378&lt;/RecNum&gt;&lt;Prefix&gt;Adapted from &lt;/Prefix&gt;&lt;DisplayText&gt;(Adapted from Posch et al., 2004)&lt;/DisplayText&gt;&lt;record&gt;&lt;rec-number&gt;2378&lt;/rec-number&gt;&lt;foreign-keys&gt;&lt;key app="EN" db-id="9fa0pxs0sdaattef25avedf1pedawpas00xw"&gt;2378&lt;/key&gt;&lt;/foreign-keys&gt;&lt;ref-type name="Book Section"&gt;5&lt;/ref-type&gt;&lt;contributors&gt;&lt;authors&gt;&lt;author&gt;Posch, M.&lt;/author&gt;&lt;author&gt;Hettelingh, M.J.-P. &lt;/author&gt;&lt;author&gt;Slootweg, J.&lt;/author&gt;&lt;/authors&gt;&lt;secondary-authors&gt;&lt;author&gt;Spranger, T.&lt;/author&gt;&lt;author&gt;Lorenz, U.&lt;/author&gt;&lt;author&gt;Gregor, H.&lt;/author&gt;&lt;/secondary-authors&gt;&lt;/contributors&gt;&lt;titles&gt;&lt;title&gt;Dynamic modelling.&lt;/title&gt;&lt;secondary-title&gt;Manual on methodologies and criteria for modelling and mapping critical loads &amp;amp; levels and air pollution effects, risks and trends.&lt;/secondary-title&gt;&lt;/titles&gt;&lt;pages&gt;VI_1 - VI_33 &lt;/pages&gt;&lt;dates&gt;&lt;year&gt;2004&lt;/year&gt;&lt;/dates&gt;&lt;publisher&gt;Umwelt Bundes Amt (Federal Environment Agency), Berlin.&lt;/publisher&gt;&lt;urls&gt;&lt;/urls&gt;&lt;/record&gt;&lt;/Cite&gt;&lt;/EndNote&gt;</w:instrText>
      </w:r>
      <w:r w:rsidR="00BB311E">
        <w:fldChar w:fldCharType="separate"/>
      </w:r>
      <w:r w:rsidR="00BB311E">
        <w:rPr>
          <w:noProof/>
        </w:rPr>
        <w:t>(</w:t>
      </w:r>
      <w:hyperlink w:anchor="_ENREF_92" w:tooltip="Posch, 2004 #2378" w:history="1">
        <w:r w:rsidR="00BB311E">
          <w:rPr>
            <w:noProof/>
          </w:rPr>
          <w:t>Adapted from Posch et al., 2004</w:t>
        </w:r>
      </w:hyperlink>
      <w:r w:rsidR="00BB311E">
        <w:rPr>
          <w:noProof/>
        </w:rPr>
        <w:t>)</w:t>
      </w:r>
      <w:r w:rsidR="00BB311E">
        <w:fldChar w:fldCharType="end"/>
      </w:r>
      <w:r w:rsidRPr="004C6971">
        <w:t>. Delayed effects of changes in N deposition on a chemical indicator and a biological indicator</w:t>
      </w:r>
      <w:r w:rsidR="00C90796">
        <w:t xml:space="preserve"> in: a) a strongly-buffered ecosystem, and b) an ecosystem with limited buffering capacity</w:t>
      </w:r>
      <w:r w:rsidRPr="004C6971">
        <w:t>. Deposition above the critical load causes a chemical response, for example in conditions in the soil solution, to exceed a critical level after time (t</w:t>
      </w:r>
      <w:r w:rsidRPr="004C6971">
        <w:rPr>
          <w:vertAlign w:val="subscript"/>
        </w:rPr>
        <w:t>2</w:t>
      </w:r>
      <w:r w:rsidRPr="004C6971">
        <w:t xml:space="preserve"> – t</w:t>
      </w:r>
      <w:r w:rsidRPr="004C6971">
        <w:rPr>
          <w:vertAlign w:val="subscript"/>
        </w:rPr>
        <w:t>1</w:t>
      </w:r>
      <w:r w:rsidRPr="004C6971">
        <w:t xml:space="preserve">). The biological response to these conditions is further delayed, and only </w:t>
      </w:r>
      <w:r w:rsidR="00363083">
        <w:t>becomes</w:t>
      </w:r>
      <w:r w:rsidRPr="004C6971">
        <w:t xml:space="preserve"> critical after time (t</w:t>
      </w:r>
      <w:r w:rsidRPr="004C6971">
        <w:rPr>
          <w:vertAlign w:val="subscript"/>
        </w:rPr>
        <w:t>3</w:t>
      </w:r>
      <w:r w:rsidRPr="004C6971">
        <w:t xml:space="preserve"> – t</w:t>
      </w:r>
      <w:r w:rsidRPr="004C6971">
        <w:rPr>
          <w:vertAlign w:val="subscript"/>
        </w:rPr>
        <w:t>1</w:t>
      </w:r>
      <w:r w:rsidRPr="004C6971">
        <w:t xml:space="preserve">), called the Damage Delay Time (DDT). Biological recovery after deposition </w:t>
      </w:r>
      <w:r>
        <w:t>decline</w:t>
      </w:r>
      <w:r w:rsidRPr="004C6971">
        <w:t xml:space="preserve">s below the critical load </w:t>
      </w:r>
      <w:r>
        <w:t xml:space="preserve">will </w:t>
      </w:r>
      <w:r w:rsidRPr="004C6971">
        <w:t xml:space="preserve">similarly </w:t>
      </w:r>
      <w:r>
        <w:t xml:space="preserve">be </w:t>
      </w:r>
      <w:r w:rsidRPr="004C6971">
        <w:t>delayed, by the Recovery Delay Time (RDT).</w:t>
      </w:r>
    </w:p>
    <w:p w14:paraId="21854646" w14:textId="20480EC2" w:rsidR="00734416" w:rsidRPr="00CA009B" w:rsidRDefault="00CA009B" w:rsidP="00CA009B">
      <w:pPr>
        <w:jc w:val="both"/>
        <w:rPr>
          <w:rFonts w:ascii="Times New Roman" w:hAnsi="Times New Roman" w:cs="Times New Roman"/>
        </w:rPr>
      </w:pPr>
      <w:r w:rsidRPr="004C6971">
        <w:rPr>
          <w:rFonts w:ascii="Times New Roman" w:hAnsi="Times New Roman" w:cs="Times New Roman"/>
        </w:rPr>
        <w:t xml:space="preserve">A good metric simplifies but </w:t>
      </w:r>
      <w:r>
        <w:rPr>
          <w:rFonts w:ascii="Times New Roman" w:hAnsi="Times New Roman" w:cs="Times New Roman"/>
        </w:rPr>
        <w:t xml:space="preserve">still </w:t>
      </w:r>
      <w:r w:rsidRPr="004C6971">
        <w:rPr>
          <w:rFonts w:ascii="Times New Roman" w:hAnsi="Times New Roman" w:cs="Times New Roman"/>
        </w:rPr>
        <w:t>represent</w:t>
      </w:r>
      <w:r>
        <w:rPr>
          <w:rFonts w:ascii="Times New Roman" w:hAnsi="Times New Roman" w:cs="Times New Roman"/>
        </w:rPr>
        <w:t>s</w:t>
      </w:r>
      <w:r w:rsidRPr="004C6971">
        <w:rPr>
          <w:rFonts w:ascii="Times New Roman" w:hAnsi="Times New Roman" w:cs="Times New Roman"/>
        </w:rPr>
        <w:t xml:space="preserve"> current scientific understanding</w:t>
      </w:r>
      <w:r>
        <w:rPr>
          <w:rFonts w:ascii="Times New Roman" w:hAnsi="Times New Roman" w:cs="Times New Roman"/>
        </w:rPr>
        <w:t xml:space="preserve">, </w:t>
      </w:r>
      <w:r w:rsidRPr="004C6971">
        <w:rPr>
          <w:rFonts w:ascii="Times New Roman" w:hAnsi="Times New Roman" w:cs="Times New Roman"/>
        </w:rPr>
        <w:t>can be related to effects that are important to people</w:t>
      </w:r>
      <w:r>
        <w:rPr>
          <w:rFonts w:ascii="Times New Roman" w:hAnsi="Times New Roman" w:cs="Times New Roman"/>
        </w:rPr>
        <w:t xml:space="preserve">, and is </w:t>
      </w:r>
      <w:r w:rsidRPr="004C6971">
        <w:rPr>
          <w:rFonts w:ascii="Times New Roman" w:hAnsi="Times New Roman" w:cs="Times New Roman"/>
        </w:rPr>
        <w:t xml:space="preserve">measurable or easily related to simple observations. </w:t>
      </w:r>
      <w:r w:rsidR="00303B1F" w:rsidRPr="00CA009B">
        <w:rPr>
          <w:rFonts w:ascii="Times New Roman" w:hAnsi="Times New Roman" w:cs="Times New Roman"/>
        </w:rPr>
        <w:t xml:space="preserve">In this study we discuss the relevance of proposed </w:t>
      </w:r>
      <w:r>
        <w:rPr>
          <w:rFonts w:ascii="Times New Roman" w:hAnsi="Times New Roman" w:cs="Times New Roman"/>
        </w:rPr>
        <w:t>p</w:t>
      </w:r>
      <w:r w:rsidR="00303B1F" w:rsidRPr="00CA009B">
        <w:rPr>
          <w:rFonts w:ascii="Times New Roman" w:hAnsi="Times New Roman" w:cs="Times New Roman"/>
        </w:rPr>
        <w:t>ressure, midpoint and endpoint indicators</w:t>
      </w:r>
      <w:r w:rsidRPr="00CA009B">
        <w:rPr>
          <w:rFonts w:ascii="Times New Roman" w:hAnsi="Times New Roman" w:cs="Times New Roman"/>
        </w:rPr>
        <w:t xml:space="preserve"> for summarising the dynamic impacts of</w:t>
      </w:r>
      <w:r w:rsidR="00303B1F" w:rsidRPr="00CA009B">
        <w:rPr>
          <w:rFonts w:ascii="Times New Roman" w:hAnsi="Times New Roman" w:cs="Times New Roman"/>
        </w:rPr>
        <w:t xml:space="preserve"> N </w:t>
      </w:r>
      <w:r w:rsidRPr="00CA009B">
        <w:rPr>
          <w:rFonts w:ascii="Times New Roman" w:hAnsi="Times New Roman" w:cs="Times New Roman"/>
        </w:rPr>
        <w:t>pollution</w:t>
      </w:r>
      <w:r w:rsidR="00303B1F" w:rsidRPr="00CA009B">
        <w:rPr>
          <w:rFonts w:ascii="Times New Roman" w:hAnsi="Times New Roman" w:cs="Times New Roman"/>
        </w:rPr>
        <w:t xml:space="preserve"> on ecosystems</w:t>
      </w:r>
      <w:r w:rsidR="006F5EF1">
        <w:rPr>
          <w:rFonts w:ascii="Times New Roman" w:hAnsi="Times New Roman" w:cs="Times New Roman"/>
        </w:rPr>
        <w:t>.</w:t>
      </w:r>
    </w:p>
    <w:p w14:paraId="3AB613A4" w14:textId="77777777" w:rsidR="00BD2C21" w:rsidRPr="00C0505A" w:rsidRDefault="00BD2C21" w:rsidP="00C0505A"/>
    <w:p w14:paraId="78477A78" w14:textId="77777777" w:rsidR="001B6204" w:rsidRPr="004C6971" w:rsidRDefault="00BC0AB8" w:rsidP="005B4C3D">
      <w:pPr>
        <w:pStyle w:val="Heading1"/>
      </w:pPr>
      <w:bookmarkStart w:id="4" w:name="_Toc432087523"/>
      <w:r w:rsidRPr="004C6971">
        <w:t>Pressure metrics</w:t>
      </w:r>
      <w:bookmarkEnd w:id="4"/>
    </w:p>
    <w:p w14:paraId="6EF75DD3" w14:textId="77777777" w:rsidR="00915C62" w:rsidRPr="004C6971" w:rsidRDefault="00915C62" w:rsidP="00915C62">
      <w:pPr>
        <w:jc w:val="both"/>
        <w:rPr>
          <w:rFonts w:ascii="Times New Roman" w:hAnsi="Times New Roman" w:cs="Times New Roman"/>
        </w:rPr>
      </w:pPr>
    </w:p>
    <w:p w14:paraId="3A255C21" w14:textId="21037517" w:rsidR="00D6593F" w:rsidRPr="004C6971" w:rsidRDefault="00D6593F" w:rsidP="00D6593F">
      <w:pPr>
        <w:jc w:val="both"/>
        <w:rPr>
          <w:rFonts w:ascii="Times New Roman" w:hAnsi="Times New Roman" w:cs="Times New Roman"/>
        </w:rPr>
      </w:pPr>
      <w:r w:rsidRPr="004C6971">
        <w:rPr>
          <w:rFonts w:ascii="Times New Roman" w:hAnsi="Times New Roman" w:cs="Times New Roman"/>
        </w:rPr>
        <w:t xml:space="preserve">In assessments of N </w:t>
      </w:r>
      <w:r>
        <w:rPr>
          <w:rFonts w:ascii="Times New Roman" w:hAnsi="Times New Roman" w:cs="Times New Roman"/>
        </w:rPr>
        <w:t>pollution</w:t>
      </w:r>
      <w:r w:rsidRPr="004C6971">
        <w:rPr>
          <w:rFonts w:ascii="Times New Roman" w:hAnsi="Times New Roman" w:cs="Times New Roman"/>
        </w:rPr>
        <w:t xml:space="preserve">, the principal pressure metrics are those related to </w:t>
      </w:r>
      <w:r w:rsidR="00673B2F">
        <w:rPr>
          <w:rFonts w:ascii="Times New Roman" w:hAnsi="Times New Roman" w:cs="Times New Roman"/>
        </w:rPr>
        <w:t xml:space="preserve">total </w:t>
      </w:r>
      <w:r>
        <w:rPr>
          <w:rFonts w:ascii="Times New Roman" w:hAnsi="Times New Roman" w:cs="Times New Roman"/>
        </w:rPr>
        <w:t>N</w:t>
      </w:r>
      <w:r w:rsidRPr="004C6971">
        <w:rPr>
          <w:rFonts w:ascii="Times New Roman" w:hAnsi="Times New Roman" w:cs="Times New Roman"/>
        </w:rPr>
        <w:t xml:space="preserve"> deposition rate</w:t>
      </w:r>
      <w:r>
        <w:rPr>
          <w:rFonts w:ascii="Times New Roman" w:hAnsi="Times New Roman" w:cs="Times New Roman"/>
        </w:rPr>
        <w:t xml:space="preserve">, and to the atmospheric </w:t>
      </w:r>
      <w:r w:rsidRPr="004C6971">
        <w:rPr>
          <w:rFonts w:ascii="Times New Roman" w:hAnsi="Times New Roman" w:cs="Times New Roman"/>
        </w:rPr>
        <w:t xml:space="preserve">concentration of </w:t>
      </w:r>
      <w:r>
        <w:rPr>
          <w:rFonts w:ascii="Times New Roman" w:hAnsi="Times New Roman" w:cs="Times New Roman"/>
        </w:rPr>
        <w:t>ammonia</w:t>
      </w:r>
      <w:r w:rsidRPr="004C6971">
        <w:rPr>
          <w:rFonts w:ascii="Times New Roman" w:hAnsi="Times New Roman" w:cs="Times New Roman"/>
        </w:rPr>
        <w:t xml:space="preserve">. </w:t>
      </w:r>
      <w:r w:rsidR="002201F3">
        <w:rPr>
          <w:rFonts w:ascii="Times New Roman" w:hAnsi="Times New Roman" w:cs="Times New Roman"/>
        </w:rPr>
        <w:t>As noted above, e</w:t>
      </w:r>
      <w:r w:rsidR="008747C5">
        <w:rPr>
          <w:rFonts w:ascii="Times New Roman" w:hAnsi="Times New Roman" w:cs="Times New Roman"/>
        </w:rPr>
        <w:t xml:space="preserve">vidence that input </w:t>
      </w:r>
      <w:r w:rsidR="000D4A87">
        <w:rPr>
          <w:rFonts w:ascii="Times New Roman" w:hAnsi="Times New Roman" w:cs="Times New Roman"/>
        </w:rPr>
        <w:t>fluxes of o</w:t>
      </w:r>
      <w:r w:rsidR="00673B2F">
        <w:rPr>
          <w:rFonts w:ascii="Times New Roman" w:hAnsi="Times New Roman" w:cs="Times New Roman"/>
        </w:rPr>
        <w:t>xidised and reduced</w:t>
      </w:r>
      <w:r w:rsidR="008747C5">
        <w:rPr>
          <w:rFonts w:ascii="Times New Roman" w:hAnsi="Times New Roman" w:cs="Times New Roman"/>
        </w:rPr>
        <w:t xml:space="preserve"> N need to be considered separately is limited</w:t>
      </w:r>
      <w:r w:rsidR="002201F3">
        <w:rPr>
          <w:rFonts w:ascii="Times New Roman" w:hAnsi="Times New Roman" w:cs="Times New Roman"/>
        </w:rPr>
        <w:t>,</w:t>
      </w:r>
      <w:r w:rsidR="00673B2F">
        <w:rPr>
          <w:rFonts w:ascii="Times New Roman" w:hAnsi="Times New Roman" w:cs="Times New Roman"/>
        </w:rPr>
        <w:t xml:space="preserve"> </w:t>
      </w:r>
      <w:r w:rsidR="000D4A87">
        <w:rPr>
          <w:rFonts w:ascii="Times New Roman" w:hAnsi="Times New Roman" w:cs="Times New Roman"/>
        </w:rPr>
        <w:t xml:space="preserve">but gaseous ammonia </w:t>
      </w:r>
      <w:r w:rsidR="008747C5">
        <w:rPr>
          <w:rFonts w:ascii="Times New Roman" w:hAnsi="Times New Roman" w:cs="Times New Roman"/>
        </w:rPr>
        <w:t>represents a different type of pressure.</w:t>
      </w:r>
      <w:r w:rsidR="00673B2F">
        <w:rPr>
          <w:rFonts w:ascii="Times New Roman" w:hAnsi="Times New Roman" w:cs="Times New Roman"/>
        </w:rPr>
        <w:t xml:space="preserve"> </w:t>
      </w:r>
      <w:r>
        <w:rPr>
          <w:rFonts w:ascii="Times New Roman" w:hAnsi="Times New Roman" w:cs="Times New Roman"/>
        </w:rPr>
        <w:t xml:space="preserve">Site-specific estimates of </w:t>
      </w:r>
      <w:r w:rsidR="00EB674A">
        <w:rPr>
          <w:rFonts w:ascii="Times New Roman" w:hAnsi="Times New Roman" w:cs="Times New Roman"/>
        </w:rPr>
        <w:t xml:space="preserve">gaseous </w:t>
      </w:r>
      <w:r>
        <w:rPr>
          <w:rFonts w:ascii="Times New Roman" w:hAnsi="Times New Roman" w:cs="Times New Roman"/>
        </w:rPr>
        <w:t>pollutant concentrations can be obtained using passive samplers</w:t>
      </w:r>
      <w:r w:rsidR="007020E5">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PEVuZE5vdGU+PENpdGU+PEF1dGhvcj5QdWNoYWxza2k8L0F1dGhvcj48WWVhcj4yMDExPC9ZZWFy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PEVuZE5vdGU+PENpdGU+PEF1dGhvcj5QdWNoYWxza2k8L0F1dGhvcj48WWVhcj4yMDExPC9ZZWFy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94" w:tooltip="Puchalski, 2011 #2747" w:history="1">
        <w:r w:rsidR="00BB311E">
          <w:rPr>
            <w:rFonts w:ascii="Times New Roman" w:hAnsi="Times New Roman" w:cs="Times New Roman"/>
            <w:noProof/>
          </w:rPr>
          <w:t>Puchalski et al., 2011</w:t>
        </w:r>
      </w:hyperlink>
      <w:r w:rsidR="00BB311E">
        <w:rPr>
          <w:rFonts w:ascii="Times New Roman" w:hAnsi="Times New Roman" w:cs="Times New Roman"/>
          <w:noProof/>
        </w:rPr>
        <w:t xml:space="preserve">; </w:t>
      </w:r>
      <w:hyperlink w:anchor="_ENREF_124" w:tooltip="Sutton, 2001 #2817" w:history="1">
        <w:r w:rsidR="00BB311E">
          <w:rPr>
            <w:rFonts w:ascii="Times New Roman" w:hAnsi="Times New Roman" w:cs="Times New Roman"/>
            <w:noProof/>
          </w:rPr>
          <w:t>Sutton et al., 2001</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w:t>
      </w:r>
      <w:r w:rsidR="007020E5">
        <w:rPr>
          <w:rFonts w:ascii="Times New Roman" w:hAnsi="Times New Roman" w:cs="Times New Roman"/>
        </w:rPr>
        <w:t xml:space="preserve"> </w:t>
      </w:r>
      <w:r>
        <w:rPr>
          <w:rFonts w:ascii="Times New Roman" w:hAnsi="Times New Roman" w:cs="Times New Roman"/>
        </w:rPr>
        <w:t xml:space="preserve">but modelling approaches </w:t>
      </w:r>
      <w:r w:rsidR="00FF091E">
        <w:rPr>
          <w:rFonts w:ascii="Times New Roman" w:hAnsi="Times New Roman" w:cs="Times New Roman"/>
        </w:rPr>
        <w:t xml:space="preserve">are </w:t>
      </w:r>
      <w:r>
        <w:rPr>
          <w:rFonts w:ascii="Times New Roman" w:hAnsi="Times New Roman" w:cs="Times New Roman"/>
        </w:rPr>
        <w:t xml:space="preserve">usually more appropriate for site-scale flux estimates </w:t>
      </w:r>
      <w:r w:rsidR="00BB311E">
        <w:rPr>
          <w:rFonts w:ascii="Times New Roman" w:hAnsi="Times New Roman" w:cs="Times New Roman"/>
        </w:rPr>
        <w:fldChar w:fldCharType="begin">
          <w:fldData xml:space="preserve">PEVuZE5vdGU+PENpdGU+PEF1dGhvcj5UaGVvYmFsZDwvQXV0aG9yPjxZZWFyPjIwMDk8L1llYXI+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PEVuZE5vdGU+PENpdGU+PEF1dGhvcj5UaGVvYmFsZDwvQXV0aG9yPjxZZWFyPjIwMDk8L1llYXI+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26" w:tooltip="Theobald, 2009 #2748" w:history="1">
        <w:r w:rsidR="00BB311E">
          <w:rPr>
            <w:rFonts w:ascii="Times New Roman" w:hAnsi="Times New Roman" w:cs="Times New Roman"/>
            <w:noProof/>
          </w:rPr>
          <w:t>Theobald et al., 2009</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w:t>
      </w:r>
      <w:r w:rsidR="00FF6FEF">
        <w:rPr>
          <w:rFonts w:ascii="Times New Roman" w:hAnsi="Times New Roman" w:cs="Times New Roman"/>
        </w:rPr>
        <w:t xml:space="preserve">Atmospheric </w:t>
      </w:r>
      <w:r>
        <w:rPr>
          <w:rFonts w:ascii="Times New Roman" w:hAnsi="Times New Roman" w:cs="Times New Roman"/>
        </w:rPr>
        <w:t xml:space="preserve">N concentrations and </w:t>
      </w:r>
      <w:r w:rsidR="00FF6FEF">
        <w:rPr>
          <w:rFonts w:ascii="Times New Roman" w:hAnsi="Times New Roman" w:cs="Times New Roman"/>
        </w:rPr>
        <w:t>input</w:t>
      </w:r>
      <w:r>
        <w:rPr>
          <w:rFonts w:ascii="Times New Roman" w:hAnsi="Times New Roman" w:cs="Times New Roman"/>
        </w:rPr>
        <w:t xml:space="preserve"> fluxes are </w:t>
      </w:r>
      <w:r w:rsidR="00FF6FEF">
        <w:rPr>
          <w:rFonts w:ascii="Times New Roman" w:hAnsi="Times New Roman" w:cs="Times New Roman"/>
        </w:rPr>
        <w:t xml:space="preserve">simulated using models of chemical reactions, transport and deposition, parameterised using </w:t>
      </w:r>
      <w:r>
        <w:rPr>
          <w:rFonts w:ascii="Times New Roman" w:hAnsi="Times New Roman" w:cs="Times New Roman"/>
        </w:rPr>
        <w:t xml:space="preserve">data on emissions sources. Large-scale deposition models are calibrated and tested against observations </w:t>
      </w:r>
      <w:r w:rsidR="00980F71">
        <w:rPr>
          <w:rFonts w:ascii="Times New Roman" w:hAnsi="Times New Roman" w:cs="Times New Roman"/>
        </w:rPr>
        <w:t xml:space="preserve">of N concentrations in aerosols, precipitation and the gas phase </w:t>
      </w:r>
      <w:r>
        <w:rPr>
          <w:rFonts w:ascii="Times New Roman" w:hAnsi="Times New Roman" w:cs="Times New Roman"/>
        </w:rPr>
        <w:t>from networks of monitoring sites</w:t>
      </w:r>
      <w:r w:rsidR="00E67674">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PEVuZE5vdGU+PENpdGU+PEF1dGhvcj5Eb3JlPC9BdXRob3I+PFllYXI+MjAxNTwvWWVhcj48UmVj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PEVuZE5vdGU+PENpdGU+PEF1dGhvcj5Eb3JlPC9BdXRob3I+PFllYXI+MjAxNTwvWWVhcj48UmVj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31" w:tooltip="Dore, 2015 #2775" w:history="1">
        <w:r w:rsidR="00BB311E">
          <w:rPr>
            <w:rFonts w:ascii="Times New Roman" w:hAnsi="Times New Roman" w:cs="Times New Roman"/>
            <w:noProof/>
          </w:rPr>
          <w:t>Dore et al., 2015</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and have increasingly been resolved to finer spatial resolutions</w:t>
      </w:r>
      <w:r w:rsidRPr="000C04B5">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PEVuZE5vdGU+PENpdGU+PEF1dGhvcj5WaWVubzwvQXV0aG9yPjxZZWFyPjIwMTQ8L1llYXI+PFJl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PEVuZE5vdGU+PENpdGU+PEF1dGhvcj5WaWVubzwvQXV0aG9yPjxZZWFyPjIwMTQ8L1llYXI+PFJl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32" w:tooltip="Vieno, 2014 #2818" w:history="1">
        <w:r w:rsidR="00BB311E">
          <w:rPr>
            <w:rFonts w:ascii="Times New Roman" w:hAnsi="Times New Roman" w:cs="Times New Roman"/>
            <w:noProof/>
          </w:rPr>
          <w:t>Vieno et al., 2014</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w:t>
      </w:r>
      <w:r w:rsidR="00817EA2">
        <w:rPr>
          <w:rFonts w:ascii="Times New Roman" w:hAnsi="Times New Roman" w:cs="Times New Roman"/>
        </w:rPr>
        <w:t xml:space="preserve">In this section we assess metrics for quantifying N pollution pressure, including deposition rates in relation to the CL. </w:t>
      </w:r>
    </w:p>
    <w:p w14:paraId="2C0C3207" w14:textId="77777777" w:rsidR="006255D8" w:rsidRDefault="006255D8" w:rsidP="00FC18B2">
      <w:pPr>
        <w:jc w:val="both"/>
        <w:rPr>
          <w:rFonts w:ascii="Times New Roman" w:hAnsi="Times New Roman" w:cs="Times New Roman"/>
        </w:rPr>
      </w:pPr>
    </w:p>
    <w:p w14:paraId="5AA845A6" w14:textId="22E11C60" w:rsidR="00D56683" w:rsidRDefault="00904DDB" w:rsidP="00D56683">
      <w:pPr>
        <w:jc w:val="both"/>
        <w:rPr>
          <w:rFonts w:ascii="Times New Roman" w:hAnsi="Times New Roman" w:cs="Times New Roman"/>
        </w:rPr>
      </w:pPr>
      <w:r>
        <w:rPr>
          <w:rFonts w:ascii="Times New Roman" w:hAnsi="Times New Roman" w:cs="Times New Roman"/>
        </w:rPr>
        <w:t xml:space="preserve">A widely-reported metric of ecosystem damage, the </w:t>
      </w:r>
      <w:r w:rsidRPr="0042094A" w:rsidDel="004D00C8">
        <w:rPr>
          <w:rFonts w:ascii="Times New Roman" w:hAnsi="Times New Roman" w:cs="Times New Roman"/>
        </w:rPr>
        <w:t>percentage of sensitive</w:t>
      </w:r>
      <w:r>
        <w:rPr>
          <w:rFonts w:ascii="Times New Roman" w:hAnsi="Times New Roman" w:cs="Times New Roman"/>
        </w:rPr>
        <w:t xml:space="preserve"> </w:t>
      </w:r>
      <w:r w:rsidRPr="0042094A" w:rsidDel="004D00C8">
        <w:rPr>
          <w:rFonts w:ascii="Times New Roman" w:hAnsi="Times New Roman" w:cs="Times New Roman"/>
        </w:rPr>
        <w:t xml:space="preserve">habitat </w:t>
      </w:r>
      <w:r>
        <w:rPr>
          <w:rFonts w:ascii="Times New Roman" w:hAnsi="Times New Roman" w:cs="Times New Roman"/>
        </w:rPr>
        <w:t xml:space="preserve">area </w:t>
      </w:r>
      <w:r w:rsidRPr="0042094A" w:rsidDel="004D00C8">
        <w:rPr>
          <w:rFonts w:ascii="Times New Roman" w:hAnsi="Times New Roman" w:cs="Times New Roman"/>
        </w:rPr>
        <w:t xml:space="preserve">where the </w:t>
      </w:r>
      <w:r w:rsidRPr="0042094A">
        <w:rPr>
          <w:rFonts w:ascii="Times New Roman" w:hAnsi="Times New Roman" w:cs="Times New Roman"/>
        </w:rPr>
        <w:t>CL</w:t>
      </w:r>
      <w:r w:rsidRPr="0042094A" w:rsidDel="004D00C8">
        <w:rPr>
          <w:rFonts w:ascii="Times New Roman" w:hAnsi="Times New Roman" w:cs="Times New Roman"/>
        </w:rPr>
        <w:t xml:space="preserve"> for nutrient</w:t>
      </w:r>
      <w:r>
        <w:rPr>
          <w:rFonts w:ascii="Times New Roman" w:hAnsi="Times New Roman" w:cs="Times New Roman"/>
        </w:rPr>
        <w:t xml:space="preserve"> N </w:t>
      </w:r>
      <w:r w:rsidRPr="0042094A" w:rsidDel="004D00C8">
        <w:rPr>
          <w:rFonts w:ascii="Times New Roman" w:hAnsi="Times New Roman" w:cs="Times New Roman"/>
        </w:rPr>
        <w:t>is exceeded</w:t>
      </w:r>
      <w:r>
        <w:rPr>
          <w:rFonts w:ascii="Times New Roman" w:hAnsi="Times New Roman" w:cs="Times New Roman"/>
        </w:rPr>
        <w:t xml:space="preserve"> (SA</w:t>
      </w:r>
      <w:r w:rsidRPr="003F3751">
        <w:rPr>
          <w:rFonts w:ascii="Times New Roman" w:hAnsi="Times New Roman" w:cs="Times New Roman"/>
          <w:vertAlign w:val="subscript"/>
        </w:rPr>
        <w:t>ex</w:t>
      </w:r>
      <w:r>
        <w:rPr>
          <w:rFonts w:ascii="Times New Roman" w:hAnsi="Times New Roman" w:cs="Times New Roman"/>
        </w:rPr>
        <w:t>), is rather insensitive to decreases in N deposition</w:t>
      </w:r>
      <w:r w:rsidR="00817EA2">
        <w:rPr>
          <w:rFonts w:ascii="Times New Roman" w:hAnsi="Times New Roman" w:cs="Times New Roman"/>
        </w:rPr>
        <w:t xml:space="preserve">, principally because CL is substantially exceeded over large areas. </w:t>
      </w:r>
      <w:r>
        <w:rPr>
          <w:rFonts w:ascii="Times New Roman" w:hAnsi="Times New Roman" w:cs="Times New Roman"/>
        </w:rPr>
        <w:t>At European scale, SA</w:t>
      </w:r>
      <w:r w:rsidRPr="003F3751">
        <w:rPr>
          <w:rFonts w:ascii="Times New Roman" w:hAnsi="Times New Roman" w:cs="Times New Roman"/>
          <w:vertAlign w:val="subscript"/>
        </w:rPr>
        <w:t>ex</w:t>
      </w:r>
      <w:r w:rsidRPr="0042094A">
        <w:rPr>
          <w:rFonts w:ascii="Times New Roman" w:hAnsi="Times New Roman" w:cs="Times New Roman"/>
        </w:rPr>
        <w:t xml:space="preserve"> is likely to </w:t>
      </w:r>
      <w:r w:rsidR="0086137D">
        <w:rPr>
          <w:rFonts w:ascii="Times New Roman" w:hAnsi="Times New Roman" w:cs="Times New Roman"/>
        </w:rPr>
        <w:t>decrease</w:t>
      </w:r>
      <w:r w:rsidRPr="0042094A">
        <w:rPr>
          <w:rFonts w:ascii="Times New Roman" w:hAnsi="Times New Roman" w:cs="Times New Roman"/>
        </w:rPr>
        <w:t xml:space="preserve"> only marginally by 2050</w:t>
      </w:r>
      <w:r>
        <w:rPr>
          <w:rFonts w:ascii="Times New Roman" w:hAnsi="Times New Roman" w:cs="Times New Roman"/>
        </w:rPr>
        <w:t xml:space="preserve"> despite a forecast 67 % </w:t>
      </w:r>
      <w:r w:rsidR="0086137D">
        <w:rPr>
          <w:rFonts w:ascii="Times New Roman" w:hAnsi="Times New Roman" w:cs="Times New Roman"/>
        </w:rPr>
        <w:t xml:space="preserve">decrease </w:t>
      </w:r>
      <w:r>
        <w:rPr>
          <w:rFonts w:ascii="Times New Roman" w:hAnsi="Times New Roman" w:cs="Times New Roman"/>
        </w:rPr>
        <w:t xml:space="preserve">in deposition </w:t>
      </w:r>
      <w:r w:rsidR="00BB311E">
        <w:rPr>
          <w:rFonts w:ascii="Times New Roman" w:hAnsi="Times New Roman" w:cs="Times New Roman"/>
        </w:rPr>
        <w:fldChar w:fldCharType="begin">
          <w:fldData xml:space="preserve">PEVuZE5vdGU+PENpdGU+PEF1dGhvcj5TaW1wc29uPC9BdXRob3I+PFllYXI+MjAxNDwvWWVhcj48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b3MuIENoZW0uIFBoeXMuPC9mdWxsLXRpdGxlPjwvYWx0LXBlcmlvZGljYWw+PHBhZ2VzPjY5OTUt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PEVuZE5vdGU+PENpdGU+PEF1dGhvcj5TaW1wc29uPC9BdXRob3I+PFllYXI+MjAxNDwvWWVhcj48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09" w:tooltip="Simpson, 2014 #2731" w:history="1">
        <w:r w:rsidR="00BB311E">
          <w:rPr>
            <w:rFonts w:ascii="Times New Roman" w:hAnsi="Times New Roman" w:cs="Times New Roman"/>
            <w:noProof/>
          </w:rPr>
          <w:t>Simpson et al., 2014</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The unresponsiveness of SA</w:t>
      </w:r>
      <w:r w:rsidRPr="00C344DC">
        <w:rPr>
          <w:rFonts w:ascii="Times New Roman" w:hAnsi="Times New Roman" w:cs="Times New Roman"/>
          <w:vertAlign w:val="subscript"/>
        </w:rPr>
        <w:t>ex</w:t>
      </w:r>
      <w:r>
        <w:rPr>
          <w:rFonts w:ascii="Times New Roman" w:hAnsi="Times New Roman" w:cs="Times New Roman"/>
        </w:rPr>
        <w:t xml:space="preserve"> is in part because this metric does not consider degrees of damage above the CL.</w:t>
      </w:r>
      <w:r w:rsidRPr="004C6971">
        <w:rPr>
          <w:rFonts w:ascii="Times New Roman" w:hAnsi="Times New Roman" w:cs="Times New Roman"/>
        </w:rPr>
        <w:t xml:space="preserve"> </w:t>
      </w:r>
      <w:r>
        <w:rPr>
          <w:rFonts w:ascii="Times New Roman" w:hAnsi="Times New Roman" w:cs="Times New Roman"/>
        </w:rPr>
        <w:t xml:space="preserve">Nitrogen impacts are progressive, and </w:t>
      </w:r>
      <w:r w:rsidRPr="004C6971">
        <w:rPr>
          <w:rFonts w:ascii="Times New Roman" w:hAnsi="Times New Roman" w:cs="Times New Roman"/>
        </w:rPr>
        <w:t xml:space="preserve">species </w:t>
      </w:r>
      <w:r>
        <w:rPr>
          <w:rFonts w:ascii="Times New Roman" w:hAnsi="Times New Roman" w:cs="Times New Roman"/>
        </w:rPr>
        <w:t xml:space="preserve">may be </w:t>
      </w:r>
      <w:r w:rsidRPr="004C6971">
        <w:rPr>
          <w:rFonts w:ascii="Times New Roman" w:hAnsi="Times New Roman" w:cs="Times New Roman"/>
        </w:rPr>
        <w:t xml:space="preserve">lost with marginal increases in N deposition from rates that are already well above the </w:t>
      </w:r>
      <w:r>
        <w:rPr>
          <w:rFonts w:ascii="Times New Roman" w:hAnsi="Times New Roman" w:cs="Times New Roman"/>
        </w:rPr>
        <w:t xml:space="preserve">CL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&lt;EndNote&gt;&lt;Cite&gt;&lt;Author&gt;Emmett&lt;/Author&gt;&lt;Year&gt;2011&lt;/Year&gt;&lt;RecNum&gt;1854&lt;/RecNum&gt;&lt;DisplayText&gt;(Emmett et al., 2011; Stevens et al., 2011c)&lt;/DisplayText&gt;&lt;record&gt;&lt;rec-number&gt;1854&lt;/rec-number&gt;&lt;foreign-keys&gt;&lt;key app="EN" db-id="9fa0pxs0sdaattef25avedf1pedawpas00xw"&gt;1854&lt;/key&gt;&lt;/foreign-keys&gt;&lt;ref-type name="Report"&gt;27&lt;/ref-type&gt;&lt;contributors&gt;&lt;authors&gt;&lt;author&gt;Emmett, B.A.&lt;/author&gt;&lt;author&gt;Rowe, E.C.&lt;/author&gt;&lt;author&gt;Stevens, C. J.&lt;/author&gt;&lt;author&gt;Gowing, D.J.&lt;/author&gt;&lt;author&gt;Henrys, P.A.&lt;/author&gt;&lt;author&gt;Maskell, L.C.&lt;/author&gt;&lt;author&gt;Smart, S. M.&lt;/author&gt;&lt;/authors&gt;&lt;/contributors&gt;&lt;titles&gt;&lt;title&gt;Interpretation of evidence of nitrogen impacts on vegetation in relation to UK biodiversity objectives.&lt;/title&gt;&lt;/titles&gt;&lt;pages&gt;105&lt;/pages&gt;&lt;dates&gt;&lt;year&gt;2011&lt;/year&gt;&lt;/dates&gt;&lt;publisher&gt;JNCC Report 449. JNCC, Peterborough, UK.&lt;/publisher&gt;&lt;urls&gt;&lt;/urls&gt;&lt;/record&gt;&lt;/Cite&gt;&lt;Cite&gt;&lt;Author&gt;Stevens&lt;/Author&gt;&lt;Year&gt;2011&lt;/Year&gt;&lt;RecNum&gt;1836&lt;/RecNum&gt;&lt;record&gt;&lt;rec-number&gt;1836&lt;/rec-number&gt;&lt;foreign-keys&gt;&lt;key app="EN" db-id="9fa0pxs0sdaattef25avedf1pedawpas00xw"&gt;1836&lt;/key&gt;&lt;/foreign-keys&gt;&lt;ref-type name="Report"&gt;27&lt;/ref-type&gt;&lt;contributors&gt;&lt;authors&gt;&lt;author&gt;Stevens, C. J.&lt;/author&gt;&lt;author&gt;Smart, S. M.&lt;/author&gt;&lt;author&gt;Henrys, P.A.&lt;/author&gt;&lt;author&gt;Maskell, L.C.&lt;/author&gt;&lt;author&gt;Walker, K.J.&lt;/author&gt;&lt;author&gt;Preston, C.D.&lt;/author&gt;&lt;author&gt;Crowe, A&lt;/author&gt;&lt;author&gt;Rowe, E.C.&lt;/author&gt;&lt;author&gt;Gowing, D.J.&lt;/author&gt;&lt;author&gt;Emmett, B.A.&lt;/author&gt;&lt;/authors&gt;&lt;/contributors&gt;&lt;titles&gt;&lt;title&gt;Collation of evidence of nitrogen impacts on vegetation in relation to UK biodiversity objectives.&lt;/title&gt;&lt;/titles&gt;&lt;dates&gt;&lt;year&gt;2011&lt;/year&gt;&lt;/dates&gt;&lt;publisher&gt;JNCC Report 447. JNCC, Peterborough, UK.&lt;/publisher&gt;&lt;urls&gt;&lt;/urls&gt;&lt;/record&gt;&lt;/Cite&gt;&lt;/EndNote&gt;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0" w:tooltip="Emmett, 2011 #1854" w:history="1">
        <w:r w:rsidR="00BB311E">
          <w:rPr>
            <w:rFonts w:ascii="Times New Roman" w:hAnsi="Times New Roman" w:cs="Times New Roman"/>
            <w:noProof/>
          </w:rPr>
          <w:t>Emmett et al., 2011</w:t>
        </w:r>
      </w:hyperlink>
      <w:r w:rsidR="00BB311E">
        <w:rPr>
          <w:rFonts w:ascii="Times New Roman" w:hAnsi="Times New Roman" w:cs="Times New Roman"/>
          <w:noProof/>
        </w:rPr>
        <w:t xml:space="preserve">; </w:t>
      </w:r>
      <w:hyperlink w:anchor="_ENREF_120" w:tooltip="Stevens, 2011 #1836" w:history="1">
        <w:r w:rsidR="00BB311E">
          <w:rPr>
            <w:rFonts w:ascii="Times New Roman" w:hAnsi="Times New Roman" w:cs="Times New Roman"/>
            <w:noProof/>
          </w:rPr>
          <w:t>Stevens et al., 2011c</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w:t>
      </w:r>
      <w:r>
        <w:rPr>
          <w:rFonts w:ascii="Times New Roman" w:hAnsi="Times New Roman" w:cs="Times New Roman"/>
        </w:rPr>
        <w:t xml:space="preserve"> S</w:t>
      </w:r>
      <w:r w:rsidRPr="004C6971">
        <w:rPr>
          <w:rFonts w:ascii="Times New Roman" w:hAnsi="Times New Roman" w:cs="Times New Roman"/>
        </w:rPr>
        <w:t xml:space="preserve">ensitive species can </w:t>
      </w:r>
      <w:r>
        <w:rPr>
          <w:rFonts w:ascii="Times New Roman" w:hAnsi="Times New Roman" w:cs="Times New Roman"/>
        </w:rPr>
        <w:t xml:space="preserve">also </w:t>
      </w:r>
      <w:r w:rsidR="00FF091E">
        <w:rPr>
          <w:rFonts w:ascii="Times New Roman" w:hAnsi="Times New Roman" w:cs="Times New Roman"/>
        </w:rPr>
        <w:t>decline</w:t>
      </w:r>
      <w:r w:rsidRPr="004C6971">
        <w:rPr>
          <w:rFonts w:ascii="Times New Roman" w:hAnsi="Times New Roman" w:cs="Times New Roman"/>
        </w:rPr>
        <w:t xml:space="preserve"> at deposition rates below </w:t>
      </w:r>
      <w:r>
        <w:rPr>
          <w:rFonts w:ascii="Times New Roman" w:hAnsi="Times New Roman" w:cs="Times New Roman"/>
        </w:rPr>
        <w:t xml:space="preserve">CL values as currently set </w:t>
      </w:r>
      <w:r w:rsidR="00BB311E">
        <w:rPr>
          <w:rFonts w:ascii="Times New Roman" w:hAnsi="Times New Roman" w:cs="Times New Roman"/>
        </w:rPr>
        <w:fldChar w:fldCharType="begin">
          <w:fldData xml:space="preserve">PEVuZE5vdGU+PENpdGU+PEF1dGhvcj5IZW5yeXM8L0F1dGhvcj48WWVhcj4yMDExPC9ZZWFyPjxS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aGUgVW5pdGVkIFN0YXRlcyBvZiBBbWVyaWNhPC9mdWxsLXRpdGxlPjxhYmJyLTE+UHJvYy4gbmF0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=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PEVuZE5vdGU+PENpdGU+PEF1dGhvcj5IZW5yeXM8L0F1dGhvcj48WWVhcj4yMDExPC9ZZWFyPjxS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=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 w:tooltip="Armitage, 2014 #2801" w:history="1">
        <w:r w:rsidR="00BB311E">
          <w:rPr>
            <w:rFonts w:ascii="Times New Roman" w:hAnsi="Times New Roman" w:cs="Times New Roman"/>
            <w:noProof/>
          </w:rPr>
          <w:t>Armitage et al., 2014</w:t>
        </w:r>
      </w:hyperlink>
      <w:r w:rsidR="00BB311E">
        <w:rPr>
          <w:rFonts w:ascii="Times New Roman" w:hAnsi="Times New Roman" w:cs="Times New Roman"/>
          <w:noProof/>
        </w:rPr>
        <w:t xml:space="preserve">; </w:t>
      </w:r>
      <w:hyperlink w:anchor="_ENREF_50" w:tooltip="Henrys, 2011 #1999" w:history="1">
        <w:r w:rsidR="00BB311E">
          <w:rPr>
            <w:rFonts w:ascii="Times New Roman" w:hAnsi="Times New Roman" w:cs="Times New Roman"/>
            <w:noProof/>
          </w:rPr>
          <w:t>Henrys et al., 2011</w:t>
        </w:r>
      </w:hyperlink>
      <w:r w:rsidR="00BB311E">
        <w:rPr>
          <w:rFonts w:ascii="Times New Roman" w:hAnsi="Times New Roman" w:cs="Times New Roman"/>
          <w:noProof/>
        </w:rPr>
        <w:t xml:space="preserve">; </w:t>
      </w:r>
      <w:hyperlink w:anchor="_ENREF_83" w:tooltip="Payne, 2013 #2339" w:history="1">
        <w:r w:rsidR="00BB311E">
          <w:rPr>
            <w:rFonts w:ascii="Times New Roman" w:hAnsi="Times New Roman" w:cs="Times New Roman"/>
            <w:noProof/>
          </w:rPr>
          <w:t>Payne et al., 2013</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although such evidence </w:t>
      </w:r>
      <w:r w:rsidR="000149AD">
        <w:rPr>
          <w:rFonts w:ascii="Times New Roman" w:hAnsi="Times New Roman" w:cs="Times New Roman"/>
        </w:rPr>
        <w:t>may argue</w:t>
      </w:r>
      <w:r>
        <w:rPr>
          <w:rFonts w:ascii="Times New Roman" w:hAnsi="Times New Roman" w:cs="Times New Roman"/>
        </w:rPr>
        <w:t xml:space="preserve"> fo</w:t>
      </w:r>
      <w:r w:rsidR="00317F4B">
        <w:rPr>
          <w:rFonts w:ascii="Times New Roman" w:hAnsi="Times New Roman" w:cs="Times New Roman"/>
        </w:rPr>
        <w:t>r a reduction in CL</w:t>
      </w:r>
      <w:r w:rsidR="000149AD">
        <w:rPr>
          <w:rFonts w:ascii="Times New Roman" w:hAnsi="Times New Roman" w:cs="Times New Roman"/>
        </w:rPr>
        <w:t xml:space="preserve"> in certain habitats</w:t>
      </w:r>
      <w:r w:rsidR="00791B59">
        <w:rPr>
          <w:rFonts w:ascii="Times New Roman" w:hAnsi="Times New Roman" w:cs="Times New Roman"/>
        </w:rPr>
        <w:t xml:space="preserve">, since </w:t>
      </w:r>
      <w:r w:rsidR="000149AD">
        <w:rPr>
          <w:rFonts w:ascii="Times New Roman" w:hAnsi="Times New Roman" w:cs="Times New Roman"/>
        </w:rPr>
        <w:t>the CL</w:t>
      </w:r>
      <w:r w:rsidR="00791B59">
        <w:rPr>
          <w:rFonts w:ascii="Times New Roman" w:hAnsi="Times New Roman" w:cs="Times New Roman"/>
        </w:rPr>
        <w:t xml:space="preserve"> is</w:t>
      </w:r>
      <w:r w:rsidR="00317F4B" w:rsidRPr="00317F4B">
        <w:rPr>
          <w:rFonts w:ascii="Times New Roman" w:hAnsi="Times New Roman" w:cs="Times New Roman"/>
        </w:rPr>
        <w:t xml:space="preserve"> designed to protect the most sensitive component of the ecosystem.</w:t>
      </w:r>
      <w:r w:rsidR="00317F4B">
        <w:rPr>
          <w:rFonts w:ascii="Times New Roman" w:hAnsi="Times New Roman" w:cs="Times New Roman"/>
        </w:rPr>
        <w:t xml:space="preserve"> </w:t>
      </w:r>
      <w:r w:rsidR="00243FC0">
        <w:rPr>
          <w:rFonts w:ascii="Times New Roman" w:hAnsi="Times New Roman" w:cs="Times New Roman"/>
        </w:rPr>
        <w:t xml:space="preserve">An aggregated metric </w:t>
      </w:r>
      <w:r w:rsidR="0055577C">
        <w:rPr>
          <w:rFonts w:ascii="Times New Roman" w:hAnsi="Times New Roman" w:cs="Times New Roman"/>
        </w:rPr>
        <w:t xml:space="preserve">which incorporates the degree of exceedance </w:t>
      </w:r>
      <w:r w:rsidR="00243FC0">
        <w:rPr>
          <w:rFonts w:ascii="Times New Roman" w:hAnsi="Times New Roman" w:cs="Times New Roman"/>
        </w:rPr>
        <w:t xml:space="preserve">is the </w:t>
      </w:r>
      <w:bookmarkStart w:id="5" w:name="_Toc359328972"/>
      <w:r w:rsidR="002D0D8B" w:rsidRPr="004C6971">
        <w:rPr>
          <w:rFonts w:ascii="Times New Roman" w:hAnsi="Times New Roman" w:cs="Times New Roman"/>
        </w:rPr>
        <w:t>average exceedance of CL</w:t>
      </w:r>
      <w:r w:rsidR="002D0D8B" w:rsidRPr="004C6971">
        <w:rPr>
          <w:rFonts w:ascii="Times New Roman" w:hAnsi="Times New Roman" w:cs="Times New Roman"/>
          <w:vertAlign w:val="subscript"/>
        </w:rPr>
        <w:t>nutN</w:t>
      </w:r>
      <w:r w:rsidR="002D0D8B" w:rsidRPr="004C6971">
        <w:rPr>
          <w:rFonts w:ascii="Times New Roman" w:hAnsi="Times New Roman" w:cs="Times New Roman"/>
        </w:rPr>
        <w:t xml:space="preserve"> for habitats within a grid square</w:t>
      </w:r>
      <w:r w:rsidR="002D0D8B">
        <w:rPr>
          <w:rFonts w:ascii="Times New Roman" w:hAnsi="Times New Roman" w:cs="Times New Roman"/>
        </w:rPr>
        <w:t>,</w:t>
      </w:r>
      <w:r w:rsidR="00CD4CA1" w:rsidRPr="00CD4CA1">
        <w:rPr>
          <w:rFonts w:ascii="Times New Roman" w:hAnsi="Times New Roman" w:cs="Times New Roman"/>
        </w:rPr>
        <w:t xml:space="preserve"> </w:t>
      </w:r>
      <w:r w:rsidR="00CD4CA1" w:rsidRPr="004C6971">
        <w:rPr>
          <w:rFonts w:ascii="Times New Roman" w:hAnsi="Times New Roman" w:cs="Times New Roman"/>
        </w:rPr>
        <w:t xml:space="preserve">weighted by </w:t>
      </w:r>
      <w:r w:rsidR="00CD4CA1">
        <w:rPr>
          <w:rFonts w:ascii="Times New Roman" w:hAnsi="Times New Roman" w:cs="Times New Roman"/>
        </w:rPr>
        <w:t xml:space="preserve">the </w:t>
      </w:r>
      <w:r w:rsidR="00CD4CA1" w:rsidRPr="004C6971">
        <w:rPr>
          <w:rFonts w:ascii="Times New Roman" w:hAnsi="Times New Roman" w:cs="Times New Roman"/>
        </w:rPr>
        <w:t>habitats’ areas</w:t>
      </w:r>
      <w:r w:rsidR="00E56713">
        <w:rPr>
          <w:rFonts w:ascii="Times New Roman" w:hAnsi="Times New Roman" w:cs="Times New Roman"/>
        </w:rPr>
        <w:t>,</w:t>
      </w:r>
      <w:r w:rsidR="00243FC0">
        <w:rPr>
          <w:rFonts w:ascii="Times New Roman" w:hAnsi="Times New Roman" w:cs="Times New Roman"/>
        </w:rPr>
        <w:t xml:space="preserve"> </w:t>
      </w:r>
      <w:r w:rsidR="00E56713">
        <w:rPr>
          <w:rFonts w:ascii="Times New Roman" w:hAnsi="Times New Roman" w:cs="Times New Roman"/>
        </w:rPr>
        <w:t>termed</w:t>
      </w:r>
      <w:r w:rsidR="00243FC0">
        <w:rPr>
          <w:rFonts w:ascii="Times New Roman" w:hAnsi="Times New Roman" w:cs="Times New Roman"/>
        </w:rPr>
        <w:t xml:space="preserve"> </w:t>
      </w:r>
      <w:bookmarkEnd w:id="5"/>
      <w:r w:rsidR="00243FC0" w:rsidRPr="004C6971">
        <w:rPr>
          <w:rFonts w:ascii="Times New Roman" w:hAnsi="Times New Roman" w:cs="Times New Roman"/>
        </w:rPr>
        <w:t>Average Accumulated Exceedance</w:t>
      </w:r>
      <w:r w:rsidR="00317F4B">
        <w:rPr>
          <w:rFonts w:ascii="Times New Roman" w:hAnsi="Times New Roman" w:cs="Times New Roman"/>
        </w:rPr>
        <w:t xml:space="preserve"> (AAE)</w:t>
      </w:r>
      <w:r w:rsidR="00243FC0">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&lt;EndNote&gt;&lt;Cite&gt;&lt;Author&gt;Spranger&lt;/Author&gt;&lt;Year&gt;2004&lt;/Year&gt;&lt;RecNum&gt;725&lt;/RecNum&gt;&lt;DisplayText&gt;(Spranger et al., 2004)&lt;/DisplayText&gt;&lt;record&gt;&lt;rec-number&gt;725&lt;/rec-number&gt;&lt;foreign-keys&gt;&lt;key app="EN" db-id="9fa0pxs0sdaattef25avedf1pedawpas00xw"&gt;725&lt;/key&gt;&lt;/foreign-keys&gt;&lt;ref-type name="Edited Book"&gt;28&lt;/ref-type&gt;&lt;contributors&gt;&lt;authors&gt;&lt;author&gt;Spranger, T.&lt;/author&gt;&lt;author&gt;Lorenz, U.&lt;/author&gt;&lt;author&gt;Gregor, H.&lt;/author&gt;&lt;/authors&gt;&lt;/contributors&gt;&lt;titles&gt;&lt;title&gt;Manual on methodologies and criteria for modelling and mapping critical loads &amp;amp; levels and air pollution effects, risks and trends.&lt;/title&gt;&lt;/titles&gt;&lt;dates&gt;&lt;year&gt;2004&lt;/year&gt;&lt;/dates&gt;&lt;publisher&gt;Federal Environment Agency, Berlin.&lt;/publisher&gt;&lt;label&gt;Reprint&lt;/label&gt;&lt;urls&gt;&lt;/urls&gt;&lt;/record&gt;&lt;/Cite&gt;&lt;/EndNote&gt;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3" w:tooltip="Spranger, 2004 #725" w:history="1">
        <w:r w:rsidR="00BB311E">
          <w:rPr>
            <w:rFonts w:ascii="Times New Roman" w:hAnsi="Times New Roman" w:cs="Times New Roman"/>
            <w:noProof/>
          </w:rPr>
          <w:t>Spranger et al., 2004</w:t>
        </w:r>
      </w:hyperlink>
      <w:r w:rsidR="00BB311E">
        <w:rPr>
          <w:rFonts w:ascii="Times New Roman" w:hAnsi="Times New Roman" w:cs="Times New Roman"/>
          <w:noProof/>
        </w:rPr>
        <w:t>)</w:t>
      </w:r>
      <w:r w:rsidR="00BB311E">
        <w:rPr>
          <w:rFonts w:ascii="Times New Roman" w:hAnsi="Times New Roman" w:cs="Times New Roman"/>
        </w:rPr>
        <w:fldChar w:fldCharType="end"/>
      </w:r>
      <w:r w:rsidR="00243FC0">
        <w:rPr>
          <w:rFonts w:ascii="Times New Roman" w:hAnsi="Times New Roman" w:cs="Times New Roman"/>
        </w:rPr>
        <w:t xml:space="preserve">. </w:t>
      </w:r>
    </w:p>
    <w:p w14:paraId="282911D7" w14:textId="77777777" w:rsidR="00647A0C" w:rsidRDefault="00647A0C" w:rsidP="00FC18B2">
      <w:pPr>
        <w:jc w:val="both"/>
        <w:rPr>
          <w:rFonts w:ascii="Times New Roman" w:hAnsi="Times New Roman" w:cs="Times New Roman"/>
        </w:rPr>
      </w:pPr>
    </w:p>
    <w:p w14:paraId="46A30D80" w14:textId="310A61F9" w:rsidR="00D6593F" w:rsidRDefault="00A96A1C" w:rsidP="002835EC">
      <w:pPr>
        <w:jc w:val="both"/>
        <w:rPr>
          <w:rFonts w:ascii="Times New Roman" w:hAnsi="Times New Roman" w:cs="Times New Roman"/>
        </w:rPr>
      </w:pPr>
      <w:r w:rsidRPr="004C6971">
        <w:rPr>
          <w:rFonts w:ascii="Times New Roman" w:hAnsi="Times New Roman" w:cs="Times New Roman"/>
        </w:rPr>
        <w:t>Both A</w:t>
      </w:r>
      <w:r w:rsidR="00317F4B">
        <w:rPr>
          <w:rFonts w:ascii="Times New Roman" w:hAnsi="Times New Roman" w:cs="Times New Roman"/>
        </w:rPr>
        <w:t>A</w:t>
      </w:r>
      <w:r w:rsidRPr="004C6971">
        <w:rPr>
          <w:rFonts w:ascii="Times New Roman" w:hAnsi="Times New Roman" w:cs="Times New Roman"/>
        </w:rPr>
        <w:t xml:space="preserve">E and </w:t>
      </w:r>
      <w:r w:rsidR="003776A8">
        <w:rPr>
          <w:rFonts w:ascii="Times New Roman" w:hAnsi="Times New Roman" w:cs="Times New Roman"/>
        </w:rPr>
        <w:t>SA</w:t>
      </w:r>
      <w:r w:rsidR="00C96660" w:rsidRPr="00965A70">
        <w:rPr>
          <w:rFonts w:ascii="Times New Roman" w:hAnsi="Times New Roman" w:cs="Times New Roman"/>
          <w:vertAlign w:val="subscript"/>
        </w:rPr>
        <w:t>ex</w:t>
      </w:r>
      <w:r w:rsidRPr="004C6971">
        <w:rPr>
          <w:rFonts w:ascii="Times New Roman" w:hAnsi="Times New Roman" w:cs="Times New Roman"/>
        </w:rPr>
        <w:t xml:space="preserve"> are based on current deposition, and do not </w:t>
      </w:r>
      <w:r w:rsidR="0091225D">
        <w:rPr>
          <w:rFonts w:ascii="Times New Roman" w:hAnsi="Times New Roman" w:cs="Times New Roman"/>
        </w:rPr>
        <w:t>take into account</w:t>
      </w:r>
      <w:r w:rsidR="0091225D" w:rsidRPr="004C6971">
        <w:rPr>
          <w:rFonts w:ascii="Times New Roman" w:hAnsi="Times New Roman" w:cs="Times New Roman"/>
        </w:rPr>
        <w:t xml:space="preserve"> </w:t>
      </w:r>
      <w:r w:rsidRPr="004C6971">
        <w:rPr>
          <w:rFonts w:ascii="Times New Roman" w:hAnsi="Times New Roman" w:cs="Times New Roman"/>
        </w:rPr>
        <w:t>the persistence of pollutant N within ecosystems.</w:t>
      </w:r>
      <w:r>
        <w:rPr>
          <w:rFonts w:ascii="Times New Roman" w:hAnsi="Times New Roman" w:cs="Times New Roman"/>
        </w:rPr>
        <w:t xml:space="preserve"> </w:t>
      </w:r>
      <w:r w:rsidR="005E4CBA">
        <w:rPr>
          <w:rFonts w:ascii="Times New Roman" w:hAnsi="Times New Roman" w:cs="Times New Roman"/>
        </w:rPr>
        <w:t xml:space="preserve">Empirical evidence from systems that have received substantial additions of N without comparable increases in N loss fluxes </w:t>
      </w:r>
      <w:r w:rsidR="00BB311E">
        <w:rPr>
          <w:rFonts w:ascii="Times New Roman" w:hAnsi="Times New Roman" w:cs="Times New Roman"/>
        </w:rPr>
        <w:fldChar w:fldCharType="begin">
          <w:fldData xml:space="preserve">PEVuZE5vdGU+PENpdGU+PEF1dGhvcj5Nb2xkYW48L0F1dGhvcj48WWVhcj4yMDExPC9ZZWFyPjxS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PEVuZE5vdGU+PENpdGU+PEF1dGhvcj5Nb2xkYW48L0F1dGhvcj48WWVhcj4yMDExPC9ZZWFyPjxS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4" w:tooltip="Moldan, 2011 #2640" w:history="1">
        <w:r w:rsidR="00BB311E">
          <w:rPr>
            <w:rFonts w:ascii="Times New Roman" w:hAnsi="Times New Roman" w:cs="Times New Roman"/>
            <w:noProof/>
          </w:rPr>
          <w:t>Moldan and Wright, 2011</w:t>
        </w:r>
      </w:hyperlink>
      <w:r w:rsidR="00BB311E">
        <w:rPr>
          <w:rFonts w:ascii="Times New Roman" w:hAnsi="Times New Roman" w:cs="Times New Roman"/>
          <w:noProof/>
        </w:rPr>
        <w:t>)</w:t>
      </w:r>
      <w:r w:rsidR="00BB311E">
        <w:rPr>
          <w:rFonts w:ascii="Times New Roman" w:hAnsi="Times New Roman" w:cs="Times New Roman"/>
        </w:rPr>
        <w:fldChar w:fldCharType="end"/>
      </w:r>
      <w:r w:rsidR="005E4CBA">
        <w:rPr>
          <w:rFonts w:ascii="Times New Roman" w:hAnsi="Times New Roman" w:cs="Times New Roman"/>
        </w:rPr>
        <w:t xml:space="preserve">, together with modelling studies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&lt;EndNote&gt;&lt;Cite&gt;&lt;Author&gt;Tipping&lt;/Author&gt;&lt;Year&gt;2012&lt;/Year&gt;&lt;RecNum&gt;1874&lt;/RecNum&gt;&lt;DisplayText&gt;(Tipping et al., 2012)&lt;/DisplayText&gt;&lt;record&gt;&lt;rec-number&gt;1874&lt;/rec-number&gt;&lt;foreign-keys&gt;&lt;key app="EN" db-id="9fa0pxs0sdaattef25avedf1pedawpas00xw"&gt;1874&lt;/key&gt;&lt;/foreign-keys&gt;&lt;ref-type name="Journal Article"&gt;17&lt;/ref-type&gt;&lt;contributors&gt;&lt;authors&gt;&lt;author&gt;Tipping, E.&lt;/author&gt;&lt;author&gt;Rowe, E.C.&lt;/author&gt;&lt;author&gt;Evans, C.D.&lt;/author&gt;&lt;author&gt;Mills,  R.T.E.&lt;/author&gt;&lt;author&gt;Emmett, B.A.&lt;/author&gt;&lt;author&gt;Chaplow, J.S.&lt;/author&gt;&lt;author&gt;Hall, J.R.&lt;/author&gt;&lt;/authors&gt;&lt;/contributors&gt;&lt;titles&gt;&lt;title&gt;N14C: a plant-soil nitrogen and carbon cycling model to simulate terrestrial ecosystem responses to atmospheric nitrogen deposition.&lt;/title&gt;&lt;secondary-title&gt;Ecological Modelling&lt;/secondary-title&gt;&lt;/titles&gt;&lt;periodical&gt;&lt;full-title&gt;Ecological Modelling&lt;/full-title&gt;&lt;abbr-1&gt;Ecol. Model.&lt;/abbr-1&gt;&lt;/periodical&gt;&lt;pages&gt;11-26&lt;/pages&gt;&lt;volume&gt;247&lt;/volume&gt;&lt;dates&gt;&lt;year&gt;2012&lt;/year&gt;&lt;/dates&gt;&lt;urls&gt;&lt;/urls&gt;&lt;/record&gt;&lt;/Cite&gt;&lt;/EndNote&gt;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7" w:tooltip="Tipping, 2012 #1874" w:history="1">
        <w:r w:rsidR="00BB311E">
          <w:rPr>
            <w:rFonts w:ascii="Times New Roman" w:hAnsi="Times New Roman" w:cs="Times New Roman"/>
            <w:noProof/>
          </w:rPr>
          <w:t>Tipping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5E4CBA">
        <w:rPr>
          <w:rFonts w:ascii="Times New Roman" w:hAnsi="Times New Roman" w:cs="Times New Roman"/>
        </w:rPr>
        <w:t>, imply that pollutant N persists in soil and contributes to</w:t>
      </w:r>
      <w:r w:rsidR="00FD59E7">
        <w:rPr>
          <w:rFonts w:ascii="Times New Roman" w:hAnsi="Times New Roman" w:cs="Times New Roman"/>
        </w:rPr>
        <w:t xml:space="preserve"> a </w:t>
      </w:r>
      <w:r w:rsidR="005E4CBA">
        <w:rPr>
          <w:rFonts w:ascii="Times New Roman" w:hAnsi="Times New Roman" w:cs="Times New Roman"/>
        </w:rPr>
        <w:t>long-lasting increase in the flux of mineralised N. This means that N impacts depend on historic as well as current deposition.</w:t>
      </w:r>
      <w:r w:rsidR="00FD59E7">
        <w:rPr>
          <w:rFonts w:ascii="Times New Roman" w:hAnsi="Times New Roman" w:cs="Times New Roman"/>
        </w:rPr>
        <w:t xml:space="preserve"> C</w:t>
      </w:r>
      <w:r w:rsidR="00FD59E7" w:rsidRPr="004C6971">
        <w:rPr>
          <w:rFonts w:ascii="Times New Roman" w:hAnsi="Times New Roman" w:cs="Times New Roman"/>
        </w:rPr>
        <w:t xml:space="preserve">umulative N deposition </w:t>
      </w:r>
      <w:r w:rsidR="00FD59E7">
        <w:rPr>
          <w:rFonts w:ascii="Times New Roman" w:hAnsi="Times New Roman" w:cs="Times New Roman"/>
        </w:rPr>
        <w:t>incorporates the duration as well as the rate of N input, and may be</w:t>
      </w:r>
      <w:r w:rsidR="00FD59E7" w:rsidRPr="004C6971">
        <w:rPr>
          <w:rFonts w:ascii="Times New Roman" w:hAnsi="Times New Roman" w:cs="Times New Roman"/>
        </w:rPr>
        <w:t xml:space="preserve"> a better predictor of ecosystem impacts than is current deposition</w:t>
      </w:r>
      <w:r w:rsidR="00FD59E7">
        <w:rPr>
          <w:rFonts w:ascii="Times New Roman" w:hAnsi="Times New Roman" w:cs="Times New Roman"/>
        </w:rPr>
        <w:t xml:space="preserve"> </w:t>
      </w:r>
      <w:r w:rsidR="00D6593F">
        <w:rPr>
          <w:rFonts w:ascii="Times New Roman" w:hAnsi="Times New Roman" w:cs="Times New Roman"/>
        </w:rPr>
        <w:t>(</w:t>
      </w:r>
      <w:r w:rsidR="00F46C8E">
        <w:rPr>
          <w:rFonts w:ascii="Times New Roman" w:hAnsi="Times New Roman" w:cs="Times New Roman"/>
        </w:rPr>
        <w:t>Figure 2</w:t>
      </w:r>
      <w:r w:rsidR="00FD59E7">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PEVuZE5vdGU+PENpdGU+PEF1dGhvcj5QaG9lbml4PC9BdXRob3I+PFllYXI+MjAxMjwvWWVhcj48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PEVuZE5vdGU+PENpdGU+PEF1dGhvcj5QaG9lbml4PC9BdXRob3I+PFllYXI+MjAxMjwvWWVhcj48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(see also </w:t>
      </w:r>
      <w:hyperlink w:anchor="_ENREF_24" w:tooltip="De Schrijver, 2011 #2820" w:history="1">
        <w:r w:rsidR="00BB311E">
          <w:rPr>
            <w:rFonts w:ascii="Times New Roman" w:hAnsi="Times New Roman" w:cs="Times New Roman"/>
            <w:noProof/>
          </w:rPr>
          <w:t>De Schrijver et al., 2011</w:t>
        </w:r>
      </w:hyperlink>
      <w:r w:rsidR="00BB311E">
        <w:rPr>
          <w:rFonts w:ascii="Times New Roman" w:hAnsi="Times New Roman" w:cs="Times New Roman"/>
          <w:noProof/>
        </w:rPr>
        <w:t xml:space="preserve">; </w:t>
      </w:r>
      <w:hyperlink w:anchor="_ENREF_32" w:tooltip="Duprè, 2010 #1901" w:history="1">
        <w:r w:rsidR="00BB311E">
          <w:rPr>
            <w:rFonts w:ascii="Times New Roman" w:hAnsi="Times New Roman" w:cs="Times New Roman"/>
            <w:noProof/>
          </w:rPr>
          <w:t>Duprè et al., 2010</w:t>
        </w:r>
      </w:hyperlink>
      <w:r w:rsidR="00BB311E">
        <w:rPr>
          <w:rFonts w:ascii="Times New Roman" w:hAnsi="Times New Roman" w:cs="Times New Roman"/>
          <w:noProof/>
        </w:rPr>
        <w:t xml:space="preserve">; </w:t>
      </w:r>
      <w:hyperlink w:anchor="_ENREF_86" w:tooltip="Phoenix, 2012 #2604" w:history="1">
        <w:r w:rsidR="00BB311E">
          <w:rPr>
            <w:rFonts w:ascii="Times New Roman" w:hAnsi="Times New Roman" w:cs="Times New Roman"/>
            <w:noProof/>
          </w:rPr>
          <w:t>Phoenix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D6593F">
        <w:rPr>
          <w:rFonts w:ascii="Times New Roman" w:hAnsi="Times New Roman" w:cs="Times New Roman"/>
        </w:rPr>
        <w:t>.</w:t>
      </w:r>
    </w:p>
    <w:p w14:paraId="730E3CCE" w14:textId="77777777" w:rsidR="00D6593F" w:rsidRPr="004C6971" w:rsidRDefault="00D6593F" w:rsidP="00D6593F">
      <w:pPr>
        <w:jc w:val="both"/>
        <w:rPr>
          <w:rFonts w:ascii="Times New Roman" w:hAnsi="Times New Roman" w:cs="Times New Roman"/>
        </w:rPr>
      </w:pPr>
    </w:p>
    <w:p w14:paraId="043FAEDD" w14:textId="5246E6B7" w:rsidR="00D6593F" w:rsidRPr="004C6971" w:rsidRDefault="00D6593F" w:rsidP="00D6593F">
      <w:pPr>
        <w:keepNext/>
        <w:keepLines/>
        <w:jc w:val="both"/>
        <w:rPr>
          <w:rFonts w:ascii="Times New Roman" w:hAnsi="Times New Roman" w:cs="Times New Roman"/>
          <w:b/>
          <w:noProof/>
          <w:lang w:eastAsia="en-GB"/>
        </w:rPr>
      </w:pPr>
      <w:bookmarkStart w:id="6" w:name="_Ref356229211"/>
      <w:r w:rsidRPr="004C6971">
        <w:rPr>
          <w:rFonts w:ascii="Times New Roman" w:hAnsi="Times New Roman" w:cs="Times New Roman"/>
          <w:b/>
        </w:rPr>
        <w:t xml:space="preserve">Figure </w:t>
      </w:r>
      <w:r w:rsidRPr="004C6971">
        <w:rPr>
          <w:rFonts w:ascii="Times New Roman" w:hAnsi="Times New Roman" w:cs="Times New Roman"/>
          <w:b/>
        </w:rPr>
        <w:fldChar w:fldCharType="begin"/>
      </w:r>
      <w:r w:rsidRPr="004C6971">
        <w:rPr>
          <w:rFonts w:ascii="Times New Roman" w:hAnsi="Times New Roman" w:cs="Times New Roman"/>
          <w:b/>
        </w:rPr>
        <w:instrText xml:space="preserve"> SEQ Figure \* ARABIC </w:instrText>
      </w:r>
      <w:r w:rsidRPr="004C6971">
        <w:rPr>
          <w:rFonts w:ascii="Times New Roman" w:hAnsi="Times New Roman" w:cs="Times New Roman"/>
          <w:b/>
        </w:rPr>
        <w:fldChar w:fldCharType="separate"/>
      </w:r>
      <w:r w:rsidR="008F4340">
        <w:rPr>
          <w:rFonts w:ascii="Times New Roman" w:hAnsi="Times New Roman" w:cs="Times New Roman"/>
          <w:b/>
          <w:noProof/>
        </w:rPr>
        <w:t>2</w:t>
      </w:r>
      <w:r w:rsidRPr="004C6971">
        <w:rPr>
          <w:rFonts w:ascii="Times New Roman" w:hAnsi="Times New Roman" w:cs="Times New Roman"/>
          <w:b/>
        </w:rPr>
        <w:fldChar w:fldCharType="end"/>
      </w:r>
      <w:bookmarkEnd w:id="6"/>
      <w:r w:rsidRPr="004C6971">
        <w:rPr>
          <w:rFonts w:ascii="Times New Roman" w:hAnsi="Times New Roman" w:cs="Times New Roman"/>
          <w:b/>
          <w:noProof/>
          <w:lang w:eastAsia="en-GB"/>
        </w:rPr>
        <w:t xml:space="preserve">. </w:t>
      </w:r>
      <w:r>
        <w:rPr>
          <w:rFonts w:ascii="Times New Roman" w:hAnsi="Times New Roman" w:cs="Times New Roman"/>
          <w:b/>
          <w:noProof/>
          <w:lang w:eastAsia="en-GB"/>
        </w:rPr>
        <w:t xml:space="preserve">Relationships between </w:t>
      </w:r>
      <w:r w:rsidR="00BD0721">
        <w:rPr>
          <w:rFonts w:ascii="Times New Roman" w:hAnsi="Times New Roman" w:cs="Times New Roman"/>
          <w:b/>
          <w:noProof/>
          <w:lang w:eastAsia="en-GB"/>
        </w:rPr>
        <w:t>p</w:t>
      </w:r>
      <w:r w:rsidR="00BD0721" w:rsidRPr="004C6971">
        <w:rPr>
          <w:rFonts w:ascii="Times New Roman" w:hAnsi="Times New Roman" w:cs="Times New Roman"/>
          <w:b/>
          <w:noProof/>
          <w:lang w:eastAsia="en-GB"/>
        </w:rPr>
        <w:t xml:space="preserve">lant species richness </w:t>
      </w:r>
      <w:r w:rsidR="00BD0721">
        <w:rPr>
          <w:rFonts w:ascii="Times New Roman" w:hAnsi="Times New Roman" w:cs="Times New Roman"/>
          <w:b/>
          <w:noProof/>
          <w:lang w:eastAsia="en-GB"/>
        </w:rPr>
        <w:t xml:space="preserve">in a survey of UK semi-natural habitats </w:t>
      </w:r>
      <w:r w:rsidR="00BB311E">
        <w:rPr>
          <w:rFonts w:ascii="Times New Roman" w:hAnsi="Times New Roman" w:cs="Times New Roman"/>
          <w:b/>
          <w:noProof/>
          <w:lang w:eastAsia="en-GB"/>
        </w:rPr>
        <w:fldChar w:fldCharType="begin">
          <w:fldData xml:space="preserve">PEVuZE5vdGU+PENpdGU+PEF1dGhvcj5GaWVsZDwvQXV0aG9yPjxZZWFyPjIwMTQ8L1llYXI+PFJl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</w:fldData>
        </w:fldChar>
      </w:r>
      <w:r w:rsidR="00BB311E">
        <w:rPr>
          <w:rFonts w:ascii="Times New Roman" w:hAnsi="Times New Roman" w:cs="Times New Roman"/>
          <w:b/>
          <w:noProof/>
          <w:lang w:eastAsia="en-GB"/>
        </w:rPr>
        <w:instrText xml:space="preserve"> ADDIN EN.CITE </w:instrText>
      </w:r>
      <w:r w:rsidR="00BB311E">
        <w:rPr>
          <w:rFonts w:ascii="Times New Roman" w:hAnsi="Times New Roman" w:cs="Times New Roman"/>
          <w:b/>
          <w:noProof/>
          <w:lang w:eastAsia="en-GB"/>
        </w:rPr>
        <w:fldChar w:fldCharType="begin">
          <w:fldData xml:space="preserve">PEVuZE5vdGU+PENpdGU+PEF1dGhvcj5GaWVsZDwvQXV0aG9yPjxZZWFyPjIwMTQ8L1llYXI+PFJl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</w:fldData>
        </w:fldChar>
      </w:r>
      <w:r w:rsidR="00BB311E">
        <w:rPr>
          <w:rFonts w:ascii="Times New Roman" w:hAnsi="Times New Roman" w:cs="Times New Roman"/>
          <w:b/>
          <w:noProof/>
          <w:lang w:eastAsia="en-GB"/>
        </w:rPr>
        <w:instrText xml:space="preserve"> ADDIN EN.CITE.DATA </w:instrText>
      </w:r>
      <w:r w:rsidR="00BB311E">
        <w:rPr>
          <w:rFonts w:ascii="Times New Roman" w:hAnsi="Times New Roman" w:cs="Times New Roman"/>
          <w:b/>
          <w:noProof/>
          <w:lang w:eastAsia="en-GB"/>
        </w:rPr>
      </w:r>
      <w:r w:rsidR="00BB311E">
        <w:rPr>
          <w:rFonts w:ascii="Times New Roman" w:hAnsi="Times New Roman" w:cs="Times New Roman"/>
          <w:b/>
          <w:noProof/>
          <w:lang w:eastAsia="en-GB"/>
        </w:rPr>
        <w:fldChar w:fldCharType="end"/>
      </w:r>
      <w:r w:rsidR="00BB311E">
        <w:rPr>
          <w:rFonts w:ascii="Times New Roman" w:hAnsi="Times New Roman" w:cs="Times New Roman"/>
          <w:b/>
          <w:noProof/>
          <w:lang w:eastAsia="en-GB"/>
        </w:rPr>
      </w:r>
      <w:r w:rsidR="00BB311E">
        <w:rPr>
          <w:rFonts w:ascii="Times New Roman" w:hAnsi="Times New Roman" w:cs="Times New Roman"/>
          <w:b/>
          <w:noProof/>
          <w:lang w:eastAsia="en-GB"/>
        </w:rPr>
        <w:fldChar w:fldCharType="separate"/>
      </w:r>
      <w:r w:rsidR="00BB311E">
        <w:rPr>
          <w:rFonts w:ascii="Times New Roman" w:hAnsi="Times New Roman" w:cs="Times New Roman"/>
          <w:b/>
          <w:noProof/>
          <w:lang w:eastAsia="en-GB"/>
        </w:rPr>
        <w:t xml:space="preserve">(recalculated from </w:t>
      </w:r>
      <w:hyperlink w:anchor="_ENREF_44" w:tooltip="Field, 2014 #2561" w:history="1">
        <w:r w:rsidR="00BB311E">
          <w:rPr>
            <w:rFonts w:ascii="Times New Roman" w:hAnsi="Times New Roman" w:cs="Times New Roman"/>
            <w:b/>
            <w:noProof/>
            <w:lang w:eastAsia="en-GB"/>
          </w:rPr>
          <w:t>Field et al., 2014</w:t>
        </w:r>
      </w:hyperlink>
      <w:r w:rsidR="00BB311E">
        <w:rPr>
          <w:rFonts w:ascii="Times New Roman" w:hAnsi="Times New Roman" w:cs="Times New Roman"/>
          <w:b/>
          <w:noProof/>
          <w:lang w:eastAsia="en-GB"/>
        </w:rPr>
        <w:t xml:space="preserve">; </w:t>
      </w:r>
      <w:hyperlink w:anchor="_ENREF_117" w:tooltip="Stevens, 2004 #784" w:history="1">
        <w:r w:rsidR="00BB311E">
          <w:rPr>
            <w:rFonts w:ascii="Times New Roman" w:hAnsi="Times New Roman" w:cs="Times New Roman"/>
            <w:b/>
            <w:noProof/>
            <w:lang w:eastAsia="en-GB"/>
          </w:rPr>
          <w:t>Stevens et al., 2004</w:t>
        </w:r>
      </w:hyperlink>
      <w:r w:rsidR="00BB311E">
        <w:rPr>
          <w:rFonts w:ascii="Times New Roman" w:hAnsi="Times New Roman" w:cs="Times New Roman"/>
          <w:b/>
          <w:noProof/>
          <w:lang w:eastAsia="en-GB"/>
        </w:rPr>
        <w:t>)</w:t>
      </w:r>
      <w:r w:rsidR="00BB311E">
        <w:rPr>
          <w:rFonts w:ascii="Times New Roman" w:hAnsi="Times New Roman" w:cs="Times New Roman"/>
          <w:b/>
          <w:noProof/>
          <w:lang w:eastAsia="en-GB"/>
        </w:rPr>
        <w:fldChar w:fldCharType="end"/>
      </w:r>
      <w:r w:rsidR="00BD0721">
        <w:rPr>
          <w:rFonts w:ascii="Times New Roman" w:hAnsi="Times New Roman" w:cs="Times New Roman"/>
          <w:b/>
          <w:noProof/>
          <w:lang w:eastAsia="en-GB"/>
        </w:rPr>
        <w:t xml:space="preserve"> and: A) current N deposition, and B) </w:t>
      </w:r>
      <w:r w:rsidRPr="004C6971">
        <w:rPr>
          <w:rFonts w:ascii="Times New Roman" w:hAnsi="Times New Roman" w:cs="Times New Roman"/>
          <w:b/>
          <w:noProof/>
          <w:lang w:eastAsia="en-GB"/>
        </w:rPr>
        <w:t xml:space="preserve">cumulative </w:t>
      </w:r>
      <w:r>
        <w:rPr>
          <w:rFonts w:ascii="Times New Roman" w:hAnsi="Times New Roman" w:cs="Times New Roman"/>
          <w:b/>
          <w:noProof/>
          <w:lang w:eastAsia="en-GB"/>
        </w:rPr>
        <w:t>n</w:t>
      </w:r>
      <w:r w:rsidRPr="004C6971">
        <w:rPr>
          <w:rFonts w:ascii="Times New Roman" w:hAnsi="Times New Roman" w:cs="Times New Roman"/>
          <w:b/>
          <w:noProof/>
          <w:lang w:eastAsia="en-GB"/>
        </w:rPr>
        <w:t xml:space="preserve">itrogen deposition since 1900. </w:t>
      </w:r>
      <w:r w:rsidR="00BD0721">
        <w:rPr>
          <w:rFonts w:ascii="Times New Roman" w:hAnsi="Times New Roman" w:cs="Times New Roman"/>
          <w:b/>
          <w:noProof/>
          <w:lang w:eastAsia="en-GB"/>
        </w:rPr>
        <w:t xml:space="preserve">Deposition calculations are described in </w:t>
      </w:r>
      <w:r w:rsidR="00BD0721" w:rsidRPr="00BD0721">
        <w:rPr>
          <w:rFonts w:ascii="Times New Roman" w:hAnsi="Times New Roman" w:cs="Times New Roman"/>
          <w:b/>
          <w:noProof/>
          <w:lang w:eastAsia="en-GB"/>
        </w:rPr>
        <w:t>Payne</w:t>
      </w:r>
      <w:r w:rsidR="00BD0721">
        <w:rPr>
          <w:rFonts w:ascii="Times New Roman" w:hAnsi="Times New Roman" w:cs="Times New Roman"/>
          <w:b/>
          <w:noProof/>
          <w:lang w:eastAsia="en-GB"/>
        </w:rPr>
        <w:t xml:space="preserve"> </w:t>
      </w:r>
      <w:r w:rsidR="00BB311E">
        <w:rPr>
          <w:rFonts w:ascii="Times New Roman" w:hAnsi="Times New Roman" w:cs="Times New Roman"/>
          <w:b/>
          <w:noProof/>
          <w:lang w:eastAsia="en-GB"/>
        </w:rPr>
        <w:fldChar w:fldCharType="begin"/>
      </w:r>
      <w:r w:rsidR="00BB311E">
        <w:rPr>
          <w:rFonts w:ascii="Times New Roman" w:hAnsi="Times New Roman" w:cs="Times New Roman"/>
          <w:b/>
          <w:noProof/>
          <w:lang w:eastAsia="en-GB"/>
        </w:rPr>
        <w:instrText xml:space="preserve"> ADDIN EN.CITE &lt;EndNote&gt;&lt;Cite ExcludeAuth="1"&gt;&lt;Year&gt;2014&lt;/Year&gt;&lt;RecNum&gt;2802&lt;/RecNum&gt;&lt;DisplayText&gt;(2014)&lt;/DisplayText&gt;&lt;record&gt;&lt;rec-number&gt;2802&lt;/rec-number&gt;&lt;foreign-keys&gt;&lt;key app="EN" db-id="9fa0pxs0sdaattef25avedf1pedawpas00xw"&gt;2802&lt;/key&gt;&lt;/foreign-keys&gt;&lt;ref-type name="Journal Article"&gt;17&lt;/ref-type&gt;&lt;contributors&gt;&lt;authors&gt;&lt;author&gt;Payne, R. J.&lt;/author&gt;&lt;/authors&gt;&lt;/contributors&gt;&lt;auth-address&gt;Univ Stirling, Stirling FK9 4LA, Scotland.&amp;#xD;Payne, RJ (reprint author), Univ Stirling, Stirling FK9 4LA, Scotland.&amp;#xD;r.j.payne@stir.ac.uk&lt;/auth-address&gt;&lt;titles&gt;&lt;title&gt;The exposure of British peatlands to nitrogen deposition, 1900-2030&lt;/title&gt;&lt;secondary-title&gt;Mires and Peat&lt;/secondary-title&gt;&lt;alt-title&gt;Mires Peat&lt;/alt-title&gt;&lt;/titles&gt;&lt;periodical&gt;&lt;full-title&gt;Mires and Peat&lt;/full-title&gt;&lt;/periodical&gt;&lt;volume&gt;14&lt;/volume&gt;&lt;keywords&gt;&lt;keyword&gt;air pollution&lt;/keyword&gt;&lt;keyword&gt;bog&lt;/keyword&gt;&lt;keyword&gt;fen&lt;/keyword&gt;&lt;keyword&gt;mire&lt;/keyword&gt;&lt;keyword&gt;vegetation&lt;/keyword&gt;&lt;keyword&gt;atmospheric transport&lt;/keyword&gt;&lt;keyword&gt;wet deposition&lt;/keyword&gt;&lt;keyword&gt;united-kingdom&lt;/keyword&gt;&lt;keyword&gt;model&lt;/keyword&gt;&lt;keyword&gt;sulfur&lt;/keyword&gt;&lt;keyword&gt;plant&lt;/keyword&gt;&lt;/keywords&gt;&lt;dates&gt;&lt;year&gt;2014&lt;/year&gt;&lt;/dates&gt;&lt;isbn&gt;1819-754X&lt;/isbn&gt;&lt;accession-num&gt;WOS:000344201500004&lt;/accession-num&gt;&lt;work-type&gt;Article&lt;/work-type&gt;&lt;urls&gt;&lt;related-urls&gt;&lt;url&gt;&amp;lt;Go to ISI&amp;gt;://WOS:000344201500004&lt;/url&gt;&lt;/related-urls&gt;&lt;/urls&gt;&lt;custom7&gt;04&lt;/custom7&gt;&lt;language&gt;English&lt;/language&gt;&lt;/record&gt;&lt;/Cite&gt;&lt;/EndNote&gt;</w:instrText>
      </w:r>
      <w:r w:rsidR="00BB311E">
        <w:rPr>
          <w:rFonts w:ascii="Times New Roman" w:hAnsi="Times New Roman" w:cs="Times New Roman"/>
          <w:b/>
          <w:noProof/>
          <w:lang w:eastAsia="en-GB"/>
        </w:rPr>
        <w:fldChar w:fldCharType="separate"/>
      </w:r>
      <w:r w:rsidR="00BB311E">
        <w:rPr>
          <w:rFonts w:ascii="Times New Roman" w:hAnsi="Times New Roman" w:cs="Times New Roman"/>
          <w:b/>
          <w:noProof/>
          <w:lang w:eastAsia="en-GB"/>
        </w:rPr>
        <w:t>(</w:t>
      </w:r>
      <w:hyperlink w:anchor="_ENREF_82" w:tooltip="Payne, 2014 #2802" w:history="1">
        <w:r w:rsidR="00BB311E">
          <w:rPr>
            <w:rFonts w:ascii="Times New Roman" w:hAnsi="Times New Roman" w:cs="Times New Roman"/>
            <w:b/>
            <w:noProof/>
            <w:lang w:eastAsia="en-GB"/>
          </w:rPr>
          <w:t>2014</w:t>
        </w:r>
      </w:hyperlink>
      <w:r w:rsidR="00BB311E">
        <w:rPr>
          <w:rFonts w:ascii="Times New Roman" w:hAnsi="Times New Roman" w:cs="Times New Roman"/>
          <w:b/>
          <w:noProof/>
          <w:lang w:eastAsia="en-GB"/>
        </w:rPr>
        <w:t>)</w:t>
      </w:r>
      <w:r w:rsidR="00BB311E">
        <w:rPr>
          <w:rFonts w:ascii="Times New Roman" w:hAnsi="Times New Roman" w:cs="Times New Roman"/>
          <w:b/>
          <w:noProof/>
          <w:lang w:eastAsia="en-GB"/>
        </w:rPr>
        <w:fldChar w:fldCharType="end"/>
      </w:r>
      <w:r w:rsidR="00BD0721">
        <w:rPr>
          <w:rFonts w:ascii="Times New Roman" w:hAnsi="Times New Roman" w:cs="Times New Roman"/>
          <w:b/>
          <w:noProof/>
          <w:lang w:eastAsia="en-GB"/>
        </w:rPr>
        <w:t>.</w:t>
      </w:r>
      <w:r w:rsidR="00317F4B">
        <w:rPr>
          <w:rFonts w:ascii="Times New Roman" w:hAnsi="Times New Roman" w:cs="Times New Roman"/>
          <w:b/>
        </w:rPr>
        <w:t xml:space="preserve"> </w:t>
      </w:r>
    </w:p>
    <w:p w14:paraId="1A2409DD" w14:textId="314B62E7" w:rsidR="00D6593F" w:rsidRPr="004C6971" w:rsidRDefault="003A041E" w:rsidP="00D6593F">
      <w:pPr>
        <w:jc w:val="center"/>
        <w:rPr>
          <w:rFonts w:ascii="Times New Roman" w:hAnsi="Times New Roman" w:cs="Times New Roman"/>
          <w:noProof/>
          <w:lang w:eastAsia="en-GB"/>
        </w:rPr>
      </w:pPr>
      <w:r>
        <w:rPr>
          <w:noProof/>
          <w:lang w:val="en-GB" w:eastAsia="en-GB" w:bidi="ar-SA"/>
        </w:rPr>
        <w:drawing>
          <wp:inline distT="0" distB="0" distL="0" distR="0" wp14:anchorId="34B2F57B" wp14:editId="1520059C">
            <wp:extent cx="5731510" cy="2449610"/>
            <wp:effectExtent l="0" t="0" r="2540" b="8255"/>
            <wp:docPr id="3" name="Picture 3" descr="C:\Users\ecro\AppData\Local\Microsoft\Windows\Temporary Internet Files\Content.Word\Plot for REBEND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ro\AppData\Local\Microsoft\Windows\Temporary Internet Files\Content.Word\Plot for REBEND pape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49610"/>
                    </a:xfrm>
                    <a:prstGeom prst="rect">
                      <a:avLst/>
                    </a:prstGeom>
                    <a:noFill/>
                    <a:ln>
                      <a:noFill/>
                    </a:ln>
                  </pic:spPr>
                </pic:pic>
              </a:graphicData>
            </a:graphic>
          </wp:inline>
        </w:drawing>
      </w:r>
    </w:p>
    <w:p w14:paraId="739B11E3" w14:textId="77777777" w:rsidR="00D6593F" w:rsidRDefault="00D6593F" w:rsidP="00D6593F">
      <w:pPr>
        <w:jc w:val="both"/>
        <w:rPr>
          <w:rFonts w:ascii="Times New Roman" w:hAnsi="Times New Roman" w:cs="Times New Roman"/>
        </w:rPr>
      </w:pPr>
    </w:p>
    <w:p w14:paraId="56D9DE48" w14:textId="069D0E9C" w:rsidR="001B6158" w:rsidRPr="004C6971" w:rsidRDefault="00DC2704" w:rsidP="001B6158">
      <w:pPr>
        <w:jc w:val="both"/>
        <w:rPr>
          <w:rFonts w:ascii="Times New Roman" w:hAnsi="Times New Roman" w:cs="Times New Roman"/>
        </w:rPr>
      </w:pPr>
      <w:r>
        <w:rPr>
          <w:rFonts w:ascii="Times New Roman" w:hAnsi="Times New Roman" w:cs="Times New Roman"/>
        </w:rPr>
        <w:t>C</w:t>
      </w:r>
      <w:r w:rsidR="00D6593F">
        <w:rPr>
          <w:rFonts w:ascii="Times New Roman" w:hAnsi="Times New Roman" w:cs="Times New Roman"/>
        </w:rPr>
        <w:t xml:space="preserve">alculating </w:t>
      </w:r>
      <w:r w:rsidR="00E74075" w:rsidRPr="004C6971">
        <w:rPr>
          <w:rFonts w:ascii="Times New Roman" w:hAnsi="Times New Roman" w:cs="Times New Roman"/>
        </w:rPr>
        <w:t>cumulative N deposition</w:t>
      </w:r>
      <w:r w:rsidR="00D6593F">
        <w:rPr>
          <w:rFonts w:ascii="Times New Roman" w:hAnsi="Times New Roman" w:cs="Times New Roman"/>
        </w:rPr>
        <w:t xml:space="preserve"> as total deposition over a long time period has several disadvantages. </w:t>
      </w:r>
      <w:r w:rsidR="00F46C8E">
        <w:rPr>
          <w:rFonts w:ascii="Times New Roman" w:hAnsi="Times New Roman" w:cs="Times New Roman"/>
        </w:rPr>
        <w:t>The h</w:t>
      </w:r>
      <w:r w:rsidR="00FD59E7">
        <w:rPr>
          <w:rFonts w:ascii="Times New Roman" w:hAnsi="Times New Roman" w:cs="Times New Roman"/>
        </w:rPr>
        <w:t>istoric</w:t>
      </w:r>
      <w:r w:rsidR="00FD59E7" w:rsidRPr="004C6971">
        <w:rPr>
          <w:rFonts w:ascii="Times New Roman" w:hAnsi="Times New Roman" w:cs="Times New Roman"/>
        </w:rPr>
        <w:t xml:space="preserve"> spatial pattern of deposition </w:t>
      </w:r>
      <w:r w:rsidR="00F46C8E">
        <w:rPr>
          <w:rFonts w:ascii="Times New Roman" w:hAnsi="Times New Roman" w:cs="Times New Roman"/>
        </w:rPr>
        <w:t>is</w:t>
      </w:r>
      <w:r w:rsidR="00F46C8E" w:rsidRPr="004C6971">
        <w:rPr>
          <w:rFonts w:ascii="Times New Roman" w:hAnsi="Times New Roman" w:cs="Times New Roman"/>
        </w:rPr>
        <w:t xml:space="preserve"> </w:t>
      </w:r>
      <w:r w:rsidR="00FD59E7">
        <w:rPr>
          <w:rFonts w:ascii="Times New Roman" w:hAnsi="Times New Roman" w:cs="Times New Roman"/>
        </w:rPr>
        <w:t xml:space="preserve">poorly </w:t>
      </w:r>
      <w:r w:rsidR="00FD59E7" w:rsidRPr="004C6971">
        <w:rPr>
          <w:rFonts w:ascii="Times New Roman" w:hAnsi="Times New Roman" w:cs="Times New Roman"/>
        </w:rPr>
        <w:t>known</w:t>
      </w:r>
      <w:r w:rsidR="00FD59E7">
        <w:rPr>
          <w:rFonts w:ascii="Times New Roman" w:hAnsi="Times New Roman" w:cs="Times New Roman"/>
        </w:rPr>
        <w:t>,</w:t>
      </w:r>
      <w:r w:rsidR="00FD59E7" w:rsidRPr="004C6971">
        <w:rPr>
          <w:rFonts w:ascii="Times New Roman" w:hAnsi="Times New Roman" w:cs="Times New Roman"/>
        </w:rPr>
        <w:t xml:space="preserve"> and </w:t>
      </w:r>
      <w:r w:rsidR="00F46C8E">
        <w:rPr>
          <w:rFonts w:ascii="Times New Roman" w:hAnsi="Times New Roman" w:cs="Times New Roman"/>
        </w:rPr>
        <w:t xml:space="preserve">is </w:t>
      </w:r>
      <w:r w:rsidR="00FD59E7">
        <w:rPr>
          <w:rFonts w:ascii="Times New Roman" w:hAnsi="Times New Roman" w:cs="Times New Roman"/>
        </w:rPr>
        <w:t>often assumed</w:t>
      </w:r>
      <w:r w:rsidR="00FD59E7" w:rsidRPr="004C6971">
        <w:rPr>
          <w:rFonts w:ascii="Times New Roman" w:hAnsi="Times New Roman" w:cs="Times New Roman"/>
        </w:rPr>
        <w:t xml:space="preserve"> </w:t>
      </w:r>
      <w:r w:rsidR="00FD59E7">
        <w:rPr>
          <w:rFonts w:ascii="Times New Roman" w:hAnsi="Times New Roman" w:cs="Times New Roman"/>
        </w:rPr>
        <w:t>to have been constant</w:t>
      </w:r>
      <w:r w:rsidR="0083087D">
        <w:rPr>
          <w:rFonts w:ascii="Times New Roman" w:hAnsi="Times New Roman" w:cs="Times New Roman"/>
        </w:rPr>
        <w:t>, resulting in a cumulative deposition map that has no more explanatory power than the current deposition map. C</w:t>
      </w:r>
      <w:r w:rsidR="002835EC">
        <w:rPr>
          <w:rFonts w:ascii="Times New Roman" w:hAnsi="Times New Roman" w:cs="Times New Roman"/>
        </w:rPr>
        <w:t xml:space="preserve">umulative N </w:t>
      </w:r>
      <w:r w:rsidR="0083087D">
        <w:rPr>
          <w:rFonts w:ascii="Times New Roman" w:hAnsi="Times New Roman" w:cs="Times New Roman"/>
        </w:rPr>
        <w:t xml:space="preserve">deposition since a fixed date </w:t>
      </w:r>
      <w:r w:rsidR="002835EC">
        <w:rPr>
          <w:rFonts w:ascii="Times New Roman" w:hAnsi="Times New Roman" w:cs="Times New Roman"/>
        </w:rPr>
        <w:t>can only increase</w:t>
      </w:r>
      <w:r w:rsidR="00FD59E7">
        <w:rPr>
          <w:rFonts w:ascii="Times New Roman" w:hAnsi="Times New Roman" w:cs="Times New Roman"/>
        </w:rPr>
        <w:t>, but</w:t>
      </w:r>
      <w:r w:rsidR="009E202C">
        <w:rPr>
          <w:rFonts w:ascii="Times New Roman" w:hAnsi="Times New Roman" w:cs="Times New Roman"/>
        </w:rPr>
        <w:t xml:space="preserve"> </w:t>
      </w:r>
      <w:r w:rsidR="008A0C07">
        <w:rPr>
          <w:rFonts w:ascii="Times New Roman" w:hAnsi="Times New Roman" w:cs="Times New Roman"/>
        </w:rPr>
        <w:t xml:space="preserve">N deposited </w:t>
      </w:r>
      <w:r w:rsidR="009E202C">
        <w:rPr>
          <w:rFonts w:ascii="Times New Roman" w:hAnsi="Times New Roman" w:cs="Times New Roman"/>
        </w:rPr>
        <w:t>many decades</w:t>
      </w:r>
      <w:r w:rsidR="008D14C7">
        <w:rPr>
          <w:rFonts w:ascii="Times New Roman" w:hAnsi="Times New Roman" w:cs="Times New Roman"/>
        </w:rPr>
        <w:t xml:space="preserve"> previously</w:t>
      </w:r>
      <w:r w:rsidR="009E202C">
        <w:rPr>
          <w:rFonts w:ascii="Times New Roman" w:hAnsi="Times New Roman" w:cs="Times New Roman"/>
        </w:rPr>
        <w:t xml:space="preserve"> is </w:t>
      </w:r>
      <w:r w:rsidR="008A0C07">
        <w:rPr>
          <w:rFonts w:ascii="Times New Roman" w:hAnsi="Times New Roman" w:cs="Times New Roman"/>
        </w:rPr>
        <w:t>mainly un</w:t>
      </w:r>
      <w:r w:rsidR="009E202C" w:rsidRPr="0083087D">
        <w:rPr>
          <w:rFonts w:ascii="Times New Roman" w:hAnsi="Times New Roman" w:cs="Times New Roman"/>
        </w:rPr>
        <w:t>available to plants</w:t>
      </w:r>
      <w:r w:rsidR="008A0C07">
        <w:rPr>
          <w:rFonts w:ascii="Times New Roman" w:hAnsi="Times New Roman" w:cs="Times New Roman"/>
        </w:rPr>
        <w:t xml:space="preserve"> due to immobilisation into organic matter. </w:t>
      </w:r>
      <w:r w:rsidR="00BE099F">
        <w:rPr>
          <w:rFonts w:ascii="Times New Roman" w:hAnsi="Times New Roman" w:cs="Times New Roman"/>
        </w:rPr>
        <w:t xml:space="preserve">Unless </w:t>
      </w:r>
      <w:r w:rsidR="008A0C07">
        <w:rPr>
          <w:rFonts w:ascii="Times New Roman" w:hAnsi="Times New Roman" w:cs="Times New Roman"/>
        </w:rPr>
        <w:t xml:space="preserve">this immobilised N </w:t>
      </w:r>
      <w:r w:rsidR="00BE099F">
        <w:rPr>
          <w:rFonts w:ascii="Times New Roman" w:hAnsi="Times New Roman" w:cs="Times New Roman"/>
        </w:rPr>
        <w:t>is</w:t>
      </w:r>
      <w:r w:rsidR="008A0C07">
        <w:rPr>
          <w:rFonts w:ascii="Times New Roman" w:hAnsi="Times New Roman" w:cs="Times New Roman"/>
        </w:rPr>
        <w:t xml:space="preserve"> released</w:t>
      </w:r>
      <w:r w:rsidR="00BE099F">
        <w:rPr>
          <w:rFonts w:ascii="Times New Roman" w:hAnsi="Times New Roman" w:cs="Times New Roman"/>
        </w:rPr>
        <w:t>,</w:t>
      </w:r>
      <w:r w:rsidR="008A0C07">
        <w:rPr>
          <w:rFonts w:ascii="Times New Roman" w:hAnsi="Times New Roman" w:cs="Times New Roman"/>
        </w:rPr>
        <w:t xml:space="preserve"> </w:t>
      </w:r>
      <w:r w:rsidR="00BE099F">
        <w:rPr>
          <w:rFonts w:ascii="Times New Roman" w:hAnsi="Times New Roman" w:cs="Times New Roman"/>
        </w:rPr>
        <w:t xml:space="preserve">due for example to a temperature-induced </w:t>
      </w:r>
      <w:r w:rsidR="008A0C07">
        <w:rPr>
          <w:rFonts w:ascii="Times New Roman" w:hAnsi="Times New Roman" w:cs="Times New Roman"/>
        </w:rPr>
        <w:t>increase in mineralisation, it will have less</w:t>
      </w:r>
      <w:r w:rsidR="009E202C">
        <w:rPr>
          <w:rFonts w:ascii="Times New Roman" w:hAnsi="Times New Roman" w:cs="Times New Roman"/>
        </w:rPr>
        <w:t xml:space="preserve"> </w:t>
      </w:r>
      <w:r w:rsidR="009E202C" w:rsidRPr="0083087D">
        <w:rPr>
          <w:rFonts w:ascii="Times New Roman" w:hAnsi="Times New Roman" w:cs="Times New Roman"/>
        </w:rPr>
        <w:t xml:space="preserve">biological </w:t>
      </w:r>
      <w:r w:rsidR="009E202C">
        <w:rPr>
          <w:rFonts w:ascii="Times New Roman" w:hAnsi="Times New Roman" w:cs="Times New Roman"/>
        </w:rPr>
        <w:t>impact</w:t>
      </w:r>
      <w:r w:rsidR="008A0C07">
        <w:rPr>
          <w:rFonts w:ascii="Times New Roman" w:hAnsi="Times New Roman" w:cs="Times New Roman"/>
        </w:rPr>
        <w:t xml:space="preserve"> than recently deposited N</w:t>
      </w:r>
      <w:r w:rsidR="009E202C" w:rsidRPr="0083087D">
        <w:rPr>
          <w:rFonts w:ascii="Times New Roman" w:hAnsi="Times New Roman" w:cs="Times New Roman"/>
        </w:rPr>
        <w:t>.</w:t>
      </w:r>
      <w:r w:rsidR="009E202C">
        <w:rPr>
          <w:rFonts w:ascii="Times New Roman" w:hAnsi="Times New Roman" w:cs="Times New Roman"/>
        </w:rPr>
        <w:t xml:space="preserve"> </w:t>
      </w:r>
      <w:r w:rsidR="00FD59E7">
        <w:rPr>
          <w:rFonts w:ascii="Times New Roman" w:hAnsi="Times New Roman" w:cs="Times New Roman"/>
        </w:rPr>
        <w:t xml:space="preserve">Observed effects of changes in </w:t>
      </w:r>
      <w:r w:rsidR="000A7503">
        <w:rPr>
          <w:rFonts w:ascii="Times New Roman" w:hAnsi="Times New Roman" w:cs="Times New Roman"/>
        </w:rPr>
        <w:t xml:space="preserve">N </w:t>
      </w:r>
      <w:r w:rsidR="00FD59E7">
        <w:rPr>
          <w:rFonts w:ascii="Times New Roman" w:hAnsi="Times New Roman" w:cs="Times New Roman"/>
        </w:rPr>
        <w:t xml:space="preserve">deposition rate </w:t>
      </w:r>
      <w:r w:rsidR="000A7503">
        <w:rPr>
          <w:rFonts w:ascii="Times New Roman" w:hAnsi="Times New Roman" w:cs="Times New Roman"/>
        </w:rPr>
        <w:t>can be</w:t>
      </w:r>
      <w:r w:rsidR="00FD59E7">
        <w:rPr>
          <w:rFonts w:ascii="Times New Roman" w:hAnsi="Times New Roman" w:cs="Times New Roman"/>
        </w:rPr>
        <w:t xml:space="preserve"> rapid </w:t>
      </w:r>
      <w:r w:rsidR="00BB311E">
        <w:rPr>
          <w:rFonts w:ascii="Times New Roman" w:hAnsi="Times New Roman" w:cs="Times New Roman"/>
        </w:rPr>
        <w:fldChar w:fldCharType="begin">
          <w:fldData xml:space="preserve">PEVuZE5vdGU+PENpdGU+PEF1dGhvcj5CcmVkZW1laWVyPC9BdXRob3I+PFllYXI+MTk5ODwvWWVh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PEVuZE5vdGU+PENpdGU+PEF1dGhvcj5CcmVkZW1laWVyPC9BdXRob3I+PFllYXI+MTk5ODwvWWVh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6" w:tooltip="Bredemeier, 1998 #2811" w:history="1">
        <w:r w:rsidR="00BB311E">
          <w:rPr>
            <w:rFonts w:ascii="Times New Roman" w:hAnsi="Times New Roman" w:cs="Times New Roman"/>
            <w:noProof/>
          </w:rPr>
          <w:t>Bredemeier et al., 1998</w:t>
        </w:r>
      </w:hyperlink>
      <w:r w:rsidR="00BB311E">
        <w:rPr>
          <w:rFonts w:ascii="Times New Roman" w:hAnsi="Times New Roman" w:cs="Times New Roman"/>
          <w:noProof/>
        </w:rPr>
        <w:t>)</w:t>
      </w:r>
      <w:r w:rsidR="00BB311E">
        <w:rPr>
          <w:rFonts w:ascii="Times New Roman" w:hAnsi="Times New Roman" w:cs="Times New Roman"/>
        </w:rPr>
        <w:fldChar w:fldCharType="end"/>
      </w:r>
      <w:r w:rsidR="00FD59E7">
        <w:rPr>
          <w:rFonts w:ascii="Times New Roman" w:hAnsi="Times New Roman" w:cs="Times New Roman"/>
        </w:rPr>
        <w:t xml:space="preserve">, </w:t>
      </w:r>
      <w:r w:rsidR="000A7503">
        <w:rPr>
          <w:rFonts w:ascii="Times New Roman" w:hAnsi="Times New Roman" w:cs="Times New Roman"/>
        </w:rPr>
        <w:t xml:space="preserve">particularly for </w:t>
      </w:r>
      <w:r w:rsidR="002835EC">
        <w:rPr>
          <w:rFonts w:ascii="Times New Roman" w:hAnsi="Times New Roman" w:cs="Times New Roman"/>
        </w:rPr>
        <w:t xml:space="preserve">sensitive </w:t>
      </w:r>
      <w:r w:rsidR="0083087D" w:rsidRPr="0083087D">
        <w:rPr>
          <w:rFonts w:ascii="Times New Roman" w:hAnsi="Times New Roman" w:cs="Times New Roman"/>
        </w:rPr>
        <w:t>bryophytes and lichens</w:t>
      </w:r>
      <w:r w:rsidR="0083087D">
        <w:rPr>
          <w:rFonts w:ascii="Times New Roman" w:hAnsi="Times New Roman" w:cs="Times New Roman"/>
        </w:rPr>
        <w:t xml:space="preserve"> that </w:t>
      </w:r>
      <w:r w:rsidR="002835EC">
        <w:rPr>
          <w:rFonts w:ascii="Times New Roman" w:hAnsi="Times New Roman" w:cs="Times New Roman"/>
        </w:rPr>
        <w:t>interact primarily with atmospheric deposition onto foliar surfaces</w:t>
      </w:r>
      <w:r w:rsidR="000A7503" w:rsidRPr="000A7503">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&lt;EndNote&gt;&lt;Cite&gt;&lt;Author&gt;Mitchell&lt;/Author&gt;&lt;Year&gt;2004&lt;/Year&gt;&lt;RecNum&gt;1110&lt;/RecNum&gt;&lt;DisplayText&gt;(Mitchell et al., 2004)&lt;/DisplayText&gt;&lt;record&gt;&lt;rec-number&gt;1110&lt;/rec-number&gt;&lt;foreign-keys&gt;&lt;key app="EN" db-id="9fa0pxs0sdaattef25avedf1pedawpas00xw"&gt;1110&lt;/key&gt;&lt;/foreign-keys&gt;&lt;ref-type name="Journal Article"&gt;17&lt;/ref-type&gt;&lt;contributors&gt;&lt;authors&gt;&lt;author&gt;Mitchell, R. J.&lt;/author&gt;&lt;author&gt;Sutton, M. A.&lt;/author&gt;&lt;author&gt;Truscott, A. M.&lt;/author&gt;&lt;author&gt;Leith, I. D.&lt;/author&gt;&lt;author&gt;Cape, J. N.&lt;/author&gt;&lt;author&gt;Pitcairn, C. E. R.&lt;/author&gt;&lt;author&gt;Van Dijk, N.&lt;/author&gt;&lt;/authors&gt;&lt;/contributors&gt;&lt;titles&gt;&lt;title&gt;Growth and tissue nitrogen of epiphytic Atlantic bryophytes: effects of increased and decreased atmospheric N deposition&lt;/title&gt;&lt;secondary-title&gt;Functional Ecology&lt;/secondary-title&gt;&lt;/titles&gt;&lt;periodical&gt;&lt;full-title&gt;Functional Ecology&lt;/full-title&gt;&lt;abbr-1&gt;Funct. Ecol.&lt;/abbr-1&gt;&lt;/periodical&gt;&lt;pages&gt;322-329&lt;/pages&gt;&lt;volume&gt;18&lt;/volume&gt;&lt;number&gt;3&lt;/number&gt;&lt;dates&gt;&lt;year&gt;2004&lt;/year&gt;&lt;pub-dates&gt;&lt;date&gt;Jun&lt;/date&gt;&lt;/pub-dates&gt;&lt;/dates&gt;&lt;accession-num&gt;ISI:000221421400004&lt;/accession-num&gt;&lt;urls&gt;&lt;related-urls&gt;&lt;url&gt;&amp;lt;Go to ISI&amp;gt;://000221421400004&lt;/url&gt;&lt;/related-urls&gt;&lt;/urls&gt;&lt;/record&gt;&lt;/Cite&gt;&lt;/EndNote&gt;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72" w:tooltip="Mitchell, 2004 #1110" w:history="1">
        <w:r w:rsidR="00BB311E">
          <w:rPr>
            <w:rFonts w:ascii="Times New Roman" w:hAnsi="Times New Roman" w:cs="Times New Roman"/>
            <w:noProof/>
          </w:rPr>
          <w:t>Mitchell et al., 2004</w:t>
        </w:r>
      </w:hyperlink>
      <w:r w:rsidR="00BB311E">
        <w:rPr>
          <w:rFonts w:ascii="Times New Roman" w:hAnsi="Times New Roman" w:cs="Times New Roman"/>
          <w:noProof/>
        </w:rPr>
        <w:t>)</w:t>
      </w:r>
      <w:r w:rsidR="00BB311E">
        <w:rPr>
          <w:rFonts w:ascii="Times New Roman" w:hAnsi="Times New Roman" w:cs="Times New Roman"/>
        </w:rPr>
        <w:fldChar w:fldCharType="end"/>
      </w:r>
      <w:r w:rsidR="002835EC">
        <w:rPr>
          <w:rFonts w:ascii="Times New Roman" w:hAnsi="Times New Roman" w:cs="Times New Roman"/>
        </w:rPr>
        <w:t>.</w:t>
      </w:r>
      <w:r w:rsidR="000A7503">
        <w:rPr>
          <w:rFonts w:ascii="Times New Roman" w:hAnsi="Times New Roman" w:cs="Times New Roman"/>
        </w:rPr>
        <w:t xml:space="preserve"> A compromise between using cumulative total deposition and current deposition, which may respectively overemphasise and underemphasise the effects of persistent N, would be to calculate </w:t>
      </w:r>
      <w:r w:rsidR="0083087D">
        <w:rPr>
          <w:rFonts w:ascii="Times New Roman" w:hAnsi="Times New Roman" w:cs="Times New Roman"/>
        </w:rPr>
        <w:t xml:space="preserve">deposition </w:t>
      </w:r>
      <w:r w:rsidR="000A7503">
        <w:rPr>
          <w:rFonts w:ascii="Times New Roman" w:hAnsi="Times New Roman" w:cs="Times New Roman"/>
        </w:rPr>
        <w:t xml:space="preserve">above </w:t>
      </w:r>
      <w:r w:rsidR="0075649B">
        <w:rPr>
          <w:rFonts w:ascii="Times New Roman" w:hAnsi="Times New Roman" w:cs="Times New Roman"/>
        </w:rPr>
        <w:t xml:space="preserve">a threshold </w:t>
      </w:r>
      <w:r w:rsidR="0083087D">
        <w:rPr>
          <w:rFonts w:ascii="Times New Roman" w:hAnsi="Times New Roman" w:cs="Times New Roman"/>
        </w:rPr>
        <w:t xml:space="preserve">and </w:t>
      </w:r>
      <w:r w:rsidR="000A7503">
        <w:rPr>
          <w:rFonts w:ascii="Times New Roman" w:hAnsi="Times New Roman" w:cs="Times New Roman"/>
        </w:rPr>
        <w:t xml:space="preserve">for a relevant </w:t>
      </w:r>
      <w:r w:rsidR="0083087D">
        <w:rPr>
          <w:rFonts w:ascii="Times New Roman" w:hAnsi="Times New Roman" w:cs="Times New Roman"/>
        </w:rPr>
        <w:t>time period</w:t>
      </w:r>
      <w:r w:rsidR="000A7503">
        <w:rPr>
          <w:rFonts w:ascii="Times New Roman" w:hAnsi="Times New Roman" w:cs="Times New Roman"/>
        </w:rPr>
        <w:t xml:space="preserve"> </w:t>
      </w:r>
      <w:r w:rsidR="000A7503" w:rsidRPr="004C6971">
        <w:rPr>
          <w:rFonts w:ascii="Times New Roman" w:hAnsi="Times New Roman" w:cs="Times New Roman"/>
        </w:rPr>
        <w:t>(</w:t>
      </w:r>
      <w:r w:rsidR="00F46C8E">
        <w:rPr>
          <w:rFonts w:ascii="Times New Roman" w:hAnsi="Times New Roman" w:cs="Times New Roman"/>
        </w:rPr>
        <w:t>Figure 3</w:t>
      </w:r>
      <w:r w:rsidR="000A7503" w:rsidRPr="004C6971">
        <w:rPr>
          <w:rFonts w:ascii="Times New Roman" w:hAnsi="Times New Roman" w:cs="Times New Roman"/>
        </w:rPr>
        <w:t>)</w:t>
      </w:r>
      <w:r w:rsidR="000A7503">
        <w:rPr>
          <w:rFonts w:ascii="Times New Roman" w:hAnsi="Times New Roman" w:cs="Times New Roman"/>
        </w:rPr>
        <w:t>.</w:t>
      </w:r>
      <w:r w:rsidR="001B6158" w:rsidRPr="001B6158">
        <w:rPr>
          <w:rFonts w:ascii="Times New Roman" w:hAnsi="Times New Roman" w:cs="Times New Roman"/>
        </w:rPr>
        <w:t xml:space="preserve"> </w:t>
      </w:r>
      <w:r w:rsidR="001B6158">
        <w:rPr>
          <w:rFonts w:ascii="Times New Roman" w:hAnsi="Times New Roman" w:cs="Times New Roman"/>
        </w:rPr>
        <w:t xml:space="preserve">A </w:t>
      </w:r>
      <w:r w:rsidR="001B6158" w:rsidRPr="004C6971">
        <w:rPr>
          <w:rFonts w:ascii="Times New Roman" w:hAnsi="Times New Roman" w:cs="Times New Roman"/>
        </w:rPr>
        <w:t xml:space="preserve">suitable </w:t>
      </w:r>
      <w:r w:rsidR="001B6158">
        <w:rPr>
          <w:rFonts w:ascii="Times New Roman" w:hAnsi="Times New Roman" w:cs="Times New Roman"/>
        </w:rPr>
        <w:t xml:space="preserve">integration </w:t>
      </w:r>
      <w:r w:rsidR="001B6158" w:rsidRPr="004C6971">
        <w:rPr>
          <w:rFonts w:ascii="Times New Roman" w:hAnsi="Times New Roman" w:cs="Times New Roman"/>
        </w:rPr>
        <w:t xml:space="preserve">threshold </w:t>
      </w:r>
      <w:r w:rsidR="001B6158">
        <w:rPr>
          <w:rFonts w:ascii="Times New Roman" w:hAnsi="Times New Roman" w:cs="Times New Roman"/>
        </w:rPr>
        <w:t xml:space="preserve">would be </w:t>
      </w:r>
      <w:r w:rsidR="001B6158" w:rsidRPr="004C6971">
        <w:rPr>
          <w:rFonts w:ascii="Times New Roman" w:hAnsi="Times New Roman" w:cs="Times New Roman"/>
        </w:rPr>
        <w:t>the amount of N that an ecosystem can process without harmful effects</w:t>
      </w:r>
      <w:r w:rsidR="00CE7E71">
        <w:rPr>
          <w:rFonts w:ascii="Times New Roman" w:hAnsi="Times New Roman" w:cs="Times New Roman"/>
        </w:rPr>
        <w:t xml:space="preserve">, which is the basis for the </w:t>
      </w:r>
      <w:r w:rsidR="000A3856">
        <w:rPr>
          <w:rFonts w:ascii="Times New Roman" w:hAnsi="Times New Roman" w:cs="Times New Roman"/>
        </w:rPr>
        <w:t xml:space="preserve">‘steady-state mass balance’ approach to calculating CL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&lt;EndNote&gt;&lt;Cite&gt;&lt;Author&gt;Hettelingh&lt;/Author&gt;&lt;Year&gt;1995&lt;/Year&gt;&lt;RecNum&gt;1785&lt;/RecNum&gt;&lt;DisplayText&gt;(Hettelingh et al., 1995)&lt;/DisplayText&gt;&lt;record&gt;&lt;rec-number&gt;1785&lt;/rec-number&gt;&lt;foreign-keys&gt;&lt;key app="EN" db-id="9fa0pxs0sdaattef25avedf1pedawpas00xw"&gt;1785&lt;/key&gt;&lt;/foreign-keys&gt;&lt;ref-type name="Journal Article"&gt;17&lt;/ref-type&gt;&lt;contributors&gt;&lt;authors&gt;&lt;author&gt;Hettelingh, J. P.&lt;/author&gt;&lt;author&gt;Posch, M.&lt;/author&gt;&lt;author&gt;DeSmet, P. A. M.&lt;/author&gt;&lt;author&gt;Downing, R. J.&lt;/author&gt;&lt;/authors&gt;&lt;/contributors&gt;&lt;titles&gt;&lt;title&gt;The use of critical loads in emission reduction agreements in Europe.&lt;/title&gt;&lt;secondary-title&gt;Water, Air and Soil Pollution &lt;/secondary-title&gt;&lt;/titles&gt;&lt;periodical&gt;&lt;full-title&gt;Water, Air and Soil Pollution&lt;/full-title&gt;&lt;/periodical&gt;&lt;pages&gt;2381-2388&lt;/pages&gt;&lt;volume&gt;85&lt;/volume&gt;&lt;keywords&gt;&lt;keyword&gt;critical loads&lt;/keyword&gt;&lt;keyword&gt;acid deposition&lt;/keyword&gt;&lt;keyword&gt;emission reductions&lt;/keyword&gt;&lt;keyword&gt;air pollution&lt;/keyword&gt;&lt;keyword&gt;impacts&lt;/keyword&gt;&lt;keyword&gt;ecosystem sensitivity&lt;/keyword&gt;&lt;/keywords&gt;&lt;dates&gt;&lt;year&gt;1995&lt;/year&gt;&lt;/dates&gt;&lt;accession-num&gt;ISI:A1995UE15800086&lt;/accession-num&gt;&lt;urls&gt;&lt;related-urls&gt;&lt;url&gt;&amp;lt;Go to ISI&amp;gt;://A1995UE15800086&lt;/url&gt;&lt;/related-urls&gt;&lt;/urls&gt;&lt;language&gt;English&lt;/language&gt;&lt;/record&gt;&lt;/Cite&gt;&lt;/EndNote&gt;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1" w:tooltip="Hettelingh, 1995 #1785" w:history="1">
        <w:r w:rsidR="00BB311E">
          <w:rPr>
            <w:rFonts w:ascii="Times New Roman" w:hAnsi="Times New Roman" w:cs="Times New Roman"/>
            <w:noProof/>
          </w:rPr>
          <w:t>Hettelingh et al., 1995</w:t>
        </w:r>
      </w:hyperlink>
      <w:r w:rsidR="00BB311E">
        <w:rPr>
          <w:rFonts w:ascii="Times New Roman" w:hAnsi="Times New Roman" w:cs="Times New Roman"/>
          <w:noProof/>
        </w:rPr>
        <w:t>)</w:t>
      </w:r>
      <w:r w:rsidR="00BB311E">
        <w:rPr>
          <w:rFonts w:ascii="Times New Roman" w:hAnsi="Times New Roman" w:cs="Times New Roman"/>
        </w:rPr>
        <w:fldChar w:fldCharType="end"/>
      </w:r>
      <w:r w:rsidR="001B6158" w:rsidRPr="004C6971">
        <w:rPr>
          <w:rFonts w:ascii="Times New Roman" w:hAnsi="Times New Roman" w:cs="Times New Roman"/>
        </w:rPr>
        <w:t xml:space="preserve">. </w:t>
      </w:r>
      <w:r w:rsidR="001B6158">
        <w:rPr>
          <w:rFonts w:ascii="Times New Roman" w:hAnsi="Times New Roman" w:cs="Times New Roman"/>
        </w:rPr>
        <w:t>P</w:t>
      </w:r>
      <w:r w:rsidR="001B6158" w:rsidRPr="004C6971">
        <w:rPr>
          <w:rFonts w:ascii="Times New Roman" w:hAnsi="Times New Roman" w:cs="Times New Roman"/>
        </w:rPr>
        <w:t>re-industrial ecosystems would have received N</w:t>
      </w:r>
      <w:r w:rsidR="00BD0721">
        <w:rPr>
          <w:rFonts w:ascii="Times New Roman" w:hAnsi="Times New Roman" w:cs="Times New Roman"/>
        </w:rPr>
        <w:t xml:space="preserve"> from fixation and from the formation of oxidised N in lightning strikes</w:t>
      </w:r>
      <w:r w:rsidR="001B6158">
        <w:rPr>
          <w:rFonts w:ascii="Times New Roman" w:hAnsi="Times New Roman" w:cs="Times New Roman"/>
        </w:rPr>
        <w:t xml:space="preserve">, probably similar to the rate of </w:t>
      </w:r>
      <w:r w:rsidR="001B6158" w:rsidRPr="004C6971">
        <w:rPr>
          <w:rFonts w:ascii="Times New Roman" w:hAnsi="Times New Roman" w:cs="Times New Roman"/>
        </w:rPr>
        <w:t>3</w:t>
      </w:r>
      <w:r w:rsidR="001B6158">
        <w:rPr>
          <w:rFonts w:ascii="Times New Roman" w:hAnsi="Times New Roman" w:cs="Times New Roman"/>
        </w:rPr>
        <w:t>-5</w:t>
      </w:r>
      <w:r w:rsidR="001B6158" w:rsidRPr="004C6971">
        <w:rPr>
          <w:rFonts w:ascii="Times New Roman" w:hAnsi="Times New Roman" w:cs="Times New Roman"/>
        </w:rPr>
        <w:t xml:space="preserve"> kg N ha</w:t>
      </w:r>
      <w:r w:rsidR="001B6158" w:rsidRPr="004C6971">
        <w:rPr>
          <w:rFonts w:ascii="Times New Roman" w:hAnsi="Times New Roman" w:cs="Times New Roman"/>
          <w:vertAlign w:val="superscript"/>
        </w:rPr>
        <w:t>-1</w:t>
      </w:r>
      <w:r w:rsidR="001B6158" w:rsidRPr="004C6971">
        <w:rPr>
          <w:rFonts w:ascii="Times New Roman" w:hAnsi="Times New Roman" w:cs="Times New Roman"/>
        </w:rPr>
        <w:t xml:space="preserve"> yr</w:t>
      </w:r>
      <w:r w:rsidR="001B6158" w:rsidRPr="004C6971">
        <w:rPr>
          <w:rFonts w:ascii="Times New Roman" w:hAnsi="Times New Roman" w:cs="Times New Roman"/>
          <w:vertAlign w:val="superscript"/>
        </w:rPr>
        <w:t>-1</w:t>
      </w:r>
      <w:r w:rsidR="001B6158" w:rsidRPr="0036167A">
        <w:t xml:space="preserve"> </w:t>
      </w:r>
      <w:r w:rsidR="001B6158" w:rsidRPr="0036167A">
        <w:rPr>
          <w:rFonts w:ascii="Times New Roman" w:hAnsi="Times New Roman" w:cs="Times New Roman"/>
        </w:rPr>
        <w:t xml:space="preserve">estimated for unpolluted boreal systems </w:t>
      </w:r>
      <w:r w:rsidR="001B6158">
        <w:rPr>
          <w:rFonts w:ascii="Times New Roman" w:hAnsi="Times New Roman" w:cs="Times New Roman"/>
        </w:rPr>
        <w:t xml:space="preserve">by </w:t>
      </w:r>
      <w:r w:rsidR="00D25E96">
        <w:rPr>
          <w:rFonts w:ascii="Times New Roman" w:hAnsi="Times New Roman" w:cs="Times New Roman"/>
        </w:rPr>
        <w:t>D</w:t>
      </w:r>
      <w:r w:rsidR="001B6158" w:rsidRPr="0036167A">
        <w:rPr>
          <w:rFonts w:ascii="Times New Roman" w:hAnsi="Times New Roman" w:cs="Times New Roman"/>
        </w:rPr>
        <w:t>eLuca</w:t>
      </w:r>
      <w:r w:rsidR="001B6158">
        <w:rPr>
          <w:rFonts w:ascii="Times New Roman" w:hAnsi="Times New Roman" w:cs="Times New Roman"/>
        </w:rPr>
        <w:t xml:space="preserve"> et al.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 ExcludeAuth="1"&gt;&lt;Year&gt;2008&lt;/Year&gt;&lt;RecNum&gt;2321&lt;/RecNum&gt;&lt;DisplayText&gt;(2008)&lt;/DisplayText&gt;&lt;record&gt;&lt;rec-number&gt;2321&lt;/rec-number&gt;&lt;foreign-keys&gt;&lt;key app="EN" db-id="9fa0pxs0sdaattef25avedf1pedawpas00xw"&gt;2321&lt;/key&gt;&lt;/foreign-keys&gt;&lt;ref-type name="Journal Article"&gt;17&lt;/ref-type&gt;&lt;contributors&gt;&lt;authors&gt;&lt;author&gt;DeLuca, T. H.&lt;/author&gt;&lt;author&gt;Zackrisson, O.&lt;/author&gt;&lt;author&gt;Gundale, M. J.&lt;/author&gt;&lt;author&gt;Nilsson, M. C.&lt;/author&gt;&lt;/authors&gt;&lt;/contributors&gt;&lt;auth-address&gt;[DeLuca, Thomas H.] Wilderness Soc, Ecol &amp;amp; Econ Res Dept, Bozeman, MT 59715 USA. [DeLuca, Thomas H.; Zackrisson, Olle; Gundale, Michael J.; Nilsson, Marie-Charlotte] Swedish Univ Agr Sci, Dept Forest Ecol &amp;amp; Management, S-90183 Umea, Sweden.&amp;#xD;DeLuca, TH (reprint author), Wilderness Soc, Ecol &amp;amp; Econ Res Dept, 503 W Mendenhall, Bozeman, MT 59715 USA.&amp;#xD;tom_deluca@tws.org&lt;/auth-address&gt;&lt;titles&gt;&lt;title&gt;Ecosystem feedbacks and nitrogen fixation in boreal forests&lt;/title&gt;&lt;secondary-title&gt;Science&lt;/secondary-title&gt;&lt;alt-title&gt;Science&lt;/alt-title&gt;&lt;/titles&gt;&lt;periodical&gt;&lt;full-title&gt;Science&lt;/full-title&gt;&lt;abbr-1&gt;Science, N.Y.&lt;/abbr-1&gt;&lt;/periodical&gt;&lt;alt-periodical&gt;&lt;full-title&gt;Science&lt;/full-title&gt;&lt;abbr-1&gt;Science, N.Y.&lt;/abbr-1&gt;&lt;/alt-periodical&gt;&lt;pages&gt;1181-1181&lt;/pages&gt;&lt;volume&gt;320&lt;/volume&gt;&lt;number&gt;5880&lt;/number&gt;&lt;dates&gt;&lt;year&gt;2008&lt;/year&gt;&lt;pub-dates&gt;&lt;date&gt;May&lt;/date&gt;&lt;/pub-dates&gt;&lt;/dates&gt;&lt;isbn&gt;0036-8075&lt;/isbn&gt;&lt;accession-num&gt;WOS:000256233000028&lt;/accession-num&gt;&lt;work-type&gt;Article&lt;/work-type&gt;&lt;urls&gt;&lt;related-urls&gt;&lt;url&gt;&amp;lt;Go to ISI&amp;gt;://WOS:000256233000028&lt;/url&gt;&lt;/related-urls&gt;&lt;/urls&gt;&lt;electronic-resource-num&gt;10.1126/science.1154836&lt;/electronic-resource-num&gt;&lt;language&gt;English&lt;/language&gt;&lt;/record&gt;&lt;/Cite&gt;&lt;/EndNote&gt;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7" w:tooltip="DeLuca, 2008 #2321" w:history="1">
        <w:r w:rsidR="00BB311E">
          <w:rPr>
            <w:rFonts w:ascii="Times New Roman" w:hAnsi="Times New Roman" w:cs="Times New Roman"/>
            <w:noProof/>
          </w:rPr>
          <w:t>2008</w:t>
        </w:r>
      </w:hyperlink>
      <w:r w:rsidR="00BB311E">
        <w:rPr>
          <w:rFonts w:ascii="Times New Roman" w:hAnsi="Times New Roman" w:cs="Times New Roman"/>
          <w:noProof/>
        </w:rPr>
        <w:t>)</w:t>
      </w:r>
      <w:r w:rsidR="00BB311E">
        <w:rPr>
          <w:rFonts w:ascii="Times New Roman" w:hAnsi="Times New Roman" w:cs="Times New Roman"/>
        </w:rPr>
        <w:fldChar w:fldCharType="end"/>
      </w:r>
      <w:r w:rsidR="001B6158" w:rsidRPr="004C6971">
        <w:rPr>
          <w:rFonts w:ascii="Times New Roman" w:hAnsi="Times New Roman" w:cs="Times New Roman"/>
        </w:rPr>
        <w:t xml:space="preserve">. </w:t>
      </w:r>
      <w:r w:rsidR="001B6158">
        <w:rPr>
          <w:rFonts w:ascii="Times New Roman" w:hAnsi="Times New Roman" w:cs="Times New Roman"/>
        </w:rPr>
        <w:t>Some</w:t>
      </w:r>
      <w:r w:rsidR="001B6158" w:rsidRPr="004C6971">
        <w:rPr>
          <w:rFonts w:ascii="Times New Roman" w:hAnsi="Times New Roman" w:cs="Times New Roman"/>
        </w:rPr>
        <w:t xml:space="preserve"> N </w:t>
      </w:r>
      <w:r w:rsidR="001B6158">
        <w:rPr>
          <w:rFonts w:ascii="Times New Roman" w:hAnsi="Times New Roman" w:cs="Times New Roman"/>
        </w:rPr>
        <w:t xml:space="preserve">is effectively lost </w:t>
      </w:r>
      <w:r w:rsidR="001B6158" w:rsidRPr="004C6971">
        <w:rPr>
          <w:rFonts w:ascii="Times New Roman" w:hAnsi="Times New Roman" w:cs="Times New Roman"/>
        </w:rPr>
        <w:t>from ecosystem</w:t>
      </w:r>
      <w:r w:rsidR="001B6158">
        <w:rPr>
          <w:rFonts w:ascii="Times New Roman" w:hAnsi="Times New Roman" w:cs="Times New Roman"/>
        </w:rPr>
        <w:t>s through leaching, gaseous release, or long-term immobilisation into soil organic matter</w:t>
      </w:r>
      <w:r w:rsidR="000A7503">
        <w:rPr>
          <w:rFonts w:ascii="Times New Roman" w:hAnsi="Times New Roman" w:cs="Times New Roman"/>
        </w:rPr>
        <w:t xml:space="preserve">: </w:t>
      </w:r>
      <w:r w:rsidR="001B6158">
        <w:rPr>
          <w:rFonts w:ascii="Times New Roman" w:hAnsi="Times New Roman" w:cs="Times New Roman"/>
        </w:rPr>
        <w:t xml:space="preserve">net losses in unimpacted systems </w:t>
      </w:r>
      <w:r w:rsidR="000A7503">
        <w:rPr>
          <w:rFonts w:ascii="Times New Roman" w:hAnsi="Times New Roman" w:cs="Times New Roman"/>
        </w:rPr>
        <w:t xml:space="preserve">are </w:t>
      </w:r>
      <w:r w:rsidR="001B6158">
        <w:rPr>
          <w:rFonts w:ascii="Times New Roman" w:hAnsi="Times New Roman" w:cs="Times New Roman"/>
        </w:rPr>
        <w:t xml:space="preserve">estimated at 3-12 </w:t>
      </w:r>
      <w:r w:rsidR="001B6158" w:rsidRPr="004C6971">
        <w:rPr>
          <w:rFonts w:ascii="Times New Roman" w:hAnsi="Times New Roman" w:cs="Times New Roman"/>
        </w:rPr>
        <w:t>kg N ha</w:t>
      </w:r>
      <w:r w:rsidR="001B6158" w:rsidRPr="004C6971">
        <w:rPr>
          <w:rFonts w:ascii="Times New Roman" w:hAnsi="Times New Roman" w:cs="Times New Roman"/>
          <w:vertAlign w:val="superscript"/>
        </w:rPr>
        <w:t>-1</w:t>
      </w:r>
      <w:r w:rsidR="001B6158" w:rsidRPr="004C6971">
        <w:rPr>
          <w:rFonts w:ascii="Times New Roman" w:hAnsi="Times New Roman" w:cs="Times New Roman"/>
        </w:rPr>
        <w:t xml:space="preserve"> yr</w:t>
      </w:r>
      <w:r w:rsidR="001B6158" w:rsidRPr="004C6971">
        <w:rPr>
          <w:rFonts w:ascii="Times New Roman" w:hAnsi="Times New Roman" w:cs="Times New Roman"/>
          <w:vertAlign w:val="superscript"/>
        </w:rPr>
        <w:t>-1</w:t>
      </w:r>
      <w:r w:rsidR="001B6158">
        <w:rPr>
          <w:rFonts w:ascii="Times New Roman" w:hAnsi="Times New Roman" w:cs="Times New Roman"/>
        </w:rPr>
        <w:t xml:space="preserve">, the higher values mainly for woodland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&lt;EndNote&gt;&lt;Cite&gt;&lt;Author&gt;Hall&lt;/Author&gt;&lt;Year&gt;2003&lt;/Year&gt;&lt;RecNum&gt;1813&lt;/RecNum&gt;&lt;DisplayText&gt;(Hall et al., 2003)&lt;/DisplayText&gt;&lt;record&gt;&lt;rec-number&gt;1813&lt;/rec-number&gt;&lt;foreign-keys&gt;&lt;key app="EN" db-id="9fa0pxs0sdaattef25avedf1pedawpas00xw"&gt;1813&lt;/key&gt;&lt;/foreign-keys&gt;&lt;ref-type name="Report"&gt;27&lt;/ref-type&gt;&lt;contributors&gt;&lt;authors&gt;&lt;author&gt;Hall, J., &lt;/author&gt;&lt;author&gt;Ullyett, J.&lt;/author&gt;&lt;author&gt;Heywood, L.&lt;/author&gt;&lt;author&gt;Broughton, R.&lt;/author&gt;&lt;author&gt;Fawehinmi, J.&lt;/author&gt;&lt;/authors&gt;&lt;/contributors&gt;&lt;titles&gt;&lt;title&gt;Status of UK Critical Loads: Critical Loads methods, data and maps.&lt;/title&gt;&lt;/titles&gt;&lt;pages&gt;77&lt;/pages&gt;&lt;dates&gt;&lt;year&gt;2003&lt;/year&gt;&lt;/dates&gt;&lt;publisher&gt;Centre for Ecology and Hydology, Monks Wood. Report to DEFRA (Contract EPG 1/3/185).&lt;/publisher&gt;&lt;urls&gt;&lt;/urls&gt;&lt;/record&gt;&lt;/Cite&gt;&lt;/EndNote&gt;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5" w:tooltip="Hall, 2003 #1813" w:history="1">
        <w:r w:rsidR="00BB311E">
          <w:rPr>
            <w:rFonts w:ascii="Times New Roman" w:hAnsi="Times New Roman" w:cs="Times New Roman"/>
            <w:noProof/>
          </w:rPr>
          <w:t>Hall et al., 2003</w:t>
        </w:r>
      </w:hyperlink>
      <w:r w:rsidR="00BB311E">
        <w:rPr>
          <w:rFonts w:ascii="Times New Roman" w:hAnsi="Times New Roman" w:cs="Times New Roman"/>
          <w:noProof/>
        </w:rPr>
        <w:t>)</w:t>
      </w:r>
      <w:r w:rsidR="00BB311E">
        <w:rPr>
          <w:rFonts w:ascii="Times New Roman" w:hAnsi="Times New Roman" w:cs="Times New Roman"/>
        </w:rPr>
        <w:fldChar w:fldCharType="end"/>
      </w:r>
      <w:r w:rsidR="001B6158">
        <w:rPr>
          <w:rFonts w:ascii="Times New Roman" w:hAnsi="Times New Roman" w:cs="Times New Roman"/>
        </w:rPr>
        <w:t>. The</w:t>
      </w:r>
      <w:r w:rsidR="008A76B1">
        <w:rPr>
          <w:rFonts w:ascii="Times New Roman" w:hAnsi="Times New Roman" w:cs="Times New Roman"/>
        </w:rPr>
        <w:t xml:space="preserve"> latter</w:t>
      </w:r>
      <w:r w:rsidR="001B6158">
        <w:rPr>
          <w:rFonts w:ascii="Times New Roman" w:hAnsi="Times New Roman" w:cs="Times New Roman"/>
        </w:rPr>
        <w:t xml:space="preserve"> values are similar to CL</w:t>
      </w:r>
      <w:r w:rsidR="001B6158" w:rsidRPr="00186D7D">
        <w:rPr>
          <w:rFonts w:ascii="Times New Roman" w:hAnsi="Times New Roman" w:cs="Times New Roman"/>
          <w:vertAlign w:val="subscript"/>
        </w:rPr>
        <w:t>empN</w:t>
      </w:r>
      <w:r w:rsidR="001B6158">
        <w:rPr>
          <w:rFonts w:ascii="Times New Roman" w:hAnsi="Times New Roman" w:cs="Times New Roman"/>
        </w:rPr>
        <w:t xml:space="preserve"> values, which have been defined for many habitats on the basis of empirical evidence </w:t>
      </w:r>
      <w:r w:rsidR="00BB311E">
        <w:rPr>
          <w:rFonts w:ascii="Times New Roman" w:hAnsi="Times New Roman" w:cs="Times New Roman"/>
        </w:rPr>
        <w:lastRenderedPageBreak/>
        <w:fldChar w:fldCharType="begin">
          <w:fldData xml:space="preserve">PEVuZE5vdGU+PENpdGU+PEF1dGhvcj5Cb2JiaW5rPC9BdXRob3I+PFllYXI+MjAxMTwvWWVhcj48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PEVuZE5vdGU+PENpdGU+PEF1dGhvcj5Cb2JiaW5rPC9BdXRob3I+PFllYXI+MjAxMTwvWWVhcj48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3" w:tooltip="Bobbink, 2011 #1869" w:history="1">
        <w:r w:rsidR="00BB311E">
          <w:rPr>
            <w:rFonts w:ascii="Times New Roman" w:hAnsi="Times New Roman" w:cs="Times New Roman"/>
            <w:noProof/>
          </w:rPr>
          <w:t>Bobbink and Hettelingh, 2011</w:t>
        </w:r>
      </w:hyperlink>
      <w:r w:rsidR="00BB311E">
        <w:rPr>
          <w:rFonts w:ascii="Times New Roman" w:hAnsi="Times New Roman" w:cs="Times New Roman"/>
          <w:noProof/>
        </w:rPr>
        <w:t xml:space="preserve">; </w:t>
      </w:r>
      <w:hyperlink w:anchor="_ENREF_80" w:tooltip="Pardo, 2011 #2750" w:history="1">
        <w:r w:rsidR="00BB311E">
          <w:rPr>
            <w:rFonts w:ascii="Times New Roman" w:hAnsi="Times New Roman" w:cs="Times New Roman"/>
            <w:noProof/>
          </w:rPr>
          <w:t>Pardo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007437DC">
        <w:rPr>
          <w:rFonts w:ascii="Times New Roman" w:hAnsi="Times New Roman" w:cs="Times New Roman"/>
        </w:rPr>
        <w:t>. Although CL values are inevitably uncertain due to the difficulty of measuring N fixation and denitrification fluxes (in particular) and of characterising long-term effects, CL</w:t>
      </w:r>
      <w:r w:rsidR="007437DC" w:rsidRPr="002A4829">
        <w:rPr>
          <w:rFonts w:ascii="Times New Roman" w:hAnsi="Times New Roman" w:cs="Times New Roman"/>
          <w:vertAlign w:val="subscript"/>
        </w:rPr>
        <w:t>empN</w:t>
      </w:r>
      <w:r w:rsidR="007437DC">
        <w:rPr>
          <w:rFonts w:ascii="Times New Roman" w:hAnsi="Times New Roman" w:cs="Times New Roman"/>
        </w:rPr>
        <w:t xml:space="preserve"> values were set after extensive discussion among air pollution experts, </w:t>
      </w:r>
      <w:r w:rsidR="001B6158">
        <w:rPr>
          <w:rFonts w:ascii="Times New Roman" w:hAnsi="Times New Roman" w:cs="Times New Roman"/>
        </w:rPr>
        <w:t>and provide a good basis for an integration threshold.</w:t>
      </w:r>
    </w:p>
    <w:p w14:paraId="037F9297" w14:textId="77777777" w:rsidR="00FE0DFF" w:rsidRPr="004C6971" w:rsidRDefault="00FE0DFF" w:rsidP="00FC18B2">
      <w:pPr>
        <w:jc w:val="both"/>
        <w:rPr>
          <w:rFonts w:ascii="Times New Roman" w:hAnsi="Times New Roman" w:cs="Times New Roman"/>
        </w:rPr>
      </w:pPr>
    </w:p>
    <w:p w14:paraId="5027606E" w14:textId="51D5E5CA" w:rsidR="00FE0DFF" w:rsidRPr="00A85E4D" w:rsidRDefault="00FE0DFF" w:rsidP="00A85E4D">
      <w:pPr>
        <w:pStyle w:val="Caption"/>
      </w:pPr>
      <w:bookmarkStart w:id="7" w:name="_Ref355098580"/>
      <w:r w:rsidRPr="00A85E4D">
        <w:t xml:space="preserve">Figure </w:t>
      </w:r>
      <w:fldSimple w:instr=" SEQ Figure \* ARABIC ">
        <w:r w:rsidR="008F4340" w:rsidRPr="00A85E4D">
          <w:rPr>
            <w:noProof/>
          </w:rPr>
          <w:t>3</w:t>
        </w:r>
      </w:fldSimple>
      <w:bookmarkEnd w:id="7"/>
      <w:r w:rsidRPr="00A85E4D">
        <w:t xml:space="preserve">. Dependence of cumulative deposition on </w:t>
      </w:r>
      <w:r w:rsidR="00DE6010" w:rsidRPr="00A85E4D">
        <w:t xml:space="preserve">the </w:t>
      </w:r>
      <w:r w:rsidR="00306ABB" w:rsidRPr="00A85E4D">
        <w:t xml:space="preserve">exceedance </w:t>
      </w:r>
      <w:r w:rsidR="00DE6010" w:rsidRPr="00A85E4D">
        <w:t xml:space="preserve">threshold above which deposition is integrated, and on </w:t>
      </w:r>
      <w:r w:rsidRPr="00A85E4D">
        <w:t>the integration period</w:t>
      </w:r>
      <w:r w:rsidR="00DE6010" w:rsidRPr="00A85E4D">
        <w:t>: e.g. 3 years preceding the present day (CE</w:t>
      </w:r>
      <w:r w:rsidR="00DE6010" w:rsidRPr="00A85E4D">
        <w:rPr>
          <w:vertAlign w:val="subscript"/>
        </w:rPr>
        <w:t>3</w:t>
      </w:r>
      <w:r w:rsidR="00DE6010" w:rsidRPr="00A85E4D">
        <w:t>, vertical hatching)</w:t>
      </w:r>
      <w:r w:rsidRPr="00A85E4D">
        <w:t>, and</w:t>
      </w:r>
      <w:r w:rsidR="00DE6010" w:rsidRPr="00A85E4D">
        <w:t xml:space="preserve"> 30 years preceding the present day (CE</w:t>
      </w:r>
      <w:r w:rsidR="00DE6010" w:rsidRPr="00A85E4D">
        <w:rPr>
          <w:vertAlign w:val="subscript"/>
        </w:rPr>
        <w:t>30</w:t>
      </w:r>
      <w:r w:rsidR="00DE6010" w:rsidRPr="00A85E4D">
        <w:t>, horizontal hatching)</w:t>
      </w:r>
      <w:r w:rsidRPr="00A85E4D">
        <w:t>.</w:t>
      </w:r>
    </w:p>
    <w:p w14:paraId="11AB30EF" w14:textId="52461E4F" w:rsidR="00FE0DFF" w:rsidRPr="004C6971" w:rsidRDefault="009E1847" w:rsidP="00FC18B2">
      <w:pPr>
        <w:jc w:val="center"/>
        <w:rPr>
          <w:rFonts w:ascii="Times New Roman" w:hAnsi="Times New Roman" w:cs="Times New Roman"/>
        </w:rPr>
      </w:pPr>
      <w:r w:rsidRPr="009E1847">
        <w:rPr>
          <w:rFonts w:ascii="Times New Roman" w:hAnsi="Times New Roman" w:cs="Times New Roman"/>
          <w:noProof/>
          <w:lang w:val="en-GB" w:eastAsia="en-GB" w:bidi="ar-SA"/>
        </w:rPr>
        <w:drawing>
          <wp:inline distT="0" distB="0" distL="0" distR="0" wp14:anchorId="2BD4A107" wp14:editId="006BBC3C">
            <wp:extent cx="5731510" cy="2940049"/>
            <wp:effectExtent l="0" t="0" r="2540" b="0"/>
            <wp:docPr id="2" name="Picture 2" descr="N:\Publications\Pubs ongoing\2015_Rowe REBEND\Illustrate cumulative dep calc_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ublications\Pubs ongoing\2015_Rowe REBEND\Illustrate cumulative dep calc_v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40049"/>
                    </a:xfrm>
                    <a:prstGeom prst="rect">
                      <a:avLst/>
                    </a:prstGeom>
                    <a:noFill/>
                    <a:ln>
                      <a:noFill/>
                    </a:ln>
                  </pic:spPr>
                </pic:pic>
              </a:graphicData>
            </a:graphic>
          </wp:inline>
        </w:drawing>
      </w:r>
    </w:p>
    <w:p w14:paraId="4F1AF238" w14:textId="2EE0FA77" w:rsidR="00FE0DFF" w:rsidRDefault="00FE0DFF" w:rsidP="00FC18B2">
      <w:pPr>
        <w:jc w:val="both"/>
        <w:rPr>
          <w:rFonts w:ascii="Times New Roman" w:hAnsi="Times New Roman" w:cs="Times New Roman"/>
        </w:rPr>
      </w:pPr>
    </w:p>
    <w:p w14:paraId="59079F7E" w14:textId="5AA4D705" w:rsidR="00414790" w:rsidRPr="00F83CE7" w:rsidRDefault="002A0FCB" w:rsidP="00414790">
      <w:pPr>
        <w:jc w:val="both"/>
        <w:rPr>
          <w:rFonts w:ascii="Times New Roman" w:hAnsi="Times New Roman" w:cs="Times New Roman"/>
        </w:rPr>
      </w:pPr>
      <w:r>
        <w:rPr>
          <w:rFonts w:ascii="Times New Roman" w:hAnsi="Times New Roman" w:cs="Times New Roman"/>
        </w:rPr>
        <w:t>T</w:t>
      </w:r>
      <w:r w:rsidR="00FE0DFF" w:rsidRPr="004C6971">
        <w:rPr>
          <w:rFonts w:ascii="Times New Roman" w:hAnsi="Times New Roman" w:cs="Times New Roman"/>
        </w:rPr>
        <w:t xml:space="preserve">he most suitable start date </w:t>
      </w:r>
      <w:r w:rsidR="00306ABB">
        <w:rPr>
          <w:rFonts w:ascii="Times New Roman" w:hAnsi="Times New Roman" w:cs="Times New Roman"/>
        </w:rPr>
        <w:t xml:space="preserve">for integrating deposition </w:t>
      </w:r>
      <w:r w:rsidR="00FE0DFF" w:rsidRPr="004C6971">
        <w:rPr>
          <w:rFonts w:ascii="Times New Roman" w:hAnsi="Times New Roman" w:cs="Times New Roman"/>
        </w:rPr>
        <w:t>depends on the turnover rate of N in the ecosystem and thus the time</w:t>
      </w:r>
      <w:r w:rsidR="00676E23">
        <w:rPr>
          <w:rFonts w:ascii="Times New Roman" w:hAnsi="Times New Roman" w:cs="Times New Roman"/>
        </w:rPr>
        <w:t xml:space="preserve"> for which deposited N remains active</w:t>
      </w:r>
      <w:r w:rsidR="00FE0DFF" w:rsidRPr="004C6971">
        <w:rPr>
          <w:rFonts w:ascii="Times New Roman" w:hAnsi="Times New Roman" w:cs="Times New Roman"/>
        </w:rPr>
        <w:t xml:space="preserve">. Modelling </w:t>
      </w:r>
      <w:r w:rsidR="008D14C7">
        <w:rPr>
          <w:rFonts w:ascii="Times New Roman" w:hAnsi="Times New Roman" w:cs="Times New Roman"/>
        </w:rPr>
        <w:t xml:space="preserve">and N recovery studies </w:t>
      </w:r>
      <w:r w:rsidR="00FE0DFF" w:rsidRPr="004C6971">
        <w:rPr>
          <w:rFonts w:ascii="Times New Roman" w:hAnsi="Times New Roman" w:cs="Times New Roman"/>
        </w:rPr>
        <w:t xml:space="preserve">suggest that extra N </w:t>
      </w:r>
      <w:r w:rsidR="00DC2704">
        <w:rPr>
          <w:rFonts w:ascii="Times New Roman" w:hAnsi="Times New Roman" w:cs="Times New Roman"/>
        </w:rPr>
        <w:t xml:space="preserve">will be </w:t>
      </w:r>
      <w:r w:rsidR="00FE0DFF" w:rsidRPr="004C6971">
        <w:rPr>
          <w:rFonts w:ascii="Times New Roman" w:hAnsi="Times New Roman" w:cs="Times New Roman"/>
        </w:rPr>
        <w:t xml:space="preserve">retained in soil for </w:t>
      </w:r>
      <w:r w:rsidR="00DC2704">
        <w:rPr>
          <w:rFonts w:ascii="Times New Roman" w:hAnsi="Times New Roman" w:cs="Times New Roman"/>
        </w:rPr>
        <w:t>extended periods (see below)</w:t>
      </w:r>
      <w:r w:rsidR="00FE0DFF" w:rsidRPr="004C6971">
        <w:rPr>
          <w:rFonts w:ascii="Times New Roman" w:hAnsi="Times New Roman" w:cs="Times New Roman"/>
        </w:rPr>
        <w:t xml:space="preserve"> </w:t>
      </w:r>
      <w:r w:rsidR="00AE4E69" w:rsidRPr="004C6971">
        <w:rPr>
          <w:rFonts w:ascii="Times New Roman" w:hAnsi="Times New Roman" w:cs="Times New Roman"/>
        </w:rPr>
        <w:t xml:space="preserve">and </w:t>
      </w:r>
      <w:r w:rsidR="00AE4E69">
        <w:rPr>
          <w:rFonts w:ascii="Times New Roman" w:hAnsi="Times New Roman" w:cs="Times New Roman"/>
        </w:rPr>
        <w:t>continue to become</w:t>
      </w:r>
      <w:r w:rsidR="00AE4E69" w:rsidRPr="004C6971">
        <w:rPr>
          <w:rFonts w:ascii="Times New Roman" w:hAnsi="Times New Roman" w:cs="Times New Roman"/>
        </w:rPr>
        <w:t xml:space="preserve"> plant-available, albeit in gradually diminishing amounts</w:t>
      </w:r>
      <w:r w:rsidR="00AE4E69">
        <w:rPr>
          <w:rFonts w:ascii="Times New Roman" w:hAnsi="Times New Roman" w:cs="Times New Roman"/>
        </w:rPr>
        <w:t>.</w:t>
      </w:r>
      <w:r w:rsidR="00BD0721">
        <w:rPr>
          <w:rFonts w:ascii="Times New Roman" w:hAnsi="Times New Roman" w:cs="Times New Roman"/>
        </w:rPr>
        <w:t xml:space="preserve"> In epiphytic and epilithic ecosystems</w:t>
      </w:r>
      <w:r w:rsidR="00BD0721" w:rsidRPr="004C6971">
        <w:rPr>
          <w:rFonts w:ascii="Times New Roman" w:hAnsi="Times New Roman" w:cs="Times New Roman"/>
        </w:rPr>
        <w:t xml:space="preserve"> </w:t>
      </w:r>
      <w:r w:rsidR="00CB3B9C">
        <w:rPr>
          <w:rFonts w:ascii="Times New Roman" w:hAnsi="Times New Roman" w:cs="Times New Roman"/>
        </w:rPr>
        <w:t xml:space="preserve">a </w:t>
      </w:r>
      <w:r w:rsidR="001E404F">
        <w:rPr>
          <w:rFonts w:ascii="Times New Roman" w:hAnsi="Times New Roman" w:cs="Times New Roman"/>
        </w:rPr>
        <w:t xml:space="preserve">relatively </w:t>
      </w:r>
      <w:r w:rsidR="00CB3B9C">
        <w:rPr>
          <w:rFonts w:ascii="Times New Roman" w:hAnsi="Times New Roman" w:cs="Times New Roman"/>
        </w:rPr>
        <w:t xml:space="preserve">small substrate </w:t>
      </w:r>
      <w:r w:rsidR="009B2688" w:rsidRPr="004C6971">
        <w:rPr>
          <w:rFonts w:ascii="Times New Roman" w:hAnsi="Times New Roman" w:cs="Times New Roman"/>
        </w:rPr>
        <w:t xml:space="preserve">volume </w:t>
      </w:r>
      <w:r w:rsidR="00CB3B9C">
        <w:rPr>
          <w:rFonts w:ascii="Times New Roman" w:hAnsi="Times New Roman" w:cs="Times New Roman"/>
        </w:rPr>
        <w:t>can be accessed by the flora</w:t>
      </w:r>
      <w:r w:rsidR="00833B07">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&lt;EndNote&gt;&lt;Cite&gt;&lt;Author&gt;Crittenden&lt;/Author&gt;&lt;Year&gt;1989&lt;/Year&gt;&lt;RecNum&gt;2751&lt;/RecNum&gt;&lt;DisplayText&gt;(Crittenden, 1989)&lt;/DisplayText&gt;&lt;record&gt;&lt;rec-number&gt;2751&lt;/rec-number&gt;&lt;foreign-keys&gt;&lt;key app="EN" db-id="9fa0pxs0sdaattef25avedf1pedawpas00xw"&gt;2751&lt;/key&gt;&lt;/foreign-keys&gt;&lt;ref-type name="Book Section"&gt;5&lt;/ref-type&gt;&lt;contributors&gt;&lt;authors&gt;&lt;author&gt;Crittenden, P.D.&lt;/author&gt;&lt;/authors&gt;&lt;secondary-authors&gt;&lt;author&gt;Boddy, L.&lt;/author&gt;&lt;author&gt;Marchant, R.&lt;/author&gt;&lt;author&gt;Read, D.J.&lt;/author&gt;&lt;/secondary-authors&gt;&lt;/contributors&gt;&lt;titles&gt;&lt;title&gt;Nitrogen relations of mat-forming lichens.&lt;/title&gt;&lt;secondary-title&gt;Nitrogen, phosphorus and sulphur utilization by fungi.&lt;/secondary-title&gt;&lt;/titles&gt;&lt;pages&gt;243-268&lt;/pages&gt;&lt;dates&gt;&lt;year&gt;1989&lt;/year&gt;&lt;/dates&gt;&lt;publisher&gt;Cambridge University Press, UK.&lt;/publisher&gt;&lt;urls&gt;&lt;/urls&gt;&lt;/record&gt;&lt;/Cite&gt;&lt;/EndNote&gt;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2" w:tooltip="Crittenden, 1989 #2751" w:history="1">
        <w:r w:rsidR="00BB311E">
          <w:rPr>
            <w:rFonts w:ascii="Times New Roman" w:hAnsi="Times New Roman" w:cs="Times New Roman"/>
            <w:noProof/>
          </w:rPr>
          <w:t>Crittenden, 1989</w:t>
        </w:r>
      </w:hyperlink>
      <w:r w:rsidR="00BB311E">
        <w:rPr>
          <w:rFonts w:ascii="Times New Roman" w:hAnsi="Times New Roman" w:cs="Times New Roman"/>
          <w:noProof/>
        </w:rPr>
        <w:t>)</w:t>
      </w:r>
      <w:r w:rsidR="00BB311E">
        <w:rPr>
          <w:rFonts w:ascii="Times New Roman" w:hAnsi="Times New Roman" w:cs="Times New Roman"/>
        </w:rPr>
        <w:fldChar w:fldCharType="end"/>
      </w:r>
      <w:r w:rsidR="001E404F">
        <w:rPr>
          <w:rFonts w:ascii="Times New Roman" w:hAnsi="Times New Roman" w:cs="Times New Roman"/>
        </w:rPr>
        <w:t>,</w:t>
      </w:r>
      <w:r w:rsidR="00A336B1">
        <w:rPr>
          <w:rFonts w:ascii="Times New Roman" w:hAnsi="Times New Roman" w:cs="Times New Roman"/>
        </w:rPr>
        <w:t xml:space="preserve"> </w:t>
      </w:r>
      <w:r w:rsidR="00010718">
        <w:rPr>
          <w:rFonts w:ascii="Times New Roman" w:hAnsi="Times New Roman" w:cs="Times New Roman"/>
        </w:rPr>
        <w:t xml:space="preserve">at least </w:t>
      </w:r>
      <w:r w:rsidR="001E404F">
        <w:rPr>
          <w:rFonts w:ascii="Times New Roman" w:hAnsi="Times New Roman" w:cs="Times New Roman"/>
        </w:rPr>
        <w:t>un</w:t>
      </w:r>
      <w:r w:rsidR="00B303ED">
        <w:rPr>
          <w:rFonts w:ascii="Times New Roman" w:hAnsi="Times New Roman" w:cs="Times New Roman"/>
        </w:rPr>
        <w:t>til</w:t>
      </w:r>
      <w:r w:rsidR="001E404F">
        <w:rPr>
          <w:rFonts w:ascii="Times New Roman" w:hAnsi="Times New Roman" w:cs="Times New Roman"/>
        </w:rPr>
        <w:t xml:space="preserve"> substantial canopy </w:t>
      </w:r>
      <w:r w:rsidR="0067488D">
        <w:rPr>
          <w:rFonts w:ascii="Times New Roman" w:hAnsi="Times New Roman" w:cs="Times New Roman"/>
        </w:rPr>
        <w:t>necro</w:t>
      </w:r>
      <w:r w:rsidR="001E404F">
        <w:rPr>
          <w:rFonts w:ascii="Times New Roman" w:hAnsi="Times New Roman" w:cs="Times New Roman"/>
        </w:rPr>
        <w:t xml:space="preserve">mass has accumulated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&lt;EndNote&gt;&lt;Cite&gt;&lt;Author&gt;Nadkarni&lt;/Author&gt;&lt;Year&gt;2004&lt;/Year&gt;&lt;RecNum&gt;2815&lt;/RecNum&gt;&lt;DisplayText&gt;(Nadkarni et al., 2004)&lt;/DisplayText&gt;&lt;record&gt;&lt;rec-number&gt;2815&lt;/rec-number&gt;&lt;foreign-keys&gt;&lt;key app="EN" db-id="9fa0pxs0sdaattef25avedf1pedawpas00xw"&gt;2815&lt;/key&gt;&lt;/foreign-keys&gt;&lt;ref-type name="Journal Article"&gt;17&lt;/ref-type&gt;&lt;contributors&gt;&lt;authors&gt;&lt;author&gt;Nadkarni, N. M.&lt;/author&gt;&lt;author&gt;Schaefer, D.&lt;/author&gt;&lt;author&gt;Matelson, T. J.&lt;/author&gt;&lt;author&gt;Solano, R.&lt;/author&gt;&lt;/authors&gt;&lt;/contributors&gt;&lt;auth-address&gt;Evergreen State Coll, Olympia, WA 98505 USA. Monteverde, Elena, Puntarenas, Costa Rica.&amp;#xD;Nadkarni, NM (reprint author), Evergreen State Coll, Olympia, WA 98505 USA.&amp;#xD;nadkarnn@evergreen.edu&lt;/auth-address&gt;&lt;titles&gt;&lt;title&gt;Biomass and nutrient pools of canopy and terrestrial components in a primary and a secondary montane cloud forest, Costa Rica&lt;/title&gt;&lt;secondary-title&gt;Forest Ecology and Management&lt;/secondary-title&gt;&lt;alt-title&gt;For. Ecol. Manage.&lt;/alt-title&gt;&lt;/titles&gt;&lt;periodical&gt;&lt;full-title&gt;Forest Ecology and Management&lt;/full-title&gt;&lt;abbr-1&gt;For. Ecol. Mgmt&lt;/abbr-1&gt;&lt;/periodical&gt;&lt;pages&gt;223-236&lt;/pages&gt;&lt;volume&gt;198&lt;/volume&gt;&lt;number&gt;1-3&lt;/number&gt;&lt;keywords&gt;&lt;keyword&gt;canopy&lt;/keyword&gt;&lt;keyword&gt;epiphytes&lt;/keyword&gt;&lt;keyword&gt;monteverde&lt;/keyword&gt;&lt;keyword&gt;nutrient cycling&lt;/keyword&gt;&lt;keyword&gt;tropical montane cloud&lt;/keyword&gt;&lt;keyword&gt;forest&lt;/keyword&gt;&lt;keyword&gt;rain-forest&lt;/keyword&gt;&lt;keyword&gt;vascular epiphytes&lt;/keyword&gt;&lt;keyword&gt;organic-matter&lt;/keyword&gt;&lt;keyword&gt;ecology&lt;/keyword&gt;&lt;keyword&gt;roots&lt;/keyword&gt;&lt;keyword&gt;soil&lt;/keyword&gt;&lt;keyword&gt;monteverde&lt;/keyword&gt;&lt;keyword&gt;ecosystems&lt;/keyword&gt;&lt;keyword&gt;nitrogen&lt;/keyword&gt;&lt;keyword&gt;floor&lt;/keyword&gt;&lt;/keywords&gt;&lt;dates&gt;&lt;year&gt;2004&lt;/year&gt;&lt;pub-dates&gt;&lt;date&gt;Aug&lt;/date&gt;&lt;/pub-dates&gt;&lt;/dates&gt;&lt;isbn&gt;0378-1127&lt;/isbn&gt;&lt;accession-num&gt;WOS:000223410500016&lt;/accession-num&gt;&lt;work-type&gt;Article&lt;/work-type&gt;&lt;urls&gt;&lt;related-urls&gt;&lt;url&gt;&amp;lt;Go to ISI&amp;gt;://WOS:000223410500016&lt;/url&gt;&lt;/related-urls&gt;&lt;/urls&gt;&lt;electronic-resource-num&gt;10.1016/j.foreco.2004.04.011&lt;/electronic-resource-num&gt;&lt;language&gt;English&lt;/language&gt;&lt;/record&gt;&lt;/Cite&gt;&lt;/EndNote&gt;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77" w:tooltip="Nadkarni, 2004 #2815" w:history="1">
        <w:r w:rsidR="00BB311E">
          <w:rPr>
            <w:rFonts w:ascii="Times New Roman" w:hAnsi="Times New Roman" w:cs="Times New Roman"/>
            <w:noProof/>
          </w:rPr>
          <w:t>Nadkarni et al., 2004</w:t>
        </w:r>
      </w:hyperlink>
      <w:r w:rsidR="00BB311E">
        <w:rPr>
          <w:rFonts w:ascii="Times New Roman" w:hAnsi="Times New Roman" w:cs="Times New Roman"/>
          <w:noProof/>
        </w:rPr>
        <w:t>)</w:t>
      </w:r>
      <w:r w:rsidR="00BB311E">
        <w:rPr>
          <w:rFonts w:ascii="Times New Roman" w:hAnsi="Times New Roman" w:cs="Times New Roman"/>
        </w:rPr>
        <w:fldChar w:fldCharType="end"/>
      </w:r>
      <w:r w:rsidR="001E404F">
        <w:rPr>
          <w:rFonts w:ascii="Times New Roman" w:hAnsi="Times New Roman" w:cs="Times New Roman"/>
        </w:rPr>
        <w:t xml:space="preserve">, </w:t>
      </w:r>
      <w:r w:rsidR="00CB3B9C">
        <w:rPr>
          <w:rFonts w:ascii="Times New Roman" w:hAnsi="Times New Roman" w:cs="Times New Roman"/>
        </w:rPr>
        <w:t xml:space="preserve">and so </w:t>
      </w:r>
      <w:r w:rsidR="009B2688" w:rsidRPr="004C6971">
        <w:rPr>
          <w:rFonts w:ascii="Times New Roman" w:hAnsi="Times New Roman" w:cs="Times New Roman"/>
        </w:rPr>
        <w:t xml:space="preserve">N concentrations and substrate pH </w:t>
      </w:r>
      <w:r w:rsidR="00CB3B9C">
        <w:rPr>
          <w:rFonts w:ascii="Times New Roman" w:hAnsi="Times New Roman" w:cs="Times New Roman"/>
        </w:rPr>
        <w:t xml:space="preserve">are likely to be buffered much less </w:t>
      </w:r>
      <w:r w:rsidR="009B2688" w:rsidRPr="004C6971">
        <w:rPr>
          <w:rFonts w:ascii="Times New Roman" w:hAnsi="Times New Roman" w:cs="Times New Roman"/>
        </w:rPr>
        <w:t>than in a soil-based system</w:t>
      </w:r>
      <w:r w:rsidR="00CB3B9C">
        <w:rPr>
          <w:rFonts w:ascii="Times New Roman" w:hAnsi="Times New Roman" w:cs="Times New Roman"/>
        </w:rPr>
        <w:t xml:space="preserve">. </w:t>
      </w:r>
      <w:r w:rsidR="00AE4E69">
        <w:rPr>
          <w:rFonts w:ascii="Times New Roman" w:hAnsi="Times New Roman" w:cs="Times New Roman"/>
        </w:rPr>
        <w:t xml:space="preserve">We propose that N is likely to remain substantially active for </w:t>
      </w:r>
      <w:r w:rsidR="000149AD">
        <w:rPr>
          <w:rFonts w:ascii="Times New Roman" w:hAnsi="Times New Roman" w:cs="Times New Roman"/>
        </w:rPr>
        <w:t xml:space="preserve">an average of approximately </w:t>
      </w:r>
      <w:r w:rsidR="00AE4E69">
        <w:rPr>
          <w:rFonts w:ascii="Times New Roman" w:hAnsi="Times New Roman" w:cs="Times New Roman"/>
        </w:rPr>
        <w:t>30 years in s</w:t>
      </w:r>
      <w:r w:rsidR="00AE4E69" w:rsidRPr="00EA6915">
        <w:rPr>
          <w:rFonts w:ascii="Times New Roman" w:hAnsi="Times New Roman" w:cs="Times New Roman"/>
        </w:rPr>
        <w:t>oil-based ecosystems</w:t>
      </w:r>
      <w:r w:rsidR="002A1CDB">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&lt;EndNote&gt;&lt;Cite&gt;&lt;Author&gt;Balesdent&lt;/Author&gt;&lt;Year&gt;1988&lt;/Year&gt;&lt;RecNum&gt;2813&lt;/RecNum&gt;&lt;Prefix&gt;cf. &lt;/Prefix&gt;&lt;DisplayText&gt;(cf. Balesdent et al., 1988)&lt;/DisplayText&gt;&lt;record&gt;&lt;rec-number&gt;2813&lt;/rec-number&gt;&lt;foreign-keys&gt;&lt;key app="EN" db-id="9fa0pxs0sdaattef25avedf1pedawpas00xw"&gt;2813&lt;/key&gt;&lt;/foreign-keys&gt;&lt;ref-type name="Journal Article"&gt;17&lt;/ref-type&gt;&lt;contributors&gt;&lt;authors&gt;&lt;author&gt;Balesdent, J.&lt;/author&gt;&lt;author&gt;Wagner, G. H.&lt;/author&gt;&lt;author&gt;Mariotti, A.&lt;/author&gt;&lt;/authors&gt;&lt;/contributors&gt;&lt;auth-address&gt;UNIV MISSOURI,DEPT AGRON,135 MUMFORD,COLUMBIA,MO 65211. UNIV PIERRE &amp;amp; MARIE CURIE,DEPT GEOL DYNAM,INRA,BIOGEOCHIM ISOTOPES STABLES LAB,F-75252 PARIS 05,FRANCE. INRA,STN SCI SOL,F-78000 VERSAILLES,FRANCE.&lt;/auth-address&gt;&lt;titles&gt;&lt;title&gt;Soil organic-matter turnover in long-term field experiments as revealed by C-13 natural abundance.&lt;/title&gt;&lt;secondary-title&gt;Soil Science Society of America journal&lt;/secondary-title&gt;&lt;alt-title&gt;Soil Sci. Soc. Am. J.&lt;/alt-title&gt;&lt;/titles&gt;&lt;periodical&gt;&lt;full-title&gt;Soil Science Society of America journal&lt;/full-title&gt;&lt;abbr-1&gt;Soil Sci. Soc. Am. J.&lt;/abbr-1&gt;&lt;/periodical&gt;&lt;alt-periodical&gt;&lt;full-title&gt;Soil Science Society of America journal&lt;/full-title&gt;&lt;abbr-1&gt;Soil Sci. Soc. Am. J.&lt;/abbr-1&gt;&lt;/alt-periodical&gt;&lt;pages&gt;118-124&lt;/pages&gt;&lt;volume&gt;52&lt;/volume&gt;&lt;number&gt;1&lt;/number&gt;&lt;dates&gt;&lt;year&gt;1988&lt;/year&gt;&lt;pub-dates&gt;&lt;date&gt;Jan-Feb&lt;/date&gt;&lt;/pub-dates&gt;&lt;/dates&gt;&lt;isbn&gt;0361-5995&lt;/isbn&gt;&lt;accession-num&gt;WOS:A1988M123400021&lt;/accession-num&gt;&lt;work-type&gt;Article&lt;/work-type&gt;&lt;urls&gt;&lt;related-urls&gt;&lt;url&gt;&amp;lt;Go to ISI&amp;gt;://WOS:A1988M123400021&lt;/url&gt;&lt;/related-urls&gt;&lt;/urls&gt;&lt;language&gt;English&lt;/language&gt;&lt;/record&gt;&lt;/Cite&gt;&lt;/EndNote&gt;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 w:tooltip="Balesdent, 1988 #2813" w:history="1">
        <w:r w:rsidR="00BB311E">
          <w:rPr>
            <w:rFonts w:ascii="Times New Roman" w:hAnsi="Times New Roman" w:cs="Times New Roman"/>
            <w:noProof/>
          </w:rPr>
          <w:t>cf. Balesdent et al., 1988</w:t>
        </w:r>
      </w:hyperlink>
      <w:r w:rsidR="00BB311E">
        <w:rPr>
          <w:rFonts w:ascii="Times New Roman" w:hAnsi="Times New Roman" w:cs="Times New Roman"/>
          <w:noProof/>
        </w:rPr>
        <w:t>)</w:t>
      </w:r>
      <w:r w:rsidR="00BB311E">
        <w:rPr>
          <w:rFonts w:ascii="Times New Roman" w:hAnsi="Times New Roman" w:cs="Times New Roman"/>
        </w:rPr>
        <w:fldChar w:fldCharType="end"/>
      </w:r>
      <w:r w:rsidR="00AE4E69" w:rsidRPr="00FE6EC0">
        <w:rPr>
          <w:rFonts w:ascii="Times New Roman" w:hAnsi="Times New Roman" w:cs="Times New Roman"/>
        </w:rPr>
        <w:t xml:space="preserve"> </w:t>
      </w:r>
      <w:r w:rsidR="00AE4E69">
        <w:rPr>
          <w:rFonts w:ascii="Times New Roman" w:hAnsi="Times New Roman" w:cs="Times New Roman"/>
        </w:rPr>
        <w:t>and 3 years in e</w:t>
      </w:r>
      <w:r w:rsidR="00AE4E69" w:rsidRPr="00EA6915">
        <w:rPr>
          <w:rFonts w:ascii="Times New Roman" w:hAnsi="Times New Roman" w:cs="Times New Roman"/>
        </w:rPr>
        <w:t>piphytic and epilithic ecosystems</w:t>
      </w:r>
      <w:r w:rsidR="00AE4E69">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PEVuZE5vdGU+PENpdGU+PEF1dGhvcj5NaXRjaGVsbDwvQXV0aG9yPjxZZWFyPjIwMDQ8L1llYXI+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PEVuZE5vdGU+PENpdGU+PEF1dGhvcj5NaXRjaGVsbDwvQXV0aG9yPjxZZWFyPjIwMDQ8L1llYXI+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(cf. </w:t>
      </w:r>
      <w:hyperlink w:anchor="_ENREF_20" w:tooltip="Clark, 2005 #2814" w:history="1">
        <w:r w:rsidR="00BB311E">
          <w:rPr>
            <w:rFonts w:ascii="Times New Roman" w:hAnsi="Times New Roman" w:cs="Times New Roman"/>
            <w:noProof/>
          </w:rPr>
          <w:t>Clark et al., 2005</w:t>
        </w:r>
      </w:hyperlink>
      <w:r w:rsidR="00BB311E">
        <w:rPr>
          <w:rFonts w:ascii="Times New Roman" w:hAnsi="Times New Roman" w:cs="Times New Roman"/>
          <w:noProof/>
        </w:rPr>
        <w:t xml:space="preserve">; </w:t>
      </w:r>
      <w:hyperlink w:anchor="_ENREF_58" w:tooltip="Jones, 2005 #1095" w:history="1">
        <w:r w:rsidR="00BB311E">
          <w:rPr>
            <w:rFonts w:ascii="Times New Roman" w:hAnsi="Times New Roman" w:cs="Times New Roman"/>
            <w:noProof/>
          </w:rPr>
          <w:t>Jones, 2005</w:t>
        </w:r>
      </w:hyperlink>
      <w:r w:rsidR="00BB311E">
        <w:rPr>
          <w:rFonts w:ascii="Times New Roman" w:hAnsi="Times New Roman" w:cs="Times New Roman"/>
          <w:noProof/>
        </w:rPr>
        <w:t xml:space="preserve">; </w:t>
      </w:r>
      <w:hyperlink w:anchor="_ENREF_72" w:tooltip="Mitchell, 2004 #1110" w:history="1">
        <w:r w:rsidR="00BB311E">
          <w:rPr>
            <w:rFonts w:ascii="Times New Roman" w:hAnsi="Times New Roman" w:cs="Times New Roman"/>
            <w:noProof/>
          </w:rPr>
          <w:t>Mitchell et al., 2004</w:t>
        </w:r>
      </w:hyperlink>
      <w:r w:rsidR="00BB311E">
        <w:rPr>
          <w:rFonts w:ascii="Times New Roman" w:hAnsi="Times New Roman" w:cs="Times New Roman"/>
          <w:noProof/>
        </w:rPr>
        <w:t>)</w:t>
      </w:r>
      <w:r w:rsidR="00BB311E">
        <w:rPr>
          <w:rFonts w:ascii="Times New Roman" w:hAnsi="Times New Roman" w:cs="Times New Roman"/>
        </w:rPr>
        <w:fldChar w:fldCharType="end"/>
      </w:r>
      <w:r w:rsidR="00AE4E69">
        <w:rPr>
          <w:rFonts w:ascii="Times New Roman" w:hAnsi="Times New Roman" w:cs="Times New Roman"/>
        </w:rPr>
        <w:t>, and that cumulative exceedance calculated over equivalent periods (CE</w:t>
      </w:r>
      <w:r w:rsidR="00AE4E69" w:rsidRPr="00186D7D">
        <w:rPr>
          <w:rFonts w:ascii="Times New Roman" w:hAnsi="Times New Roman" w:cs="Times New Roman"/>
          <w:vertAlign w:val="subscript"/>
        </w:rPr>
        <w:t>3</w:t>
      </w:r>
      <w:r w:rsidR="00AE4E69">
        <w:rPr>
          <w:rFonts w:ascii="Times New Roman" w:hAnsi="Times New Roman" w:cs="Times New Roman"/>
        </w:rPr>
        <w:t xml:space="preserve"> and CE</w:t>
      </w:r>
      <w:r w:rsidR="00AE4E69" w:rsidRPr="00186D7D">
        <w:rPr>
          <w:rFonts w:ascii="Times New Roman" w:hAnsi="Times New Roman" w:cs="Times New Roman"/>
          <w:vertAlign w:val="subscript"/>
        </w:rPr>
        <w:t>30</w:t>
      </w:r>
      <w:r w:rsidR="00AE4E69">
        <w:rPr>
          <w:rFonts w:ascii="Times New Roman" w:hAnsi="Times New Roman" w:cs="Times New Roman"/>
        </w:rPr>
        <w:t xml:space="preserve">, respectively) are appropriate pressure metrics for these two types of ecosystem. </w:t>
      </w:r>
      <w:r w:rsidR="00310F8E" w:rsidRPr="00F83CE7">
        <w:rPr>
          <w:rFonts w:ascii="Times New Roman" w:hAnsi="Times New Roman" w:cs="Times New Roman"/>
        </w:rPr>
        <w:t>These are illustrative</w:t>
      </w:r>
      <w:r w:rsidR="00310F8E" w:rsidRPr="00310F8E">
        <w:rPr>
          <w:rFonts w:ascii="Times New Roman" w:hAnsi="Times New Roman" w:cs="Times New Roman"/>
        </w:rPr>
        <w:t xml:space="preserve"> values with a limited empirical basis, </w:t>
      </w:r>
      <w:r w:rsidR="00090319">
        <w:rPr>
          <w:rFonts w:ascii="Times New Roman" w:hAnsi="Times New Roman" w:cs="Times New Roman"/>
        </w:rPr>
        <w:t>although they</w:t>
      </w:r>
      <w:r w:rsidR="00310F8E" w:rsidRPr="00310F8E">
        <w:rPr>
          <w:rFonts w:ascii="Times New Roman" w:hAnsi="Times New Roman" w:cs="Times New Roman"/>
        </w:rPr>
        <w:t xml:space="preserve"> could be refined by isotopic tracing</w:t>
      </w:r>
      <w:r w:rsidR="000149AD">
        <w:rPr>
          <w:rFonts w:ascii="Times New Roman" w:hAnsi="Times New Roman" w:cs="Times New Roman"/>
        </w:rPr>
        <w:t>, and this is an important topic for further research</w:t>
      </w:r>
      <w:r w:rsidR="00310F8E" w:rsidRPr="00310F8E">
        <w:rPr>
          <w:rFonts w:ascii="Times New Roman" w:hAnsi="Times New Roman" w:cs="Times New Roman"/>
        </w:rPr>
        <w:t xml:space="preserve">. </w:t>
      </w:r>
      <w:r w:rsidR="00414790" w:rsidRPr="004C6971">
        <w:rPr>
          <w:rFonts w:ascii="Times New Roman" w:hAnsi="Times New Roman" w:cs="Times New Roman"/>
        </w:rPr>
        <w:t xml:space="preserve">Decreases </w:t>
      </w:r>
      <w:r w:rsidR="009B17B6">
        <w:rPr>
          <w:rFonts w:ascii="Times New Roman" w:hAnsi="Times New Roman" w:cs="Times New Roman"/>
        </w:rPr>
        <w:t>in deposition will decrease the</w:t>
      </w:r>
      <w:r w:rsidR="00310F8E">
        <w:rPr>
          <w:rFonts w:ascii="Times New Roman" w:hAnsi="Times New Roman" w:cs="Times New Roman"/>
        </w:rPr>
        <w:t xml:space="preserve"> CE</w:t>
      </w:r>
      <w:r w:rsidR="00310F8E" w:rsidRPr="00310F8E">
        <w:rPr>
          <w:rFonts w:ascii="Times New Roman" w:hAnsi="Times New Roman" w:cs="Times New Roman"/>
          <w:vertAlign w:val="subscript"/>
        </w:rPr>
        <w:t>30</w:t>
      </w:r>
      <w:r w:rsidR="00310F8E">
        <w:rPr>
          <w:rFonts w:ascii="Times New Roman" w:hAnsi="Times New Roman" w:cs="Times New Roman"/>
        </w:rPr>
        <w:t xml:space="preserve"> and CE</w:t>
      </w:r>
      <w:r w:rsidR="00310F8E" w:rsidRPr="00310F8E">
        <w:rPr>
          <w:rFonts w:ascii="Times New Roman" w:hAnsi="Times New Roman" w:cs="Times New Roman"/>
          <w:vertAlign w:val="subscript"/>
        </w:rPr>
        <w:t>3</w:t>
      </w:r>
      <w:r w:rsidR="00310F8E">
        <w:rPr>
          <w:rFonts w:ascii="Times New Roman" w:hAnsi="Times New Roman" w:cs="Times New Roman"/>
        </w:rPr>
        <w:t xml:space="preserve"> </w:t>
      </w:r>
      <w:r w:rsidR="00414790">
        <w:rPr>
          <w:rFonts w:ascii="Times New Roman" w:hAnsi="Times New Roman" w:cs="Times New Roman"/>
        </w:rPr>
        <w:t>metric</w:t>
      </w:r>
      <w:r w:rsidR="009B17B6">
        <w:rPr>
          <w:rFonts w:ascii="Times New Roman" w:hAnsi="Times New Roman" w:cs="Times New Roman"/>
        </w:rPr>
        <w:t>s</w:t>
      </w:r>
      <w:r w:rsidR="00414790" w:rsidRPr="004C6971">
        <w:rPr>
          <w:rFonts w:ascii="Times New Roman" w:hAnsi="Times New Roman" w:cs="Times New Roman"/>
        </w:rPr>
        <w:t xml:space="preserve"> immediately to an extent, and if maintained at a low level the cumulative deposition within the preceding timeframe will reduce commensurately. </w:t>
      </w:r>
    </w:p>
    <w:p w14:paraId="063A8A3C" w14:textId="4D0421D3" w:rsidR="00FE0DFF" w:rsidRPr="00F83CE7" w:rsidRDefault="00FE0DFF" w:rsidP="00FC18B2">
      <w:pPr>
        <w:pStyle w:val="Heading3"/>
        <w:rPr>
          <w:i w:val="0"/>
        </w:rPr>
      </w:pPr>
      <w:bookmarkStart w:id="8" w:name="_Toc359328962"/>
      <w:bookmarkStart w:id="9" w:name="_Toc432087526"/>
      <w:r w:rsidRPr="00F83CE7">
        <w:rPr>
          <w:i w:val="0"/>
        </w:rPr>
        <w:t xml:space="preserve"> </w:t>
      </w:r>
      <w:bookmarkEnd w:id="8"/>
      <w:bookmarkEnd w:id="9"/>
    </w:p>
    <w:p w14:paraId="3B33E052" w14:textId="43E705DB" w:rsidR="00FE0DFF" w:rsidRPr="004C6971" w:rsidRDefault="002A0FCB" w:rsidP="00FC18B2">
      <w:pPr>
        <w:jc w:val="both"/>
        <w:rPr>
          <w:rFonts w:ascii="Times New Roman" w:hAnsi="Times New Roman" w:cs="Times New Roman"/>
        </w:rPr>
      </w:pPr>
      <w:r w:rsidRPr="00F83CE7">
        <w:rPr>
          <w:rFonts w:ascii="Times New Roman" w:hAnsi="Times New Roman" w:cs="Times New Roman"/>
        </w:rPr>
        <w:t>U</w:t>
      </w:r>
      <w:r w:rsidR="00FE0DFF" w:rsidRPr="00F83CE7">
        <w:rPr>
          <w:rFonts w:ascii="Times New Roman" w:hAnsi="Times New Roman" w:cs="Times New Roman"/>
        </w:rPr>
        <w:t xml:space="preserve">sing different periods and thresholds for calculating cumulative deposition </w:t>
      </w:r>
      <w:r w:rsidRPr="00F83CE7">
        <w:rPr>
          <w:rFonts w:ascii="Times New Roman" w:hAnsi="Times New Roman" w:cs="Times New Roman"/>
        </w:rPr>
        <w:t>has impl</w:t>
      </w:r>
      <w:r>
        <w:rPr>
          <w:rFonts w:ascii="Times New Roman" w:hAnsi="Times New Roman" w:cs="Times New Roman"/>
        </w:rPr>
        <w:t>ications for metric reporting</w:t>
      </w:r>
      <w:r w:rsidR="000E5FA9">
        <w:rPr>
          <w:rFonts w:ascii="Times New Roman" w:hAnsi="Times New Roman" w:cs="Times New Roman"/>
        </w:rPr>
        <w:t>.</w:t>
      </w:r>
      <w:r w:rsidR="00FE0DFF" w:rsidRPr="004C6971">
        <w:rPr>
          <w:rFonts w:ascii="Times New Roman" w:hAnsi="Times New Roman" w:cs="Times New Roman"/>
        </w:rPr>
        <w:t xml:space="preserve"> </w:t>
      </w:r>
      <w:r w:rsidR="00414790">
        <w:rPr>
          <w:rFonts w:ascii="Times New Roman" w:hAnsi="Times New Roman" w:cs="Times New Roman"/>
        </w:rPr>
        <w:t>Where t</w:t>
      </w:r>
      <w:r w:rsidR="00FE0DFF" w:rsidRPr="004C6971">
        <w:rPr>
          <w:rFonts w:ascii="Times New Roman" w:hAnsi="Times New Roman" w:cs="Times New Roman"/>
        </w:rPr>
        <w:t xml:space="preserve">he same trajectory of ratios to current deposition is applied across </w:t>
      </w:r>
      <w:r w:rsidR="00414790">
        <w:rPr>
          <w:rFonts w:ascii="Times New Roman" w:hAnsi="Times New Roman" w:cs="Times New Roman"/>
        </w:rPr>
        <w:t>a region</w:t>
      </w:r>
      <w:r w:rsidR="00FE0DFF" w:rsidRPr="004C6971">
        <w:rPr>
          <w:rFonts w:ascii="Times New Roman" w:hAnsi="Times New Roman" w:cs="Times New Roman"/>
        </w:rPr>
        <w:t>, the spatial pattern of cumulative total deposition (</w:t>
      </w:r>
      <w:r w:rsidR="00414790">
        <w:rPr>
          <w:rFonts w:ascii="Times New Roman" w:hAnsi="Times New Roman" w:cs="Times New Roman"/>
        </w:rPr>
        <w:t xml:space="preserve">e.g. </w:t>
      </w:r>
      <w:r w:rsidR="00F46C8E">
        <w:rPr>
          <w:rFonts w:ascii="Times New Roman" w:hAnsi="Times New Roman" w:cs="Times New Roman"/>
        </w:rPr>
        <w:t>Figure 4</w:t>
      </w:r>
      <w:r>
        <w:rPr>
          <w:rFonts w:ascii="Times New Roman" w:hAnsi="Times New Roman" w:cs="Times New Roman"/>
        </w:rPr>
        <w:t>b</w:t>
      </w:r>
      <w:r w:rsidR="00FE0DFF" w:rsidRPr="004C6971">
        <w:rPr>
          <w:rFonts w:ascii="Times New Roman" w:hAnsi="Times New Roman" w:cs="Times New Roman"/>
        </w:rPr>
        <w:t>) is identical to that of current deposition (</w:t>
      </w:r>
      <w:r w:rsidR="00FE0DFF" w:rsidRPr="004C6971">
        <w:rPr>
          <w:rFonts w:ascii="Times New Roman" w:hAnsi="Times New Roman" w:cs="Times New Roman"/>
        </w:rPr>
        <w:fldChar w:fldCharType="begin"/>
      </w:r>
      <w:r w:rsidR="00FE0DFF" w:rsidRPr="004C6971">
        <w:rPr>
          <w:rFonts w:ascii="Times New Roman" w:hAnsi="Times New Roman" w:cs="Times New Roman"/>
        </w:rPr>
        <w:instrText xml:space="preserve"> REF _Ref354488006 \h  \* MERGEFORMAT </w:instrText>
      </w:r>
      <w:r w:rsidR="00FE0DFF" w:rsidRPr="004C6971">
        <w:rPr>
          <w:rFonts w:ascii="Times New Roman" w:hAnsi="Times New Roman" w:cs="Times New Roman"/>
        </w:rPr>
      </w:r>
      <w:r w:rsidR="00FE0DFF" w:rsidRPr="004C6971">
        <w:rPr>
          <w:rFonts w:ascii="Times New Roman" w:hAnsi="Times New Roman" w:cs="Times New Roman"/>
        </w:rPr>
        <w:fldChar w:fldCharType="separate"/>
      </w:r>
      <w:r w:rsidR="008F4340" w:rsidRPr="004C6971">
        <w:rPr>
          <w:rFonts w:ascii="Times New Roman" w:hAnsi="Times New Roman" w:cs="Times New Roman"/>
        </w:rPr>
        <w:t xml:space="preserve">Figure </w:t>
      </w:r>
      <w:r w:rsidR="008F4340">
        <w:rPr>
          <w:rFonts w:ascii="Times New Roman" w:hAnsi="Times New Roman" w:cs="Times New Roman"/>
        </w:rPr>
        <w:t>4</w:t>
      </w:r>
      <w:r w:rsidR="00FE0DFF" w:rsidRPr="004C6971">
        <w:rPr>
          <w:rFonts w:ascii="Times New Roman" w:hAnsi="Times New Roman" w:cs="Times New Roman"/>
        </w:rPr>
        <w:fldChar w:fldCharType="end"/>
      </w:r>
      <w:r>
        <w:rPr>
          <w:rFonts w:ascii="Times New Roman" w:hAnsi="Times New Roman" w:cs="Times New Roman"/>
        </w:rPr>
        <w:t>a</w:t>
      </w:r>
      <w:r w:rsidR="00FE0DFF" w:rsidRPr="004C6971">
        <w:rPr>
          <w:rFonts w:ascii="Times New Roman" w:hAnsi="Times New Roman" w:cs="Times New Roman"/>
        </w:rPr>
        <w:t>). Integrating deposition above a threshold (</w:t>
      </w:r>
      <w:r w:rsidR="00F46C8E">
        <w:rPr>
          <w:rFonts w:ascii="Times New Roman" w:hAnsi="Times New Roman" w:cs="Times New Roman"/>
        </w:rPr>
        <w:t>Figure 4</w:t>
      </w:r>
      <w:r>
        <w:rPr>
          <w:rFonts w:ascii="Times New Roman" w:hAnsi="Times New Roman" w:cs="Times New Roman"/>
        </w:rPr>
        <w:t>c</w:t>
      </w:r>
      <w:r w:rsidR="00FE0DFF" w:rsidRPr="004C6971">
        <w:rPr>
          <w:rFonts w:ascii="Times New Roman" w:hAnsi="Times New Roman" w:cs="Times New Roman"/>
        </w:rPr>
        <w:t xml:space="preserve">) results in a larger proportion of the area being </w:t>
      </w:r>
      <w:r w:rsidR="000149AD">
        <w:rPr>
          <w:rFonts w:ascii="Times New Roman" w:hAnsi="Times New Roman" w:cs="Times New Roman"/>
        </w:rPr>
        <w:t>included</w:t>
      </w:r>
      <w:r w:rsidR="00FE0DFF" w:rsidRPr="004C6971">
        <w:rPr>
          <w:rFonts w:ascii="Times New Roman" w:hAnsi="Times New Roman" w:cs="Times New Roman"/>
        </w:rPr>
        <w:t xml:space="preserve"> in the lowest category than does integrating total deposition</w:t>
      </w:r>
      <w:r w:rsidR="00414790">
        <w:rPr>
          <w:rFonts w:ascii="Times New Roman" w:hAnsi="Times New Roman" w:cs="Times New Roman"/>
        </w:rPr>
        <w:t xml:space="preserve">, </w:t>
      </w:r>
      <w:r w:rsidR="00E10521">
        <w:rPr>
          <w:rFonts w:ascii="Times New Roman" w:hAnsi="Times New Roman" w:cs="Times New Roman"/>
        </w:rPr>
        <w:t xml:space="preserve">and substantial areas of western and northern Britain are shown to </w:t>
      </w:r>
      <w:r w:rsidR="00D130DB">
        <w:rPr>
          <w:rFonts w:ascii="Times New Roman" w:hAnsi="Times New Roman" w:cs="Times New Roman"/>
        </w:rPr>
        <w:t>have received comparatively little recent deposition above CL</w:t>
      </w:r>
      <w:r w:rsidR="00D130DB" w:rsidRPr="00186D7D">
        <w:rPr>
          <w:rFonts w:ascii="Times New Roman" w:hAnsi="Times New Roman" w:cs="Times New Roman"/>
          <w:vertAlign w:val="subscript"/>
        </w:rPr>
        <w:t>empN</w:t>
      </w:r>
      <w:r w:rsidR="00D130DB" w:rsidRPr="00D130DB">
        <w:rPr>
          <w:rFonts w:ascii="Times New Roman" w:hAnsi="Times New Roman" w:cs="Times New Roman"/>
        </w:rPr>
        <w:t>.</w:t>
      </w:r>
      <w:r w:rsidR="00D130DB">
        <w:rPr>
          <w:rFonts w:ascii="Times New Roman" w:hAnsi="Times New Roman" w:cs="Times New Roman"/>
        </w:rPr>
        <w:t xml:space="preserve"> The</w:t>
      </w:r>
      <w:r w:rsidR="00FE0DFF" w:rsidRPr="00081FD2">
        <w:rPr>
          <w:rFonts w:ascii="Times New Roman" w:hAnsi="Times New Roman" w:cs="Times New Roman"/>
        </w:rPr>
        <w:t xml:space="preserve"> hotspots of deposition </w:t>
      </w:r>
      <w:r w:rsidR="00D130DB">
        <w:rPr>
          <w:rFonts w:ascii="Times New Roman" w:hAnsi="Times New Roman" w:cs="Times New Roman"/>
        </w:rPr>
        <w:t xml:space="preserve">shown in similar locations and with similar colours in Figures 4b and 4c, but these hotspots contrast with less-affected areas rather </w:t>
      </w:r>
      <w:r w:rsidR="00FE0DFF" w:rsidRPr="00081FD2">
        <w:rPr>
          <w:rFonts w:ascii="Times New Roman" w:hAnsi="Times New Roman" w:cs="Times New Roman"/>
        </w:rPr>
        <w:t>more clearly</w:t>
      </w:r>
      <w:r w:rsidR="00D130DB">
        <w:rPr>
          <w:rFonts w:ascii="Times New Roman" w:hAnsi="Times New Roman" w:cs="Times New Roman"/>
        </w:rPr>
        <w:t xml:space="preserve"> in Figure 4c</w:t>
      </w:r>
      <w:r w:rsidR="00FE0DFF" w:rsidRPr="004C6971">
        <w:rPr>
          <w:rFonts w:ascii="Times New Roman" w:hAnsi="Times New Roman" w:cs="Times New Roman"/>
        </w:rPr>
        <w:t xml:space="preserve">. </w:t>
      </w:r>
    </w:p>
    <w:p w14:paraId="50316F79" w14:textId="0D266266" w:rsidR="00FE0DFF" w:rsidRPr="004C6971" w:rsidRDefault="00FE0DFF" w:rsidP="00FC18B2">
      <w:pPr>
        <w:rPr>
          <w:rFonts w:ascii="Times New Roman" w:hAnsi="Times New Roman" w:cs="Times New Roman"/>
        </w:rPr>
      </w:pPr>
    </w:p>
    <w:p w14:paraId="138E4BF4" w14:textId="5B370995" w:rsidR="00FE0DFF" w:rsidRPr="004C6971" w:rsidRDefault="00FE0DFF" w:rsidP="00A85E4D">
      <w:pPr>
        <w:pStyle w:val="Caption"/>
      </w:pPr>
      <w:bookmarkStart w:id="10" w:name="_Ref354488006"/>
      <w:r w:rsidRPr="004C6971">
        <w:lastRenderedPageBreak/>
        <w:t xml:space="preserve">Figure </w:t>
      </w:r>
      <w:fldSimple w:instr=" SEQ Figure \* ARABIC ">
        <w:r w:rsidR="008F4340">
          <w:rPr>
            <w:noProof/>
          </w:rPr>
          <w:t>4</w:t>
        </w:r>
      </w:fldSimple>
      <w:bookmarkEnd w:id="10"/>
      <w:r w:rsidRPr="004C6971">
        <w:t xml:space="preserve">. Spatial patterns of total N deposition to </w:t>
      </w:r>
      <w:r w:rsidR="00306ABB">
        <w:t xml:space="preserve">UK </w:t>
      </w:r>
      <w:r w:rsidR="000E5FA9">
        <w:t xml:space="preserve">dwarf shrub heathland </w:t>
      </w:r>
      <w:r w:rsidRPr="004C6971">
        <w:t xml:space="preserve">calculated using the </w:t>
      </w:r>
      <w:r w:rsidR="0057330C">
        <w:t>CBED</w:t>
      </w:r>
      <w:r w:rsidRPr="004C6971">
        <w:t xml:space="preserve"> model: a) recent deposit</w:t>
      </w:r>
      <w:r w:rsidR="000E5FA9">
        <w:t xml:space="preserve">ion flux (annual mean 2004-6); </w:t>
      </w:r>
      <w:r w:rsidR="00D17AFD" w:rsidRPr="00DE0A8E">
        <w:t>b) cumulative</w:t>
      </w:r>
      <w:r w:rsidR="0076338D">
        <w:t xml:space="preserve"> total deposition </w:t>
      </w:r>
      <w:r w:rsidR="00D17AFD" w:rsidRPr="00DE0A8E">
        <w:t>1970-2005;</w:t>
      </w:r>
      <w:r w:rsidR="002A0FCB">
        <w:t xml:space="preserve"> c</w:t>
      </w:r>
      <w:r w:rsidRPr="004C6971">
        <w:t>)</w:t>
      </w:r>
      <w:r w:rsidR="0076338D">
        <w:t xml:space="preserve"> CE</w:t>
      </w:r>
      <w:r w:rsidR="0076338D" w:rsidRPr="0076338D">
        <w:rPr>
          <w:vertAlign w:val="subscript"/>
        </w:rPr>
        <w:t>30</w:t>
      </w:r>
      <w:r w:rsidR="0076338D" w:rsidRPr="0076338D">
        <w:t>,</w:t>
      </w:r>
      <w:r w:rsidRPr="004C6971">
        <w:t xml:space="preserve"> cumulative deposition over the critical load for nutrient N for dwarf shrub heath, 10 kg N ha</w:t>
      </w:r>
      <w:r w:rsidRPr="004C6971">
        <w:rPr>
          <w:vertAlign w:val="superscript"/>
        </w:rPr>
        <w:t>-1</w:t>
      </w:r>
      <w:r w:rsidRPr="004C6971">
        <w:t xml:space="preserve"> yr</w:t>
      </w:r>
      <w:r w:rsidRPr="004C6971">
        <w:rPr>
          <w:vertAlign w:val="superscript"/>
        </w:rPr>
        <w:t>-1</w:t>
      </w:r>
      <w:r w:rsidR="0076338D">
        <w:t xml:space="preserve">, in preceding 30 years </w:t>
      </w:r>
      <w:r w:rsidRPr="004C6971">
        <w:t>(19</w:t>
      </w:r>
      <w:r w:rsidR="0076338D">
        <w:t>86</w:t>
      </w:r>
      <w:r w:rsidRPr="004C6971">
        <w:t>-20</w:t>
      </w:r>
      <w:r w:rsidR="0076338D">
        <w:t>05</w:t>
      </w:r>
      <w:r w:rsidRPr="004C6971">
        <w:t>).</w:t>
      </w:r>
      <w:r w:rsidR="0057330C">
        <w:t xml:space="preserve"> Temporal patterns of deposition were derived from </w:t>
      </w:r>
      <w:r w:rsidR="00EB3AB7" w:rsidRPr="00EB3AB7">
        <w:t>Matejko</w:t>
      </w:r>
      <w:r w:rsidR="00EB3AB7">
        <w:t xml:space="preserve"> et al. </w:t>
      </w:r>
      <w:r w:rsidR="00BB311E">
        <w:fldChar w:fldCharType="begin"/>
      </w:r>
      <w:r w:rsidR="00BB311E">
        <w:instrText xml:space="preserve"> ADDIN EN.CITE &lt;EndNote&gt;&lt;Cite ExcludeAuth="1"&gt;&lt;Year&gt;2009&lt;/Year&gt;&lt;RecNum&gt;2413&lt;/RecNum&gt;&lt;DisplayText&gt;(2009)&lt;/DisplayText&gt;&lt;record&gt;&lt;rec-number&gt;2413&lt;/rec-number&gt;&lt;foreign-keys&gt;&lt;key app="EN" db-id="9fa0pxs0sdaattef25avedf1pedawpas00xw"&gt;2413&lt;/key&gt;&lt;/foreign-keys&gt;&lt;ref-type name="Journal Article"&gt;17&lt;/ref-type&gt;&lt;contributors&gt;&lt;authors&gt;&lt;author&gt;Matejko, Malgorzata&lt;/author&gt;&lt;author&gt;Dore, Anthony J.&lt;/author&gt;&lt;author&gt;Hall, Jane&lt;/author&gt;&lt;author&gt;Dore, Christopher J.&lt;/author&gt;&lt;author&gt;Blas, Marek&lt;/author&gt;&lt;author&gt;Kryza, Maciej&lt;/author&gt;&lt;author&gt;Smith, Rognvald&lt;/author&gt;&lt;author&gt;Fowler, David&lt;/author&gt;&lt;/authors&gt;&lt;/contributors&gt;&lt;titles&gt;&lt;title&gt;The influence of long term trends in pollutant emissions on deposition of sulphur and nitrogen and exceedance of critical loads in the United Kingdom&lt;/title&gt;&lt;secondary-title&gt;Environmental Science &amp;amp; Policy&lt;/secondary-title&gt;&lt;/titles&gt;&lt;periodical&gt;&lt;full-title&gt;Environmental Science &amp;amp; Policy&lt;/full-title&gt;&lt;/periodical&gt;&lt;pages&gt;882-896&lt;/pages&gt;&lt;volume&gt;12&lt;/volume&gt;&lt;number&gt;7&lt;/number&gt;&lt;dates&gt;&lt;year&gt;2009&lt;/year&gt;&lt;pub-dates&gt;&lt;date&gt;Nov&lt;/date&gt;&lt;/pub-dates&gt;&lt;/dates&gt;&lt;isbn&gt;1462-9011&lt;/isbn&gt;&lt;accession-num&gt;WOS:000272287900013&lt;/accession-num&gt;&lt;urls&gt;&lt;related-urls&gt;&lt;url&gt;&amp;lt;Go to ISI&amp;gt;://WOS:000272287900013&lt;/url&gt;&lt;/related-urls&gt;&lt;/urls&gt;&lt;electronic-resource-num&gt;10.1016/j.envsci.2009.08.005&lt;/electronic-resource-num&gt;&lt;/record&gt;&lt;/Cite&gt;&lt;/EndNote&gt;</w:instrText>
      </w:r>
      <w:r w:rsidR="00BB311E">
        <w:fldChar w:fldCharType="separate"/>
      </w:r>
      <w:r w:rsidR="00BB311E">
        <w:rPr>
          <w:noProof/>
        </w:rPr>
        <w:t>(</w:t>
      </w:r>
      <w:hyperlink w:anchor="_ENREF_70" w:tooltip="Matejko, 2009 #2413" w:history="1">
        <w:r w:rsidR="00BB311E">
          <w:rPr>
            <w:noProof/>
          </w:rPr>
          <w:t>2009</w:t>
        </w:r>
      </w:hyperlink>
      <w:r w:rsidR="00BB311E">
        <w:rPr>
          <w:noProof/>
        </w:rPr>
        <w:t>)</w:t>
      </w:r>
      <w:r w:rsidR="00BB311E">
        <w:fldChar w:fldCharType="end"/>
      </w:r>
      <w:r w:rsidR="0057330C">
        <w:t xml:space="preserve">. </w:t>
      </w:r>
      <w:r w:rsidR="0076338D">
        <w:t>Data for all maps were subsetted using equal intervals</w:t>
      </w:r>
      <w:r w:rsidR="00D130DB">
        <w:t xml:space="preserve"> on a linear scale</w:t>
      </w:r>
      <w:r w:rsidR="0076338D">
        <w:t>.</w:t>
      </w:r>
    </w:p>
    <w:p w14:paraId="1572C96C" w14:textId="2920DA06" w:rsidR="00FE0DFF" w:rsidRPr="004C6971" w:rsidRDefault="00673B2F" w:rsidP="0076338D">
      <w:pPr>
        <w:jc w:val="center"/>
        <w:rPr>
          <w:rFonts w:ascii="Times New Roman" w:hAnsi="Times New Roman" w:cs="Times New Roman"/>
        </w:rPr>
      </w:pPr>
      <w:r>
        <w:rPr>
          <w:noProof/>
          <w:lang w:val="en-GB" w:eastAsia="en-GB" w:bidi="ar-SA"/>
        </w:rPr>
        <w:drawing>
          <wp:inline distT="0" distB="0" distL="0" distR="0" wp14:anchorId="666B32A2" wp14:editId="38ED0BA5">
            <wp:extent cx="5731510" cy="4055988"/>
            <wp:effectExtent l="0" t="0" r="2540" b="1905"/>
            <wp:docPr id="5" name="Picture 5" descr="C:\Users\ecro\AppData\Local\Microsoft\Windows\Temporary Internet Files\Content.Word\REBENDpaper_Fig4_updated0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ro\AppData\Local\Microsoft\Windows\Temporary Internet Files\Content.Word\REBENDpaper_Fig4_updated0609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noFill/>
                    <a:ln>
                      <a:noFill/>
                    </a:ln>
                  </pic:spPr>
                </pic:pic>
              </a:graphicData>
            </a:graphic>
          </wp:inline>
        </w:drawing>
      </w:r>
    </w:p>
    <w:p w14:paraId="7796E83C" w14:textId="77777777" w:rsidR="00831CA3" w:rsidRDefault="00831CA3" w:rsidP="00FC18B2">
      <w:pPr>
        <w:jc w:val="both"/>
        <w:rPr>
          <w:rFonts w:ascii="Times New Roman" w:hAnsi="Times New Roman" w:cs="Times New Roman"/>
        </w:rPr>
      </w:pPr>
    </w:p>
    <w:p w14:paraId="26242CA2" w14:textId="1E9984EA" w:rsidR="00BC0AB8" w:rsidRPr="004C6971" w:rsidRDefault="00BC0AB8" w:rsidP="005B4C3D">
      <w:pPr>
        <w:pStyle w:val="Heading1"/>
      </w:pPr>
      <w:bookmarkStart w:id="11" w:name="_Toc432087527"/>
      <w:r w:rsidRPr="004C6971">
        <w:t>Midpoint metrics</w:t>
      </w:r>
      <w:bookmarkEnd w:id="11"/>
    </w:p>
    <w:p w14:paraId="6C67F2ED" w14:textId="77777777" w:rsidR="00306ABB" w:rsidRDefault="00306ABB" w:rsidP="00EF73FF">
      <w:pPr>
        <w:jc w:val="both"/>
        <w:rPr>
          <w:rFonts w:ascii="Times New Roman" w:hAnsi="Times New Roman" w:cs="Times New Roman"/>
        </w:rPr>
      </w:pPr>
    </w:p>
    <w:p w14:paraId="3A9A85B3" w14:textId="7AA8527D" w:rsidR="003330C1" w:rsidRDefault="003330C1" w:rsidP="003330C1">
      <w:pPr>
        <w:autoSpaceDE w:val="0"/>
        <w:autoSpaceDN w:val="0"/>
        <w:adjustRightInd w:val="0"/>
        <w:jc w:val="both"/>
        <w:rPr>
          <w:rFonts w:ascii="Times New Roman" w:hAnsi="Times New Roman" w:cs="Times New Roman"/>
        </w:rPr>
      </w:pPr>
      <w:r>
        <w:rPr>
          <w:rFonts w:ascii="Times New Roman" w:hAnsi="Times New Roman" w:cs="Times New Roman"/>
        </w:rPr>
        <w:t xml:space="preserve">Midpoint metrics </w:t>
      </w:r>
      <w:r w:rsidRPr="00C0071E">
        <w:rPr>
          <w:rFonts w:ascii="Times New Roman" w:hAnsi="Times New Roman" w:cs="Times New Roman"/>
        </w:rPr>
        <w:t xml:space="preserve">that represent progress towards </w:t>
      </w:r>
      <w:r>
        <w:rPr>
          <w:rFonts w:ascii="Times New Roman" w:hAnsi="Times New Roman" w:cs="Times New Roman"/>
        </w:rPr>
        <w:t>or away from biodiversity</w:t>
      </w:r>
      <w:r w:rsidRPr="00C0071E">
        <w:rPr>
          <w:rFonts w:ascii="Times New Roman" w:hAnsi="Times New Roman" w:cs="Times New Roman"/>
        </w:rPr>
        <w:t xml:space="preserve"> endpoint</w:t>
      </w:r>
      <w:r>
        <w:rPr>
          <w:rFonts w:ascii="Times New Roman" w:hAnsi="Times New Roman" w:cs="Times New Roman"/>
        </w:rPr>
        <w:t xml:space="preserve">s are somewhat controversial, since it can be argued that any change in an ecosystem is directly relevant to biodiversity. </w:t>
      </w:r>
      <w:r w:rsidRPr="00C0071E">
        <w:rPr>
          <w:rFonts w:ascii="Times New Roman" w:hAnsi="Times New Roman" w:cs="Times New Roman"/>
        </w:rPr>
        <w:t xml:space="preserve">According to the Habitats Directive of the EEC, a habitat is considered to have favourable conservation status when “the specific structure and functions which are necessary for its long-term maintenance exist”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&lt;EndNote&gt;&lt;Cite&gt;&lt;Author&gt;EEC&lt;/Author&gt;&lt;Year&gt;1992&lt;/Year&gt;&lt;RecNum&gt;1568&lt;/RecNum&gt;&lt;DisplayText&gt;(EEC, 1992)&lt;/DisplayText&gt;&lt;record&gt;&lt;rec-number&gt;1568&lt;/rec-number&gt;&lt;foreign-keys&gt;&lt;key app="EN" db-id="9fa0pxs0sdaattef25avedf1pedawpas00xw"&gt;1568&lt;/key&gt;&lt;/foreign-keys&gt;&lt;ref-type name="Statute"&gt;31&lt;/ref-type&gt;&lt;contributors&gt;&lt;authors&gt;&lt;author&gt;EEC&lt;/author&gt;&lt;/authors&gt;&lt;/contributors&gt;&lt;titles&gt;&lt;title&gt;Council Directive 92/43/EEC of 21 May 1992 on the conservation of natural habitats and of wild fauna and flora.&lt;/title&gt;&lt;secondary-title&gt;Official Journal of the EEC, L 206 , 22/07/1992&lt;/secondary-title&gt;&lt;/titles&gt;&lt;pages&gt;7-50&lt;/pages&gt;&lt;dates&gt;&lt;year&gt;1992&lt;/year&gt;&lt;/dates&gt;&lt;urls&gt;&lt;/urls&gt;&lt;/record&gt;&lt;/Cite&gt;&lt;/EndNote&gt;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6" w:tooltip="EEC, 1992 #1568" w:history="1">
        <w:r w:rsidR="00BB311E">
          <w:rPr>
            <w:rFonts w:ascii="Times New Roman" w:hAnsi="Times New Roman" w:cs="Times New Roman"/>
            <w:noProof/>
          </w:rPr>
          <w:t>EEC, 1992</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and </w:t>
      </w:r>
      <w:r w:rsidRPr="004C6971">
        <w:rPr>
          <w:rFonts w:ascii="Times New Roman" w:hAnsi="Times New Roman" w:cs="Times New Roman"/>
        </w:rPr>
        <w:t>a change in any chemical variable within any organism or ecosystem pool</w:t>
      </w:r>
      <w:r>
        <w:rPr>
          <w:rFonts w:ascii="Times New Roman" w:hAnsi="Times New Roman" w:cs="Times New Roman"/>
        </w:rPr>
        <w:t xml:space="preserve"> </w:t>
      </w:r>
      <w:r w:rsidRPr="004C6971">
        <w:rPr>
          <w:rFonts w:ascii="Times New Roman" w:hAnsi="Times New Roman" w:cs="Times New Roman"/>
        </w:rPr>
        <w:t>could be seen as a change in function</w:t>
      </w:r>
      <w:r w:rsidR="00D17AFD" w:rsidRPr="004C6971">
        <w:rPr>
          <w:rFonts w:ascii="Times New Roman" w:hAnsi="Times New Roman" w:cs="Times New Roman"/>
        </w:rPr>
        <w:t xml:space="preserve">. </w:t>
      </w:r>
      <w:r w:rsidR="00D17AFD">
        <w:rPr>
          <w:rFonts w:ascii="Times New Roman" w:hAnsi="Times New Roman" w:cs="Times New Roman"/>
        </w:rPr>
        <w:t xml:space="preserve">However, chemical changes that require analytical equipment to discern are not </w:t>
      </w:r>
      <w:r w:rsidR="000149AD">
        <w:rPr>
          <w:rFonts w:ascii="Times New Roman" w:hAnsi="Times New Roman" w:cs="Times New Roman"/>
        </w:rPr>
        <w:t>immediately</w:t>
      </w:r>
      <w:r w:rsidR="00D17AFD">
        <w:rPr>
          <w:rFonts w:ascii="Times New Roman" w:hAnsi="Times New Roman" w:cs="Times New Roman"/>
        </w:rPr>
        <w:t xml:space="preserve"> relevant to public perceptions of biodiversity, </w:t>
      </w:r>
      <w:r w:rsidR="001B0B35">
        <w:rPr>
          <w:rFonts w:ascii="Times New Roman" w:hAnsi="Times New Roman" w:cs="Times New Roman"/>
        </w:rPr>
        <w:t>even if</w:t>
      </w:r>
      <w:r w:rsidR="00BE4393">
        <w:rPr>
          <w:rFonts w:ascii="Times New Roman" w:hAnsi="Times New Roman" w:cs="Times New Roman"/>
        </w:rPr>
        <w:t xml:space="preserve"> they provide mechanistic indications of the trajectory of the ecosystem. </w:t>
      </w:r>
      <w:r w:rsidR="001B0B35">
        <w:rPr>
          <w:rFonts w:ascii="Times New Roman" w:hAnsi="Times New Roman" w:cs="Times New Roman"/>
        </w:rPr>
        <w:t>Conversely, changes in organisms that are sensitive to N but not important components of biodiversity could be seen as midpoint rather than endpoint indicators</w:t>
      </w:r>
      <w:r w:rsidR="0015359E">
        <w:rPr>
          <w:rFonts w:ascii="Times New Roman" w:hAnsi="Times New Roman" w:cs="Times New Roman"/>
        </w:rPr>
        <w:t xml:space="preserve">, and lichens in particular have been proposed </w:t>
      </w:r>
      <w:r w:rsidR="00E1309B">
        <w:rPr>
          <w:rFonts w:ascii="Times New Roman" w:hAnsi="Times New Roman" w:cs="Times New Roman"/>
        </w:rPr>
        <w:t xml:space="preserve">for </w:t>
      </w:r>
      <w:r w:rsidR="0015359E">
        <w:rPr>
          <w:rFonts w:ascii="Times New Roman" w:hAnsi="Times New Roman" w:cs="Times New Roman"/>
        </w:rPr>
        <w:t xml:space="preserve">low-cost monitoring of N pollution </w:t>
      </w:r>
      <w:r w:rsidR="00BB311E">
        <w:rPr>
          <w:rFonts w:ascii="Times New Roman" w:hAnsi="Times New Roman" w:cs="Times New Roman"/>
        </w:rPr>
        <w:fldChar w:fldCharType="begin">
          <w:fldData xml:space="preserve">PEVuZE5vdGU+PENpdGU+PEF1dGhvcj52YW4gSGVyazwvQXV0aG9yPjxZZWFyPjE5OTk8L1llYXI+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PEVuZE5vdGU+PENpdGU+PEF1dGhvcj52YW4gSGVyazwvQXV0aG9yPjxZZWFyPjE5OTk8L1llYXI+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29" w:tooltip="van Herk, 1999 #2912" w:history="1">
        <w:r w:rsidR="00BB311E">
          <w:rPr>
            <w:rFonts w:ascii="Times New Roman" w:hAnsi="Times New Roman" w:cs="Times New Roman"/>
            <w:noProof/>
          </w:rPr>
          <w:t>van Herk, 1999</w:t>
        </w:r>
      </w:hyperlink>
      <w:r w:rsidR="00BB311E">
        <w:rPr>
          <w:rFonts w:ascii="Times New Roman" w:hAnsi="Times New Roman" w:cs="Times New Roman"/>
          <w:noProof/>
        </w:rPr>
        <w:t xml:space="preserve">; </w:t>
      </w:r>
      <w:hyperlink w:anchor="_ENREF_136" w:tooltip="Wolseley, 2015 #2913" w:history="1">
        <w:r w:rsidR="00BB311E">
          <w:rPr>
            <w:rFonts w:ascii="Times New Roman" w:hAnsi="Times New Roman" w:cs="Times New Roman"/>
            <w:noProof/>
          </w:rPr>
          <w:t>Wolseley et al., 2015</w:t>
        </w:r>
      </w:hyperlink>
      <w:r w:rsidR="00BB311E">
        <w:rPr>
          <w:rFonts w:ascii="Times New Roman" w:hAnsi="Times New Roman" w:cs="Times New Roman"/>
          <w:noProof/>
        </w:rPr>
        <w:t>)</w:t>
      </w:r>
      <w:r w:rsidR="00BB311E">
        <w:rPr>
          <w:rFonts w:ascii="Times New Roman" w:hAnsi="Times New Roman" w:cs="Times New Roman"/>
        </w:rPr>
        <w:fldChar w:fldCharType="end"/>
      </w:r>
      <w:r w:rsidR="001B0B35">
        <w:rPr>
          <w:rFonts w:ascii="Times New Roman" w:hAnsi="Times New Roman" w:cs="Times New Roman"/>
        </w:rPr>
        <w:t xml:space="preserve">. To avoid </w:t>
      </w:r>
      <w:r w:rsidR="0015359E">
        <w:rPr>
          <w:rFonts w:ascii="Times New Roman" w:hAnsi="Times New Roman" w:cs="Times New Roman"/>
        </w:rPr>
        <w:t>extensive</w:t>
      </w:r>
      <w:r w:rsidR="001B0B35">
        <w:rPr>
          <w:rFonts w:ascii="Times New Roman" w:hAnsi="Times New Roman" w:cs="Times New Roman"/>
        </w:rPr>
        <w:t xml:space="preserve"> debate about which aspects of the chemical environment</w:t>
      </w:r>
      <w:r w:rsidR="0015359E">
        <w:rPr>
          <w:rFonts w:ascii="Times New Roman" w:hAnsi="Times New Roman" w:cs="Times New Roman"/>
        </w:rPr>
        <w:t>,</w:t>
      </w:r>
      <w:r w:rsidR="001B0B35">
        <w:rPr>
          <w:rFonts w:ascii="Times New Roman" w:hAnsi="Times New Roman" w:cs="Times New Roman"/>
        </w:rPr>
        <w:t xml:space="preserve"> and which organisms</w:t>
      </w:r>
      <w:r w:rsidR="0015359E">
        <w:rPr>
          <w:rFonts w:ascii="Times New Roman" w:hAnsi="Times New Roman" w:cs="Times New Roman"/>
        </w:rPr>
        <w:t>,</w:t>
      </w:r>
      <w:r w:rsidR="001B0B35">
        <w:rPr>
          <w:rFonts w:ascii="Times New Roman" w:hAnsi="Times New Roman" w:cs="Times New Roman"/>
        </w:rPr>
        <w:t xml:space="preserve"> are “directly important and relevant to people”</w:t>
      </w:r>
      <w:r w:rsidR="0015359E">
        <w:rPr>
          <w:rFonts w:ascii="Times New Roman" w:hAnsi="Times New Roman" w:cs="Times New Roman"/>
        </w:rPr>
        <w:t xml:space="preserve"> (see Introduction)</w:t>
      </w:r>
      <w:r w:rsidR="001B0B35">
        <w:rPr>
          <w:rFonts w:ascii="Times New Roman" w:hAnsi="Times New Roman" w:cs="Times New Roman"/>
        </w:rPr>
        <w:t xml:space="preserve"> we </w:t>
      </w:r>
      <w:r w:rsidR="00B0610D">
        <w:rPr>
          <w:rFonts w:ascii="Times New Roman" w:hAnsi="Times New Roman" w:cs="Times New Roman"/>
        </w:rPr>
        <w:t xml:space="preserve">will </w:t>
      </w:r>
      <w:r w:rsidR="001B0B35">
        <w:rPr>
          <w:rFonts w:ascii="Times New Roman" w:hAnsi="Times New Roman" w:cs="Times New Roman"/>
        </w:rPr>
        <w:t>restrict discussion of midpoint metrics to chemical indicators</w:t>
      </w:r>
      <w:r w:rsidR="00B0610D">
        <w:rPr>
          <w:rFonts w:ascii="Times New Roman" w:hAnsi="Times New Roman" w:cs="Times New Roman"/>
        </w:rPr>
        <w:t>, and discuss organismal changes in the following section on endpoint indicators</w:t>
      </w:r>
      <w:r w:rsidR="001B0B35">
        <w:rPr>
          <w:rFonts w:ascii="Times New Roman" w:hAnsi="Times New Roman" w:cs="Times New Roman"/>
        </w:rPr>
        <w:t xml:space="preserve">. </w:t>
      </w:r>
      <w:r w:rsidR="00BE4393">
        <w:rPr>
          <w:rFonts w:ascii="Times New Roman" w:hAnsi="Times New Roman" w:cs="Times New Roman"/>
        </w:rPr>
        <w:t xml:space="preserve">In this section we assess the utility of </w:t>
      </w:r>
      <w:r w:rsidR="00007A38">
        <w:rPr>
          <w:rFonts w:ascii="Times New Roman" w:hAnsi="Times New Roman" w:cs="Times New Roman"/>
        </w:rPr>
        <w:t xml:space="preserve">N </w:t>
      </w:r>
      <w:r w:rsidR="00BE4393">
        <w:rPr>
          <w:rFonts w:ascii="Times New Roman" w:hAnsi="Times New Roman" w:cs="Times New Roman"/>
        </w:rPr>
        <w:t>stocks, concentrations and stoichiometr</w:t>
      </w:r>
      <w:r w:rsidR="00E06684">
        <w:rPr>
          <w:rFonts w:ascii="Times New Roman" w:hAnsi="Times New Roman" w:cs="Times New Roman"/>
        </w:rPr>
        <w:t>y in plant tissue and soil</w:t>
      </w:r>
      <w:r w:rsidR="00007A38">
        <w:rPr>
          <w:rFonts w:ascii="Times New Roman" w:hAnsi="Times New Roman" w:cs="Times New Roman"/>
        </w:rPr>
        <w:t>;</w:t>
      </w:r>
      <w:r w:rsidR="00BE4393">
        <w:rPr>
          <w:rFonts w:ascii="Times New Roman" w:hAnsi="Times New Roman" w:cs="Times New Roman"/>
        </w:rPr>
        <w:t xml:space="preserve"> con</w:t>
      </w:r>
      <w:r w:rsidR="00007A38">
        <w:rPr>
          <w:rFonts w:ascii="Times New Roman" w:hAnsi="Times New Roman" w:cs="Times New Roman"/>
        </w:rPr>
        <w:t>ceptual and modelled pools of N;</w:t>
      </w:r>
      <w:r w:rsidR="00BE4393">
        <w:rPr>
          <w:rFonts w:ascii="Times New Roman" w:hAnsi="Times New Roman" w:cs="Times New Roman"/>
        </w:rPr>
        <w:t xml:space="preserve"> and N loss fluxes</w:t>
      </w:r>
      <w:r w:rsidR="00E06684">
        <w:rPr>
          <w:rFonts w:ascii="Times New Roman" w:hAnsi="Times New Roman" w:cs="Times New Roman"/>
        </w:rPr>
        <w:t>, as midpoint indicators</w:t>
      </w:r>
      <w:r w:rsidR="00BE4393">
        <w:rPr>
          <w:rFonts w:ascii="Times New Roman" w:hAnsi="Times New Roman" w:cs="Times New Roman"/>
        </w:rPr>
        <w:t xml:space="preserve">. </w:t>
      </w:r>
    </w:p>
    <w:p w14:paraId="1C12444A" w14:textId="77777777" w:rsidR="00BE4393" w:rsidRDefault="00BE4393" w:rsidP="003330C1">
      <w:pPr>
        <w:autoSpaceDE w:val="0"/>
        <w:autoSpaceDN w:val="0"/>
        <w:adjustRightInd w:val="0"/>
        <w:jc w:val="both"/>
        <w:rPr>
          <w:rFonts w:ascii="Times New Roman" w:hAnsi="Times New Roman" w:cs="Times New Roman"/>
        </w:rPr>
      </w:pPr>
    </w:p>
    <w:p w14:paraId="632B7F9D" w14:textId="326C5FF6" w:rsidR="008F4340" w:rsidRDefault="008F4340" w:rsidP="008F4340">
      <w:pPr>
        <w:jc w:val="both"/>
        <w:rPr>
          <w:rFonts w:ascii="Times New Roman" w:hAnsi="Times New Roman" w:cs="Times New Roman"/>
        </w:rPr>
      </w:pPr>
      <w:r>
        <w:rPr>
          <w:rFonts w:ascii="Times New Roman" w:hAnsi="Times New Roman" w:cs="Times New Roman"/>
        </w:rPr>
        <w:t>Nitrogen concentration in plant tissue has been shown to increase with N deposition in several gradient</w:t>
      </w:r>
      <w:r w:rsidRPr="004C6971">
        <w:rPr>
          <w:rFonts w:ascii="Times New Roman" w:hAnsi="Times New Roman" w:cs="Times New Roman"/>
        </w:rPr>
        <w:t xml:space="preserve"> studies</w:t>
      </w:r>
      <w:r>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PEVuZE5vdGU+PENpdGU+PEF1dGhvcj5EaXNlPC9BdXRob3I+PFllYXI+MTk5ODwvWWVhcj48UmVj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YWdlcz40NTMtNDU2PC9wYWdlcz48dm9sdW1lPjEwMjwvdm9sdW1lPjxrZXl3b3Jkcz48a2V5d29y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==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PEVuZE5vdGU+PENpdGU+PEF1dGhvcj5EaXNlPC9BdXRob3I+PFllYXI+MTk5ODwvWWVhcj48UmVj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YWdlcz40NTMtNDU2PC9wYWdlcz48dm9sdW1lPjEwMjwvdm9sdW1lPjxrZXl3b3Jkcz48a2V5d29y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==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(e.g. </w:t>
      </w:r>
      <w:hyperlink w:anchor="_ENREF_29" w:tooltip="Dise, 1998 #2716" w:history="1">
        <w:r w:rsidR="00BB311E">
          <w:rPr>
            <w:rFonts w:ascii="Times New Roman" w:hAnsi="Times New Roman" w:cs="Times New Roman"/>
            <w:noProof/>
          </w:rPr>
          <w:t>Dise et al., 1998</w:t>
        </w:r>
      </w:hyperlink>
      <w:r w:rsidR="00BB311E">
        <w:rPr>
          <w:rFonts w:ascii="Times New Roman" w:hAnsi="Times New Roman" w:cs="Times New Roman"/>
          <w:noProof/>
        </w:rPr>
        <w:t xml:space="preserve">; </w:t>
      </w:r>
      <w:hyperlink w:anchor="_ENREF_46" w:tooltip="Harmens, 2011 #2386" w:history="1">
        <w:r w:rsidR="00BB311E">
          <w:rPr>
            <w:rFonts w:ascii="Times New Roman" w:hAnsi="Times New Roman" w:cs="Times New Roman"/>
            <w:noProof/>
          </w:rPr>
          <w:t>Harmens et al., 2011</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as well as in many experiments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&lt;EndNote&gt;&lt;Cite&gt;&lt;Author&gt;Lamers&lt;/Author&gt;&lt;Year&gt;2000&lt;/Year&gt;&lt;RecNum&gt;1199&lt;/RecNum&gt;&lt;Prefix&gt;e.g. &lt;/Prefix&gt;&lt;DisplayText&gt;(e.g. Jones, 2005; Lamers et al., 2000)&lt;/DisplayText&gt;&lt;record&gt;&lt;rec-number&gt;1199&lt;/rec-number&gt;&lt;foreign-keys&gt;&lt;key app="EN" db-id="9fa0pxs0sdaattef25avedf1pedawpas00xw"&gt;1199&lt;/key&gt;&lt;/foreign-keys&gt;&lt;ref-type name="Journal Article"&gt;17&lt;/ref-type&gt;&lt;contributors&gt;&lt;authors&gt;&lt;author&gt;Lamers, L. P. M.&lt;/author&gt;&lt;author&gt;Bobbink, R.&lt;/author&gt;&lt;author&gt;Roelofs, J. G. M.&lt;/author&gt;&lt;/authors&gt;&lt;/contributors&gt;&lt;titles&gt;&lt;title&gt;Natural nitrogen filter fails in polluted raised bogs&lt;/title&gt;&lt;secondary-title&gt;Global Change Biology&lt;/secondary-title&gt;&lt;/titles&gt;&lt;periodical&gt;&lt;full-title&gt;Global Change Biology&lt;/full-title&gt;&lt;abbr-1&gt;Global Change Biol.&lt;/abbr-1&gt;&lt;/periodical&gt;&lt;pages&gt;583-586&lt;/pages&gt;&lt;volume&gt;6&lt;/volume&gt;&lt;number&gt;5&lt;/number&gt;&lt;dates&gt;&lt;year&gt;2000&lt;/year&gt;&lt;pub-dates&gt;&lt;date&gt;Jun&lt;/date&gt;&lt;/pub-dates&gt;&lt;/dates&gt;&lt;accession-num&gt;ISI:000087864900009&lt;/accession-num&gt;&lt;label&gt;Reprint&lt;/label&gt;&lt;urls&gt;&lt;related-urls&gt;&lt;url&gt;&amp;lt;Go to ISI&amp;gt;://000087864900009&lt;/url&gt;&lt;/related-urls&gt;&lt;/urls&gt;&lt;/record&gt;&lt;/Cite&gt;&lt;Cite&gt;&lt;Author&gt;Jones&lt;/Author&gt;&lt;Year&gt;2005&lt;/Year&gt;&lt;RecNum&gt;1095&lt;/RecNum&gt;&lt;record&gt;&lt;rec-number&gt;1095&lt;/rec-number&gt;&lt;foreign-keys&gt;&lt;key app="EN" db-id="9fa0pxs0sdaattef25avedf1pedawpas00xw"&gt;1095&lt;/key&gt;&lt;/foreign-keys&gt;&lt;ref-type name="Thesis"&gt;32&lt;/ref-type&gt;&lt;contributors&gt;&lt;authors&gt;&lt;author&gt;Jones, M.L.M.&lt;/author&gt;&lt;/authors&gt;&lt;/contributors&gt;&lt;titles&gt;&lt;title&gt;Nitrogen deposition in upland grasslands: Critical loads, management and recovery.&lt;/title&gt;&lt;/titles&gt;&lt;dates&gt;&lt;year&gt;2005&lt;/year&gt;&lt;/dates&gt;&lt;publisher&gt;PhD Thesis, University of Sheffield.&lt;/publisher&gt;&lt;urls&gt;&lt;/urls&gt;&lt;/record&gt;&lt;/Cite&gt;&lt;/EndNote&gt;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 xml:space="preserve">(e.g. </w:t>
      </w:r>
      <w:hyperlink w:anchor="_ENREF_58" w:tooltip="Jones, 2005 #1095" w:history="1">
        <w:r w:rsidR="00BB311E">
          <w:rPr>
            <w:rFonts w:ascii="Times New Roman" w:hAnsi="Times New Roman" w:cs="Times New Roman"/>
            <w:noProof/>
          </w:rPr>
          <w:t>Jones, 2005</w:t>
        </w:r>
      </w:hyperlink>
      <w:r w:rsidR="00BB311E">
        <w:rPr>
          <w:rFonts w:ascii="Times New Roman" w:hAnsi="Times New Roman" w:cs="Times New Roman"/>
          <w:noProof/>
        </w:rPr>
        <w:t xml:space="preserve">; </w:t>
      </w:r>
      <w:hyperlink w:anchor="_ENREF_66" w:tooltip="Lamers, 2000 #1199" w:history="1">
        <w:r w:rsidR="00BB311E">
          <w:rPr>
            <w:rFonts w:ascii="Times New Roman" w:hAnsi="Times New Roman" w:cs="Times New Roman"/>
            <w:noProof/>
          </w:rPr>
          <w:t>Lamers et al., 2000</w:t>
        </w:r>
      </w:hyperlink>
      <w:r w:rsidR="00BB311E">
        <w:rPr>
          <w:rFonts w:ascii="Times New Roman" w:hAnsi="Times New Roman" w:cs="Times New Roman"/>
          <w:noProof/>
        </w:rPr>
        <w:t>)</w:t>
      </w:r>
      <w:r w:rsidR="00BB311E">
        <w:rPr>
          <w:rFonts w:ascii="Times New Roman" w:hAnsi="Times New Roman" w:cs="Times New Roman"/>
        </w:rPr>
        <w:fldChar w:fldCharType="end"/>
      </w:r>
      <w:r w:rsidR="00B303ED">
        <w:rPr>
          <w:rFonts w:ascii="Times New Roman" w:hAnsi="Times New Roman" w:cs="Times New Roman"/>
        </w:rPr>
        <w:t xml:space="preserve">, although a </w:t>
      </w:r>
      <w:r w:rsidR="000149AD">
        <w:rPr>
          <w:rFonts w:ascii="Times New Roman" w:hAnsi="Times New Roman" w:cs="Times New Roman"/>
        </w:rPr>
        <w:t>survey</w:t>
      </w:r>
      <w:r w:rsidR="00B303ED">
        <w:rPr>
          <w:rFonts w:ascii="Times New Roman" w:hAnsi="Times New Roman" w:cs="Times New Roman"/>
        </w:rPr>
        <w:t xml:space="preserve"> by </w:t>
      </w:r>
      <w:r w:rsidR="00B303ED" w:rsidRPr="00B303ED">
        <w:rPr>
          <w:rFonts w:ascii="Times New Roman" w:hAnsi="Times New Roman" w:cs="Times New Roman"/>
        </w:rPr>
        <w:t>Aber</w:t>
      </w:r>
      <w:r w:rsidR="00B303ED">
        <w:rPr>
          <w:rFonts w:ascii="Times New Roman" w:hAnsi="Times New Roman" w:cs="Times New Roman"/>
        </w:rPr>
        <w:t xml:space="preserve"> et al.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 ExcludeAuth="1"&gt;&lt;Year&gt;2003&lt;/Year&gt;&lt;RecNum&gt;1552&lt;/RecNum&gt;&lt;DisplayText&gt;(2003)&lt;/DisplayText&gt;&lt;record&gt;&lt;rec-number&gt;1552&lt;/rec-number&gt;&lt;foreign-keys&gt;&lt;key app="EN" db-id="9fa0pxs0sdaattef25avedf1pedawpas00xw"&gt;1552&lt;/key&gt;&lt;/foreign-keys&gt;&lt;ref-type name="Journal Article"&gt;17&lt;/ref-type&gt;&lt;contributors&gt;&lt;authors&gt;&lt;author&gt;Aber, J. D.&lt;/author&gt;&lt;author&gt;Goodale, C. L.&lt;/author&gt;&lt;author&gt;Ollinger, S. V.&lt;/author&gt;&lt;author&gt;Smith, M. L.&lt;/author&gt;&lt;author&gt;Magill, A. H.&lt;/author&gt;&lt;author&gt;Martin, M. E.&lt;/author&gt;&lt;author&gt;Hallett, R. A.&lt;/author&gt;&lt;author&gt;Stoddard, J. L.&lt;/author&gt;&lt;/authors&gt;&lt;/contributors&gt;&lt;titles&gt;&lt;title&gt;Is nitrogen deposition altering the nitrogen status of northeastern forests?&lt;/title&gt;&lt;secondary-title&gt;Bioscience&lt;/secondary-title&gt;&lt;/titles&gt;&lt;periodical&gt;&lt;full-title&gt;Bioscience&lt;/full-title&gt;&lt;/periodical&gt;&lt;pages&gt;375-389&lt;/pages&gt;&lt;volume&gt;53&lt;/volume&gt;&lt;number&gt;4&lt;/number&gt;&lt;dates&gt;&lt;year&gt;2003&lt;/year&gt;&lt;pub-dates&gt;&lt;date&gt;Apr&lt;/date&gt;&lt;/pub-dates&gt;&lt;/dates&gt;&lt;isbn&gt;0006-3568&lt;/isbn&gt;&lt;accession-num&gt;ISI:000182254000013&lt;/accession-num&gt;&lt;urls&gt;&lt;related-urls&gt;&lt;url&gt;&amp;lt;Go to ISI&amp;gt;://000182254000013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 w:tooltip="Aber, 2003 #1552" w:history="1">
        <w:r w:rsidR="00BB311E">
          <w:rPr>
            <w:rFonts w:ascii="Times New Roman" w:hAnsi="Times New Roman" w:cs="Times New Roman"/>
            <w:noProof/>
          </w:rPr>
          <w:t>2003</w:t>
        </w:r>
      </w:hyperlink>
      <w:r w:rsidR="00BB311E">
        <w:rPr>
          <w:rFonts w:ascii="Times New Roman" w:hAnsi="Times New Roman" w:cs="Times New Roman"/>
          <w:noProof/>
        </w:rPr>
        <w:t>)</w:t>
      </w:r>
      <w:r w:rsidR="00BB311E">
        <w:rPr>
          <w:rFonts w:ascii="Times New Roman" w:hAnsi="Times New Roman" w:cs="Times New Roman"/>
        </w:rPr>
        <w:fldChar w:fldCharType="end"/>
      </w:r>
      <w:r w:rsidR="00B303ED">
        <w:rPr>
          <w:rFonts w:ascii="Times New Roman" w:hAnsi="Times New Roman" w:cs="Times New Roman"/>
        </w:rPr>
        <w:t xml:space="preserve"> found no </w:t>
      </w:r>
      <w:r w:rsidR="000149AD">
        <w:rPr>
          <w:rFonts w:ascii="Times New Roman" w:hAnsi="Times New Roman" w:cs="Times New Roman"/>
        </w:rPr>
        <w:t>relationships between N</w:t>
      </w:r>
      <w:r w:rsidR="00B303ED">
        <w:rPr>
          <w:rFonts w:ascii="Times New Roman" w:hAnsi="Times New Roman" w:cs="Times New Roman"/>
        </w:rPr>
        <w:t xml:space="preserve"> </w:t>
      </w:r>
      <w:r w:rsidR="00B303ED">
        <w:rPr>
          <w:rFonts w:ascii="Times New Roman" w:hAnsi="Times New Roman" w:cs="Times New Roman"/>
        </w:rPr>
        <w:lastRenderedPageBreak/>
        <w:t xml:space="preserve">deposition </w:t>
      </w:r>
      <w:r w:rsidR="000149AD">
        <w:rPr>
          <w:rFonts w:ascii="Times New Roman" w:hAnsi="Times New Roman" w:cs="Times New Roman"/>
        </w:rPr>
        <w:t>and</w:t>
      </w:r>
      <w:r w:rsidR="00B303ED">
        <w:rPr>
          <w:rFonts w:ascii="Times New Roman" w:hAnsi="Times New Roman" w:cs="Times New Roman"/>
        </w:rPr>
        <w:t xml:space="preserve"> </w:t>
      </w:r>
      <w:r w:rsidR="005044D8">
        <w:rPr>
          <w:rFonts w:ascii="Times New Roman" w:hAnsi="Times New Roman" w:cs="Times New Roman"/>
        </w:rPr>
        <w:t xml:space="preserve">foliar N in a </w:t>
      </w:r>
      <w:r w:rsidR="00B303ED">
        <w:rPr>
          <w:rFonts w:ascii="Times New Roman" w:hAnsi="Times New Roman" w:cs="Times New Roman"/>
        </w:rPr>
        <w:t>deciduous and a coniferous tree species</w:t>
      </w:r>
      <w:r w:rsidR="005044D8">
        <w:rPr>
          <w:rFonts w:ascii="Times New Roman" w:hAnsi="Times New Roman" w:cs="Times New Roman"/>
        </w:rPr>
        <w:t>.</w:t>
      </w:r>
      <w:r w:rsidRPr="004C6971">
        <w:rPr>
          <w:rFonts w:ascii="Times New Roman" w:hAnsi="Times New Roman" w:cs="Times New Roman"/>
        </w:rPr>
        <w:t xml:space="preserve"> In </w:t>
      </w:r>
      <w:r>
        <w:rPr>
          <w:rFonts w:ascii="Times New Roman" w:hAnsi="Times New Roman" w:cs="Times New Roman"/>
        </w:rPr>
        <w:t xml:space="preserve">a review of ten long-term N-addition field </w:t>
      </w:r>
      <w:r w:rsidRPr="004C6971">
        <w:rPr>
          <w:rFonts w:ascii="Times New Roman" w:hAnsi="Times New Roman" w:cs="Times New Roman"/>
        </w:rPr>
        <w:t>experiments</w:t>
      </w:r>
      <w:r>
        <w:rPr>
          <w:rFonts w:ascii="Times New Roman" w:hAnsi="Times New Roman" w:cs="Times New Roman"/>
        </w:rPr>
        <w:t xml:space="preserve"> across several habitats, </w:t>
      </w:r>
      <w:r>
        <w:rPr>
          <w:rFonts w:ascii="Times New Roman" w:hAnsi="Times New Roman" w:cs="Times New Roman"/>
          <w:noProof/>
        </w:rPr>
        <w:t xml:space="preserve">Phoenix et al. </w:t>
      </w:r>
      <w:r w:rsidR="00BB311E">
        <w:rPr>
          <w:rFonts w:ascii="Times New Roman" w:hAnsi="Times New Roman" w:cs="Times New Roman"/>
          <w:noProof/>
        </w:rPr>
        <w:fldChar w:fldCharType="begin">
          <w:fldData xml:space="preserve">PEVuZE5vdGU+PENpdGUgRXhjbHVkZUF1dGg9IjEiPjxZZWFyPjIwMTI8L1llYXI+PFJlY051bT4y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</w:fldData>
        </w:fldChar>
      </w:r>
      <w:r w:rsidR="00BB311E">
        <w:rPr>
          <w:rFonts w:ascii="Times New Roman" w:hAnsi="Times New Roman" w:cs="Times New Roman"/>
          <w:noProof/>
        </w:rPr>
        <w:instrText xml:space="preserve"> ADDIN EN.CITE </w:instrText>
      </w:r>
      <w:r w:rsidR="00BB311E">
        <w:rPr>
          <w:rFonts w:ascii="Times New Roman" w:hAnsi="Times New Roman" w:cs="Times New Roman"/>
          <w:noProof/>
        </w:rPr>
        <w:fldChar w:fldCharType="begin">
          <w:fldData xml:space="preserve">PEVuZE5vdGU+PENpdGUgRXhjbHVkZUF1dGg9IjEiPjxZZWFyPjIwMTI8L1llYXI+PFJlY051bT4y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</w:fldData>
        </w:fldChar>
      </w:r>
      <w:r w:rsidR="00BB311E">
        <w:rPr>
          <w:rFonts w:ascii="Times New Roman" w:hAnsi="Times New Roman" w:cs="Times New Roman"/>
          <w:noProof/>
        </w:rPr>
        <w:instrText xml:space="preserve"> ADDIN EN.CITE.DATA </w:instrText>
      </w:r>
      <w:r w:rsidR="00BB311E">
        <w:rPr>
          <w:rFonts w:ascii="Times New Roman" w:hAnsi="Times New Roman" w:cs="Times New Roman"/>
          <w:noProof/>
        </w:rPr>
      </w:r>
      <w:r w:rsidR="00BB311E">
        <w:rPr>
          <w:rFonts w:ascii="Times New Roman" w:hAnsi="Times New Roman" w:cs="Times New Roman"/>
          <w:noProof/>
        </w:rPr>
        <w:fldChar w:fldCharType="end"/>
      </w:r>
      <w:r w:rsidR="00BB311E">
        <w:rPr>
          <w:rFonts w:ascii="Times New Roman" w:hAnsi="Times New Roman" w:cs="Times New Roman"/>
          <w:noProof/>
        </w:rPr>
      </w:r>
      <w:r w:rsidR="00BB311E">
        <w:rPr>
          <w:rFonts w:ascii="Times New Roman" w:hAnsi="Times New Roman" w:cs="Times New Roman"/>
          <w:noProof/>
        </w:rPr>
        <w:fldChar w:fldCharType="separate"/>
      </w:r>
      <w:r w:rsidR="00BB311E">
        <w:rPr>
          <w:rFonts w:ascii="Times New Roman" w:hAnsi="Times New Roman" w:cs="Times New Roman"/>
          <w:noProof/>
        </w:rPr>
        <w:t>(</w:t>
      </w:r>
      <w:hyperlink w:anchor="_ENREF_86" w:tooltip="Phoenix, 2012 #2604" w:history="1">
        <w:r w:rsidR="00BB311E">
          <w:rPr>
            <w:rFonts w:ascii="Times New Roman" w:hAnsi="Times New Roman" w:cs="Times New Roman"/>
            <w:noProof/>
          </w:rPr>
          <w:t>2012</w:t>
        </w:r>
      </w:hyperlink>
      <w:r w:rsidR="00BB311E">
        <w:rPr>
          <w:rFonts w:ascii="Times New Roman" w:hAnsi="Times New Roman" w:cs="Times New Roman"/>
          <w:noProof/>
        </w:rPr>
        <w:t>)</w:t>
      </w:r>
      <w:r w:rsidR="00BB311E">
        <w:rPr>
          <w:rFonts w:ascii="Times New Roman" w:hAnsi="Times New Roman" w:cs="Times New Roman"/>
          <w:noProof/>
        </w:rPr>
        <w:fldChar w:fldCharType="end"/>
      </w:r>
      <w:r w:rsidRPr="00AE4D06">
        <w:rPr>
          <w:rFonts w:ascii="Times New Roman" w:hAnsi="Times New Roman" w:cs="Times New Roman"/>
          <w:noProof/>
        </w:rPr>
        <w:t xml:space="preserve"> </w:t>
      </w:r>
      <w:r>
        <w:rPr>
          <w:rFonts w:ascii="Times New Roman" w:hAnsi="Times New Roman" w:cs="Times New Roman"/>
          <w:noProof/>
        </w:rPr>
        <w:t xml:space="preserve">found </w:t>
      </w:r>
      <w:r>
        <w:rPr>
          <w:rFonts w:ascii="Times New Roman" w:hAnsi="Times New Roman" w:cs="Times New Roman"/>
        </w:rPr>
        <w:t xml:space="preserve">tissue N concentration increased in either higher or lower plants, or both, in every experiment. </w:t>
      </w:r>
      <w:r w:rsidR="00F20C57">
        <w:rPr>
          <w:rFonts w:ascii="Times New Roman" w:hAnsi="Times New Roman" w:cs="Times New Roman"/>
        </w:rPr>
        <w:t xml:space="preserve">Plants translocate N from leaves before senescence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&lt;EndNote&gt;&lt;Cite&gt;&lt;Author&gt;Chapin III&lt;/Author&gt;&lt;Year&gt;2012&lt;/Year&gt;&lt;RecNum&gt;2803&lt;/RecNum&gt;&lt;DisplayText&gt;(Chapin III et al., 2012)&lt;/DisplayText&gt;&lt;record&gt;&lt;rec-number&gt;2803&lt;/rec-number&gt;&lt;foreign-keys&gt;&lt;key app="EN" db-id="9fa0pxs0sdaattef25avedf1pedawpas00xw"&gt;2803&lt;/key&gt;&lt;/foreign-keys&gt;&lt;ref-type name="Book"&gt;6&lt;/ref-type&gt;&lt;contributors&gt;&lt;authors&gt;&lt;author&gt;Chapin III, F.S.&lt;/author&gt;&lt;author&gt;Matson, P.A.&lt;/author&gt;&lt;author&gt;Vitousek, M.A.&lt;/author&gt;&lt;/authors&gt;&lt;/contributors&gt;&lt;titles&gt;&lt;title&gt;Principles of Terrestrial Ecosystem Ecology. 2nd Ed.&lt;/title&gt;&lt;/titles&gt;&lt;pages&gt;548&lt;/pages&gt;&lt;dates&gt;&lt;year&gt;2012&lt;/year&gt;&lt;/dates&gt;&lt;publisher&gt;Springer, New York.&lt;/publisher&gt;&lt;urls&gt;&lt;/urls&gt;&lt;/record&gt;&lt;/Cite&gt;&lt;/EndNote&gt;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8" w:tooltip="Chapin III, 2012 #2803" w:history="1">
        <w:r w:rsidR="00BB311E">
          <w:rPr>
            <w:rFonts w:ascii="Times New Roman" w:hAnsi="Times New Roman" w:cs="Times New Roman"/>
            <w:noProof/>
          </w:rPr>
          <w:t>Chapin III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166C48" w:rsidRPr="00166C48">
        <w:rPr>
          <w:rFonts w:ascii="Times New Roman" w:hAnsi="Times New Roman" w:cs="Times New Roman"/>
        </w:rPr>
        <w:t xml:space="preserve"> </w:t>
      </w:r>
      <w:r w:rsidR="00764324">
        <w:rPr>
          <w:rFonts w:ascii="Times New Roman" w:hAnsi="Times New Roman" w:cs="Times New Roman"/>
        </w:rPr>
        <w:t xml:space="preserve">so N limitation and demand within the ecosystem may be better reflected by N concentration in leaf litter than in live tissue. Litterfall N concentration was found to be the best predictor of N deposition rate, among those tested, in a survey of European forests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&lt;EndNote&gt;&lt;Cite&gt;&lt;Author&gt;Dise&lt;/Author&gt;&lt;Year&gt;2004&lt;/Year&gt;&lt;RecNum&gt;2392&lt;/RecNum&gt;&lt;DisplayText&gt;(Dise and Gundersen, 2004)&lt;/DisplayText&gt;&lt;record&gt;&lt;rec-number&gt;2392&lt;/rec-number&gt;&lt;foreign-keys&gt;&lt;key app="EN" db-id="9fa0pxs0sdaattef25avedf1pedawpas00xw"&gt;2392&lt;/key&gt;&lt;/foreign-keys&gt;&lt;ref-type name="Journal Article"&gt;17&lt;/ref-type&gt;&lt;contributors&gt;&lt;authors&gt;&lt;author&gt;Dise, N.B.&lt;/author&gt;&lt;author&gt;Gundersen, P.&lt;/author&gt;&lt;/authors&gt;&lt;/contributors&gt;&lt;titles&gt;&lt;title&gt;Forest ecosystem responses to atmospheric pollution: Linking comparative with experimental studies.&lt;/title&gt;&lt;secondary-title&gt;Water Air and Soil Pollution: Focus&lt;/secondary-title&gt;&lt;/titles&gt;&lt;periodical&gt;&lt;full-title&gt;Water Air and Soil Pollution: Focus&lt;/full-title&gt;&lt;/periodical&gt;&lt;pages&gt;207-220&lt;/pages&gt;&lt;volume&gt;4&lt;/volume&gt;&lt;dates&gt;&lt;year&gt;2004&lt;/year&gt;&lt;/dates&gt;&lt;urls&gt;&lt;/urls&gt;&lt;/record&gt;&lt;/Cite&gt;&lt;/EndNote&gt;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8" w:tooltip="Dise, 2004 #2392" w:history="1">
        <w:r w:rsidR="00BB311E">
          <w:rPr>
            <w:rFonts w:ascii="Times New Roman" w:hAnsi="Times New Roman" w:cs="Times New Roman"/>
            <w:noProof/>
          </w:rPr>
          <w:t>Dise and Gundersen, 2004</w:t>
        </w:r>
      </w:hyperlink>
      <w:r w:rsidR="00BB311E">
        <w:rPr>
          <w:rFonts w:ascii="Times New Roman" w:hAnsi="Times New Roman" w:cs="Times New Roman"/>
          <w:noProof/>
        </w:rPr>
        <w:t>)</w:t>
      </w:r>
      <w:r w:rsidR="00BB311E">
        <w:rPr>
          <w:rFonts w:ascii="Times New Roman" w:hAnsi="Times New Roman" w:cs="Times New Roman"/>
        </w:rPr>
        <w:fldChar w:fldCharType="end"/>
      </w:r>
      <w:r w:rsidR="00764324">
        <w:rPr>
          <w:rFonts w:ascii="Times New Roman" w:hAnsi="Times New Roman" w:cs="Times New Roman"/>
        </w:rPr>
        <w:t>.</w:t>
      </w:r>
    </w:p>
    <w:p w14:paraId="5C3DAC84" w14:textId="77777777" w:rsidR="008F4340" w:rsidRDefault="008F4340" w:rsidP="008F4340">
      <w:pPr>
        <w:jc w:val="both"/>
        <w:rPr>
          <w:rFonts w:ascii="Times New Roman" w:hAnsi="Times New Roman" w:cs="Times New Roman"/>
        </w:rPr>
      </w:pPr>
    </w:p>
    <w:p w14:paraId="17B2D0D0" w14:textId="10D88B3D" w:rsidR="008F4340" w:rsidRDefault="008F4340" w:rsidP="008F4340">
      <w:pPr>
        <w:jc w:val="both"/>
        <w:rPr>
          <w:rFonts w:ascii="Times New Roman" w:hAnsi="Times New Roman" w:cs="Times New Roman"/>
        </w:rPr>
      </w:pPr>
      <w:r>
        <w:rPr>
          <w:rFonts w:ascii="Times New Roman" w:hAnsi="Times New Roman" w:cs="Times New Roman"/>
        </w:rPr>
        <w:t xml:space="preserve">Some lichen and bryophyte species are very physiologically sensitive to atmospheric N, particularly high gaseous or aerosol N concentrations </w:t>
      </w:r>
      <w:r w:rsidR="00BB311E">
        <w:rPr>
          <w:rFonts w:ascii="Times New Roman" w:hAnsi="Times New Roman" w:cs="Times New Roman"/>
        </w:rPr>
        <w:fldChar w:fldCharType="begin">
          <w:fldData xml:space="preserve">PEVuZE5vdGU+PENpdGU+PEF1dGhvcj5DYXBlPC9BdXRob3I+PFllYXI+MjAwOTwvWWVhcj48UmVj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PEVuZE5vdGU+PENpdGU+PEF1dGhvcj5DYXBlPC9BdXRob3I+PFllYXI+MjAwOTwvWWVhcj48UmVj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7" w:tooltip="Cape, 2009 #2029" w:history="1">
        <w:r w:rsidR="00BB311E">
          <w:rPr>
            <w:rFonts w:ascii="Times New Roman" w:hAnsi="Times New Roman" w:cs="Times New Roman"/>
            <w:noProof/>
          </w:rPr>
          <w:t>Cape et al., 2009</w:t>
        </w:r>
      </w:hyperlink>
      <w:r w:rsidR="00BB311E">
        <w:rPr>
          <w:rFonts w:ascii="Times New Roman" w:hAnsi="Times New Roman" w:cs="Times New Roman"/>
          <w:noProof/>
        </w:rPr>
        <w:t xml:space="preserve">; </w:t>
      </w:r>
      <w:hyperlink w:anchor="_ENREF_112" w:tooltip="Sparrius, 2007 #2911" w:history="1">
        <w:r w:rsidR="00BB311E">
          <w:rPr>
            <w:rFonts w:ascii="Times New Roman" w:hAnsi="Times New Roman" w:cs="Times New Roman"/>
            <w:noProof/>
          </w:rPr>
          <w:t>Sparrius, 2007</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and b</w:t>
      </w:r>
      <w:r w:rsidRPr="004C6971">
        <w:rPr>
          <w:rFonts w:ascii="Times New Roman" w:hAnsi="Times New Roman" w:cs="Times New Roman"/>
        </w:rPr>
        <w:t>ryophyte</w:t>
      </w:r>
      <w:r>
        <w:rPr>
          <w:rFonts w:ascii="Times New Roman" w:hAnsi="Times New Roman" w:cs="Times New Roman"/>
        </w:rPr>
        <w:t xml:space="preserve"> N concentration </w:t>
      </w:r>
      <w:r w:rsidR="00A949EB">
        <w:rPr>
          <w:rFonts w:ascii="Times New Roman" w:hAnsi="Times New Roman" w:cs="Times New Roman"/>
        </w:rPr>
        <w:t>often increases with</w:t>
      </w:r>
      <w:r w:rsidRPr="004C6971">
        <w:rPr>
          <w:rFonts w:ascii="Times New Roman" w:hAnsi="Times New Roman" w:cs="Times New Roman"/>
        </w:rPr>
        <w:t xml:space="preserve"> N deposition</w:t>
      </w:r>
      <w:r>
        <w:rPr>
          <w:rFonts w:ascii="Times New Roman" w:hAnsi="Times New Roman" w:cs="Times New Roman"/>
        </w:rPr>
        <w:t xml:space="preserve"> </w:t>
      </w:r>
      <w:r w:rsidR="00A949EB">
        <w:rPr>
          <w:rFonts w:ascii="Times New Roman" w:hAnsi="Times New Roman" w:cs="Times New Roman"/>
        </w:rPr>
        <w:t xml:space="preserve">even </w:t>
      </w:r>
      <w:r>
        <w:rPr>
          <w:rFonts w:ascii="Times New Roman" w:hAnsi="Times New Roman" w:cs="Times New Roman"/>
        </w:rPr>
        <w:t>at lower ranges of deposition</w:t>
      </w:r>
      <w:r w:rsidRPr="004C6971">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PEVuZE5vdGU+PENpdGU+PEF1dGhvcj5NaXRjaGVsbDwvQXV0aG9yPjxZZWFyPjIwMDQ8L1llYXI+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PEVuZE5vdGU+PENpdGU+PEF1dGhvcj5NaXRjaGVsbDwvQXV0aG9yPjxZZWFyPjIwMDQ8L1llYXI+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2" w:tooltip="Mitchell, 2004 #1110" w:history="1">
        <w:r w:rsidR="00BB311E">
          <w:rPr>
            <w:rFonts w:ascii="Times New Roman" w:hAnsi="Times New Roman" w:cs="Times New Roman"/>
            <w:noProof/>
          </w:rPr>
          <w:t>Mitchell et al., 2004</w:t>
        </w:r>
      </w:hyperlink>
      <w:r w:rsidR="00BB311E">
        <w:rPr>
          <w:rFonts w:ascii="Times New Roman" w:hAnsi="Times New Roman" w:cs="Times New Roman"/>
          <w:noProof/>
        </w:rPr>
        <w:t xml:space="preserve">; </w:t>
      </w:r>
      <w:hyperlink w:anchor="_ENREF_90" w:tooltip="Pitcairn, 2006 #2752" w:history="1">
        <w:r w:rsidR="00BB311E">
          <w:rPr>
            <w:rFonts w:ascii="Times New Roman" w:hAnsi="Times New Roman" w:cs="Times New Roman"/>
            <w:noProof/>
          </w:rPr>
          <w:t>Pitcairn et al., 2006</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w:t>
      </w:r>
      <w:r w:rsidR="00A949EB">
        <w:rPr>
          <w:rFonts w:ascii="Times New Roman" w:hAnsi="Times New Roman" w:cs="Times New Roman"/>
        </w:rPr>
        <w:t>D</w:t>
      </w:r>
      <w:r w:rsidRPr="004C6971">
        <w:rPr>
          <w:rFonts w:ascii="Times New Roman" w:hAnsi="Times New Roman" w:cs="Times New Roman"/>
        </w:rPr>
        <w:t>ifferent species may have a dif</w:t>
      </w:r>
      <w:r w:rsidR="00A949EB">
        <w:rPr>
          <w:rFonts w:ascii="Times New Roman" w:hAnsi="Times New Roman" w:cs="Times New Roman"/>
        </w:rPr>
        <w:t>ferent characteristic N content</w:t>
      </w:r>
      <w:r w:rsidRPr="004C6971">
        <w:rPr>
          <w:rFonts w:ascii="Times New Roman" w:hAnsi="Times New Roman" w:cs="Times New Roman"/>
        </w:rPr>
        <w:t xml:space="preserve"> at any given N deposition level</w:t>
      </w:r>
      <w:r>
        <w:rPr>
          <w:rFonts w:ascii="Times New Roman" w:hAnsi="Times New Roman" w:cs="Times New Roman"/>
        </w:rPr>
        <w:t>, and the saturation level is also species-specific (</w:t>
      </w:r>
      <w:r w:rsidR="00F46C8E">
        <w:rPr>
          <w:rFonts w:ascii="Times New Roman" w:hAnsi="Times New Roman" w:cs="Times New Roman"/>
        </w:rPr>
        <w:t>Figure 5</w:t>
      </w:r>
      <w:r>
        <w:rPr>
          <w:rFonts w:ascii="Times New Roman" w:hAnsi="Times New Roman" w:cs="Times New Roman"/>
        </w:rPr>
        <w:t>a).</w:t>
      </w:r>
      <w:r w:rsidR="00181244">
        <w:rPr>
          <w:rFonts w:ascii="Times New Roman" w:hAnsi="Times New Roman" w:cs="Times New Roman"/>
        </w:rPr>
        <w:t xml:space="preserve"> A set of bryophytes is monitored </w:t>
      </w:r>
      <w:r w:rsidR="00010718">
        <w:rPr>
          <w:rFonts w:ascii="Times New Roman" w:hAnsi="Times New Roman" w:cs="Times New Roman"/>
        </w:rPr>
        <w:t xml:space="preserve">in the European Moss Survey </w:t>
      </w:r>
      <w:r w:rsidR="00BB311E">
        <w:rPr>
          <w:rFonts w:ascii="Times New Roman" w:hAnsi="Times New Roman" w:cs="Times New Roman"/>
        </w:rPr>
        <w:fldChar w:fldCharType="begin">
          <w:fldData xml:space="preserve">PEVuZE5vdGU+PENpdGU+PEF1dGhvcj5IYXJtZW5zPC9BdXRob3I+PFllYXI+MjAxMTwvWWVhcj48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PEVuZE5vdGU+PENpdGU+PEF1dGhvcj5IYXJtZW5zPC9BdXRob3I+PFllYXI+MjAxMTwvWWVhcj48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46" w:tooltip="Harmens, 2011 #2386" w:history="1">
        <w:r w:rsidR="00BB311E">
          <w:rPr>
            <w:rFonts w:ascii="Times New Roman" w:hAnsi="Times New Roman" w:cs="Times New Roman"/>
            <w:noProof/>
          </w:rPr>
          <w:t>Harmens et al., 2011</w:t>
        </w:r>
      </w:hyperlink>
      <w:r w:rsidR="00BB311E">
        <w:rPr>
          <w:rFonts w:ascii="Times New Roman" w:hAnsi="Times New Roman" w:cs="Times New Roman"/>
          <w:noProof/>
        </w:rPr>
        <w:t xml:space="preserve">; </w:t>
      </w:r>
      <w:hyperlink w:anchor="_ENREF_47" w:tooltip="Harmens, 2014 #2807" w:history="1">
        <w:r w:rsidR="00BB311E">
          <w:rPr>
            <w:rFonts w:ascii="Times New Roman" w:hAnsi="Times New Roman" w:cs="Times New Roman"/>
            <w:noProof/>
          </w:rPr>
          <w:t>Harmens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961974">
        <w:rPr>
          <w:rFonts w:ascii="Times New Roman" w:hAnsi="Times New Roman" w:cs="Times New Roman"/>
        </w:rPr>
        <w:t xml:space="preserve">, and response functions for the response of moss tissue N to N deposition have been fitted. </w:t>
      </w:r>
      <w:r w:rsidR="00010718">
        <w:rPr>
          <w:rFonts w:ascii="Times New Roman" w:hAnsi="Times New Roman" w:cs="Times New Roman"/>
        </w:rPr>
        <w:t>However, b</w:t>
      </w:r>
      <w:r w:rsidR="00961974">
        <w:rPr>
          <w:rFonts w:ascii="Times New Roman" w:hAnsi="Times New Roman" w:cs="Times New Roman"/>
        </w:rPr>
        <w:t xml:space="preserve">ryophytes </w:t>
      </w:r>
      <w:r w:rsidR="00491BA8">
        <w:rPr>
          <w:rFonts w:ascii="Times New Roman" w:hAnsi="Times New Roman" w:cs="Times New Roman"/>
        </w:rPr>
        <w:t xml:space="preserve">can </w:t>
      </w:r>
      <w:r w:rsidR="00961974">
        <w:rPr>
          <w:rFonts w:ascii="Times New Roman" w:hAnsi="Times New Roman" w:cs="Times New Roman"/>
        </w:rPr>
        <w:t>vary considerably in their responses to N deposition</w:t>
      </w:r>
      <w:r w:rsidR="001375BC">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PEVuZE5vdGU+PENpdGU+PEF1dGhvcj5TdGV2ZW5zPC9BdXRob3I+PFllYXI+MjAxMTwvWWVhcj48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PEVuZE5vdGU+PENpdGU+PEF1dGhvcj5TdGV2ZW5zPC9BdXRob3I+PFllYXI+MjAxMTwvWWVhcj48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07" w:tooltip="Schroder, 2010 #2816" w:history="1">
        <w:r w:rsidR="00BB311E">
          <w:rPr>
            <w:rFonts w:ascii="Times New Roman" w:hAnsi="Times New Roman" w:cs="Times New Roman"/>
            <w:noProof/>
          </w:rPr>
          <w:t>Schroder et al., 2010</w:t>
        </w:r>
      </w:hyperlink>
      <w:r w:rsidR="00BB311E">
        <w:rPr>
          <w:rFonts w:ascii="Times New Roman" w:hAnsi="Times New Roman" w:cs="Times New Roman"/>
          <w:noProof/>
        </w:rPr>
        <w:t xml:space="preserve">; </w:t>
      </w:r>
      <w:hyperlink w:anchor="_ENREF_120" w:tooltip="Stevens, 2011 #1836" w:history="1">
        <w:r w:rsidR="00BB311E">
          <w:rPr>
            <w:rFonts w:ascii="Times New Roman" w:hAnsi="Times New Roman" w:cs="Times New Roman"/>
            <w:noProof/>
          </w:rPr>
          <w:t>Stevens et al., 2011c</w:t>
        </w:r>
      </w:hyperlink>
      <w:r w:rsidR="00BB311E">
        <w:rPr>
          <w:rFonts w:ascii="Times New Roman" w:hAnsi="Times New Roman" w:cs="Times New Roman"/>
          <w:noProof/>
        </w:rPr>
        <w:t>)</w:t>
      </w:r>
      <w:r w:rsidR="00BB311E">
        <w:rPr>
          <w:rFonts w:ascii="Times New Roman" w:hAnsi="Times New Roman" w:cs="Times New Roman"/>
        </w:rPr>
        <w:fldChar w:fldCharType="end"/>
      </w:r>
      <w:r w:rsidR="00961974">
        <w:rPr>
          <w:rFonts w:ascii="Times New Roman" w:hAnsi="Times New Roman" w:cs="Times New Roman"/>
        </w:rPr>
        <w:t>. Information may be lost when deriving a response curve from data for several species, but s</w:t>
      </w:r>
      <w:r w:rsidR="00181244">
        <w:rPr>
          <w:rFonts w:ascii="Times New Roman" w:hAnsi="Times New Roman" w:cs="Times New Roman"/>
        </w:rPr>
        <w:t xml:space="preserve">pecies-specific responses </w:t>
      </w:r>
      <w:r w:rsidR="00961974">
        <w:rPr>
          <w:rFonts w:ascii="Times New Roman" w:hAnsi="Times New Roman" w:cs="Times New Roman"/>
        </w:rPr>
        <w:t xml:space="preserve">would only be useful within </w:t>
      </w:r>
      <w:r w:rsidR="00181244">
        <w:rPr>
          <w:rFonts w:ascii="Times New Roman" w:hAnsi="Times New Roman" w:cs="Times New Roman"/>
        </w:rPr>
        <w:t xml:space="preserve">the range of the species. </w:t>
      </w:r>
      <w:r>
        <w:rPr>
          <w:rFonts w:ascii="Times New Roman" w:hAnsi="Times New Roman" w:cs="Times New Roman"/>
        </w:rPr>
        <w:t xml:space="preserve">For this reason we propose a </w:t>
      </w:r>
      <w:r w:rsidRPr="004C6971">
        <w:rPr>
          <w:rFonts w:ascii="Times New Roman" w:hAnsi="Times New Roman" w:cs="Times New Roman"/>
        </w:rPr>
        <w:t>simple metric, termed the ‘Moss Enrichment Index’</w:t>
      </w:r>
      <w:r>
        <w:rPr>
          <w:rFonts w:ascii="Times New Roman" w:hAnsi="Times New Roman" w:cs="Times New Roman"/>
        </w:rPr>
        <w:t xml:space="preserve"> (MEI)</w:t>
      </w:r>
      <w:r w:rsidRPr="004C6971">
        <w:rPr>
          <w:rFonts w:ascii="Times New Roman" w:hAnsi="Times New Roman" w:cs="Times New Roman"/>
        </w:rPr>
        <w:t xml:space="preserve">, </w:t>
      </w:r>
      <w:r>
        <w:rPr>
          <w:rFonts w:ascii="Times New Roman" w:hAnsi="Times New Roman" w:cs="Times New Roman"/>
        </w:rPr>
        <w:t xml:space="preserve">in which tissue </w:t>
      </w:r>
      <w:r w:rsidRPr="004C6971">
        <w:rPr>
          <w:rFonts w:ascii="Times New Roman" w:hAnsi="Times New Roman" w:cs="Times New Roman"/>
        </w:rPr>
        <w:t xml:space="preserve">N </w:t>
      </w:r>
      <w:r>
        <w:rPr>
          <w:rFonts w:ascii="Times New Roman" w:hAnsi="Times New Roman" w:cs="Times New Roman"/>
        </w:rPr>
        <w:t xml:space="preserve">concentration </w:t>
      </w:r>
      <w:r w:rsidRPr="004C6971">
        <w:rPr>
          <w:rFonts w:ascii="Times New Roman" w:hAnsi="Times New Roman" w:cs="Times New Roman"/>
        </w:rPr>
        <w:t>is normalised to a value between 0 and 1</w:t>
      </w:r>
      <w:r w:rsidR="00ED25C0">
        <w:rPr>
          <w:rFonts w:ascii="Times New Roman" w:hAnsi="Times New Roman" w:cs="Times New Roman"/>
        </w:rPr>
        <w:t xml:space="preserve"> (Equation 1).</w:t>
      </w:r>
    </w:p>
    <w:p w14:paraId="42017D0D" w14:textId="77777777" w:rsidR="008F4340" w:rsidRPr="004C6971" w:rsidRDefault="008F4340" w:rsidP="008F4340">
      <w:pPr>
        <w:jc w:val="both"/>
        <w:rPr>
          <w:rFonts w:ascii="Times New Roman" w:hAnsi="Times New Roman" w:cs="Times New Roman"/>
        </w:rPr>
      </w:pPr>
    </w:p>
    <w:p w14:paraId="4E272C1F" w14:textId="74E13406" w:rsidR="008F4340" w:rsidRDefault="008F4340" w:rsidP="00ED25C0">
      <w:pPr>
        <w:ind w:left="720"/>
        <w:rPr>
          <w:rFonts w:ascii="Times New Roman" w:hAnsi="Times New Roman" w:cs="Times New Roman"/>
        </w:rPr>
      </w:pPr>
      <m:oMath>
        <m:r>
          <w:rPr>
            <w:rFonts w:ascii="Cambria Math" w:hAnsi="Cambria Math" w:cs="Times New Roman"/>
          </w:rPr>
          <m:t xml:space="preserve">MEI=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observed -</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minimum</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maximum -</m:t>
                </m:r>
              </m:sub>
            </m:s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minimum</m:t>
                </m:r>
              </m:sub>
            </m:sSub>
          </m:den>
        </m:f>
      </m:oMath>
      <w:r w:rsidR="00ED25C0">
        <w:rPr>
          <w:rFonts w:ascii="Times New Roman" w:hAnsi="Times New Roman" w:cs="Times New Roman"/>
        </w:rPr>
        <w:tab/>
      </w:r>
      <w:r w:rsidR="00ED25C0">
        <w:rPr>
          <w:rFonts w:ascii="Times New Roman" w:hAnsi="Times New Roman" w:cs="Times New Roman"/>
        </w:rPr>
        <w:tab/>
      </w:r>
      <w:r w:rsidR="00ED25C0">
        <w:rPr>
          <w:rFonts w:ascii="Times New Roman" w:hAnsi="Times New Roman" w:cs="Times New Roman"/>
        </w:rPr>
        <w:tab/>
      </w:r>
      <w:r w:rsidR="00ED25C0">
        <w:rPr>
          <w:rFonts w:ascii="Times New Roman" w:hAnsi="Times New Roman" w:cs="Times New Roman"/>
        </w:rPr>
        <w:tab/>
        <w:t>(Equation 1)</w:t>
      </w:r>
    </w:p>
    <w:p w14:paraId="4FD47747" w14:textId="77777777" w:rsidR="008F4340" w:rsidRDefault="008F4340" w:rsidP="008F4340">
      <w:pPr>
        <w:rPr>
          <w:rFonts w:ascii="Times New Roman" w:hAnsi="Times New Roman" w:cs="Times New Roman"/>
        </w:rPr>
      </w:pPr>
    </w:p>
    <w:p w14:paraId="24F0CCB7" w14:textId="7C356D4F" w:rsidR="008F4340" w:rsidRDefault="00ED25C0" w:rsidP="008F4340">
      <w:pPr>
        <w:jc w:val="both"/>
        <w:rPr>
          <w:rFonts w:ascii="Times New Roman" w:hAnsi="Times New Roman" w:cs="Times New Roman"/>
        </w:rPr>
      </w:pPr>
      <w:r>
        <w:rPr>
          <w:rFonts w:ascii="Times New Roman" w:hAnsi="Times New Roman" w:cs="Times New Roman"/>
        </w:rPr>
        <w:t>w</w:t>
      </w:r>
      <w:r w:rsidR="008F4340" w:rsidRPr="004C6971">
        <w:rPr>
          <w:rFonts w:ascii="Times New Roman" w:hAnsi="Times New Roman" w:cs="Times New Roman"/>
        </w:rPr>
        <w:t>here %N</w:t>
      </w:r>
      <w:r w:rsidR="008F4340" w:rsidRPr="004C6971">
        <w:rPr>
          <w:rFonts w:ascii="Times New Roman" w:hAnsi="Times New Roman" w:cs="Times New Roman"/>
          <w:vertAlign w:val="subscript"/>
        </w:rPr>
        <w:t>minimum</w:t>
      </w:r>
      <w:r w:rsidR="008F4340" w:rsidRPr="004C6971">
        <w:rPr>
          <w:rFonts w:ascii="Times New Roman" w:hAnsi="Times New Roman" w:cs="Times New Roman"/>
        </w:rPr>
        <w:t xml:space="preserve"> and %N</w:t>
      </w:r>
      <w:r w:rsidR="008F4340" w:rsidRPr="004C6971">
        <w:rPr>
          <w:rFonts w:ascii="Times New Roman" w:hAnsi="Times New Roman" w:cs="Times New Roman"/>
          <w:vertAlign w:val="subscript"/>
        </w:rPr>
        <w:t>maximum</w:t>
      </w:r>
      <w:r w:rsidR="008F4340" w:rsidRPr="004C6971">
        <w:rPr>
          <w:rFonts w:ascii="Times New Roman" w:hAnsi="Times New Roman" w:cs="Times New Roman"/>
        </w:rPr>
        <w:t xml:space="preserve"> represent the lowest and highest levels of tiss</w:t>
      </w:r>
      <w:r w:rsidR="008F4340">
        <w:rPr>
          <w:rFonts w:ascii="Times New Roman" w:hAnsi="Times New Roman" w:cs="Times New Roman"/>
        </w:rPr>
        <w:t>ue %N recorded for th</w:t>
      </w:r>
      <w:r>
        <w:rPr>
          <w:rFonts w:ascii="Times New Roman" w:hAnsi="Times New Roman" w:cs="Times New Roman"/>
        </w:rPr>
        <w:t>e</w:t>
      </w:r>
      <w:r w:rsidR="008F4340">
        <w:rPr>
          <w:rFonts w:ascii="Times New Roman" w:hAnsi="Times New Roman" w:cs="Times New Roman"/>
        </w:rPr>
        <w:t xml:space="preserve"> species </w:t>
      </w:r>
      <w:r w:rsidR="00961974">
        <w:rPr>
          <w:rFonts w:ascii="Times New Roman" w:hAnsi="Times New Roman" w:cs="Times New Roman"/>
        </w:rPr>
        <w:t xml:space="preserve">across a sufficiently broad gradient of N deposition </w:t>
      </w:r>
      <w:r w:rsidR="008F4340">
        <w:rPr>
          <w:rFonts w:ascii="Times New Roman" w:hAnsi="Times New Roman" w:cs="Times New Roman"/>
        </w:rPr>
        <w:t>(</w:t>
      </w:r>
      <w:r w:rsidR="00F46C8E">
        <w:rPr>
          <w:rFonts w:ascii="Times New Roman" w:hAnsi="Times New Roman" w:cs="Times New Roman"/>
        </w:rPr>
        <w:t>Figure 5</w:t>
      </w:r>
      <w:r w:rsidR="008F4340">
        <w:rPr>
          <w:rFonts w:ascii="Times New Roman" w:hAnsi="Times New Roman" w:cs="Times New Roman"/>
        </w:rPr>
        <w:fldChar w:fldCharType="begin"/>
      </w:r>
      <w:r w:rsidR="008F4340">
        <w:rPr>
          <w:rFonts w:ascii="Times New Roman" w:hAnsi="Times New Roman" w:cs="Times New Roman"/>
        </w:rPr>
        <w:instrText xml:space="preserve"> REF _Ref435195266 \h </w:instrText>
      </w:r>
      <w:r w:rsidR="008F4340">
        <w:rPr>
          <w:rFonts w:ascii="Times New Roman" w:hAnsi="Times New Roman" w:cs="Times New Roman"/>
        </w:rPr>
      </w:r>
      <w:r w:rsidR="008F4340">
        <w:rPr>
          <w:rFonts w:ascii="Times New Roman" w:hAnsi="Times New Roman" w:cs="Times New Roman"/>
        </w:rPr>
        <w:fldChar w:fldCharType="separate"/>
      </w:r>
      <w:r w:rsidR="008F4340">
        <w:rPr>
          <w:rFonts w:ascii="Times New Roman" w:hAnsi="Times New Roman" w:cs="Times New Roman"/>
        </w:rPr>
        <w:fldChar w:fldCharType="end"/>
      </w:r>
      <w:r w:rsidR="008F4340">
        <w:rPr>
          <w:rFonts w:ascii="Times New Roman" w:hAnsi="Times New Roman" w:cs="Times New Roman"/>
        </w:rPr>
        <w:t xml:space="preserve">b). </w:t>
      </w:r>
      <w:r w:rsidR="008F4340" w:rsidRPr="004C6971">
        <w:rPr>
          <w:rFonts w:ascii="Times New Roman" w:hAnsi="Times New Roman" w:cs="Times New Roman"/>
        </w:rPr>
        <w:t xml:space="preserve">The MEI has the advantage of providing a directly measurable, single metric of N enrichment within the ecosystem, which can be expected to respond relatively rapidly to changes in N deposition, and which may provide an indication of </w:t>
      </w:r>
      <w:r w:rsidR="008F4340">
        <w:rPr>
          <w:rFonts w:ascii="Times New Roman" w:hAnsi="Times New Roman" w:cs="Times New Roman"/>
        </w:rPr>
        <w:t xml:space="preserve">recent </w:t>
      </w:r>
      <w:r w:rsidR="008F4340" w:rsidRPr="004C6971">
        <w:rPr>
          <w:rFonts w:ascii="Times New Roman" w:hAnsi="Times New Roman" w:cs="Times New Roman"/>
        </w:rPr>
        <w:t xml:space="preserve">ecosystem N </w:t>
      </w:r>
      <w:r w:rsidR="008F4340">
        <w:rPr>
          <w:rFonts w:ascii="Times New Roman" w:hAnsi="Times New Roman" w:cs="Times New Roman"/>
        </w:rPr>
        <w:t>exposure</w:t>
      </w:r>
      <w:r w:rsidR="008F4340" w:rsidRPr="004C6971">
        <w:rPr>
          <w:rFonts w:ascii="Times New Roman" w:hAnsi="Times New Roman" w:cs="Times New Roman"/>
        </w:rPr>
        <w:t xml:space="preserve"> at lower N deposition levels, for which other biogeochemical measurements such as mineral N leaching may be ineffective. </w:t>
      </w:r>
    </w:p>
    <w:p w14:paraId="7C1038E2" w14:textId="77777777" w:rsidR="008F4340" w:rsidRPr="004C6971" w:rsidRDefault="008F4340" w:rsidP="008F4340">
      <w:pPr>
        <w:jc w:val="both"/>
        <w:rPr>
          <w:rFonts w:ascii="Times New Roman" w:hAnsi="Times New Roman" w:cs="Times New Roman"/>
        </w:rPr>
      </w:pPr>
    </w:p>
    <w:p w14:paraId="1B9FAF38" w14:textId="7BD08B28" w:rsidR="008F4340" w:rsidRPr="00A85E4D" w:rsidRDefault="008F4340" w:rsidP="00A85E4D">
      <w:pPr>
        <w:pStyle w:val="Caption"/>
      </w:pPr>
      <w:bookmarkStart w:id="12" w:name="_Ref435195266"/>
      <w:r w:rsidRPr="00A85E4D">
        <w:lastRenderedPageBreak/>
        <w:t xml:space="preserve">Figure </w:t>
      </w:r>
      <w:fldSimple w:instr=" SEQ Figure \* ARABIC ">
        <w:r w:rsidRPr="00A85E4D">
          <w:rPr>
            <w:noProof/>
          </w:rPr>
          <w:t>5</w:t>
        </w:r>
      </w:fldSimple>
      <w:bookmarkEnd w:id="12"/>
      <w:r w:rsidRPr="00A85E4D">
        <w:t>. a) Moss tissue N plotted against current N deposition (kg N ha</w:t>
      </w:r>
      <w:r w:rsidRPr="00A85E4D">
        <w:rPr>
          <w:vertAlign w:val="superscript"/>
        </w:rPr>
        <w:t>-1</w:t>
      </w:r>
      <w:r w:rsidRPr="00A85E4D">
        <w:t xml:space="preserve"> yr</w:t>
      </w:r>
      <w:r w:rsidRPr="00A85E4D">
        <w:rPr>
          <w:vertAlign w:val="superscript"/>
        </w:rPr>
        <w:t>-1</w:t>
      </w:r>
      <w:r w:rsidRPr="00A85E4D">
        <w:t xml:space="preserve">) for </w:t>
      </w:r>
      <w:r w:rsidR="00043DE2" w:rsidRPr="00A85E4D">
        <w:t>four</w:t>
      </w:r>
      <w:r w:rsidRPr="00A85E4D">
        <w:t xml:space="preserve"> mosses:</w:t>
      </w:r>
      <w:r w:rsidR="00043DE2" w:rsidRPr="00A85E4D">
        <w:t xml:space="preserve"> </w:t>
      </w:r>
      <w:r w:rsidR="00043DE2" w:rsidRPr="00A85E4D">
        <w:rPr>
          <w:i/>
        </w:rPr>
        <w:t>Racomitrium lanuginosum</w:t>
      </w:r>
      <w:r w:rsidR="00043DE2" w:rsidRPr="00A85E4D">
        <w:t xml:space="preserve"> (Raco)</w:t>
      </w:r>
      <w:r w:rsidRPr="00A85E4D">
        <w:t xml:space="preserve"> </w:t>
      </w:r>
      <w:r w:rsidRPr="00A85E4D">
        <w:rPr>
          <w:i/>
        </w:rPr>
        <w:t>Dicranum scoparium</w:t>
      </w:r>
      <w:r w:rsidR="004B5810" w:rsidRPr="00A85E4D">
        <w:t xml:space="preserve"> (</w:t>
      </w:r>
      <w:r w:rsidR="00043DE2" w:rsidRPr="00A85E4D">
        <w:t>Dicr</w:t>
      </w:r>
      <w:r w:rsidR="004B5810" w:rsidRPr="00A85E4D">
        <w:t xml:space="preserve">), </w:t>
      </w:r>
      <w:r w:rsidR="00043DE2" w:rsidRPr="00A85E4D">
        <w:rPr>
          <w:i/>
        </w:rPr>
        <w:t>Isothecium myosuroides</w:t>
      </w:r>
      <w:r w:rsidR="00043DE2" w:rsidRPr="00A85E4D">
        <w:t xml:space="preserve"> (Isot) </w:t>
      </w:r>
      <w:r w:rsidRPr="00A85E4D">
        <w:rPr>
          <w:i/>
        </w:rPr>
        <w:t>Thuidium tamarascinum</w:t>
      </w:r>
      <w:r w:rsidR="004B5810" w:rsidRPr="00A85E4D">
        <w:rPr>
          <w:i/>
        </w:rPr>
        <w:t xml:space="preserve"> </w:t>
      </w:r>
      <w:r w:rsidR="004B5810" w:rsidRPr="00A85E4D">
        <w:t>(</w:t>
      </w:r>
      <w:r w:rsidR="00043DE2" w:rsidRPr="00A85E4D">
        <w:t>Thui</w:t>
      </w:r>
      <w:r w:rsidR="004B5810" w:rsidRPr="00A85E4D">
        <w:t>)</w:t>
      </w:r>
      <w:r w:rsidRPr="00A85E4D">
        <w:t xml:space="preserve">. Data from: Jones </w:t>
      </w:r>
      <w:r w:rsidR="00BB311E" w:rsidRPr="002A4829">
        <w:fldChar w:fldCharType="begin"/>
      </w:r>
      <w:r w:rsidR="00BB311E" w:rsidRPr="00A85E4D">
        <w:instrText xml:space="preserve"> ADDIN EN.CITE &lt;EndNote&gt;&lt;Cite ExcludeAuth="1"&gt;&lt;Year&gt;2005&lt;/Year&gt;&lt;RecNum&gt;1095&lt;/RecNum&gt;&lt;DisplayText&gt;(2005)&lt;/DisplayText&gt;&lt;record&gt;&lt;rec-number&gt;1095&lt;/rec-number&gt;&lt;foreign-keys&gt;&lt;key app="EN" db-id="9fa0pxs0sdaattef25avedf1pedawpas00xw"&gt;1095&lt;/key&gt;&lt;/foreign-keys&gt;&lt;ref-type name="Thesis"&gt;32&lt;/ref-type&gt;&lt;contributors&gt;&lt;authors&gt;&lt;author&gt;Jones, M.L.M.&lt;/author&gt;&lt;/authors&gt;&lt;/contributors&gt;&lt;titles&gt;&lt;title&gt;Nitrogen deposition in upland grasslands: Critical loads, management and recovery.&lt;/title&gt;&lt;/titles&gt;&lt;dates&gt;&lt;year&gt;2005&lt;/year&gt;&lt;/dates&gt;&lt;publisher&gt;PhD Thesis, University of Sheffield.&lt;/publisher&gt;&lt;urls&gt;&lt;/urls&gt;&lt;/record&gt;&lt;/Cite&gt;&lt;/EndNote&gt;</w:instrText>
      </w:r>
      <w:r w:rsidR="00BB311E" w:rsidRPr="002A4829">
        <w:fldChar w:fldCharType="separate"/>
      </w:r>
      <w:r w:rsidR="00BB311E" w:rsidRPr="00A85E4D">
        <w:rPr>
          <w:noProof/>
        </w:rPr>
        <w:t>(</w:t>
      </w:r>
      <w:hyperlink w:anchor="_ENREF_58" w:tooltip="Jones, 2005 #1095" w:history="1">
        <w:r w:rsidR="00BB311E" w:rsidRPr="00A85E4D">
          <w:rPr>
            <w:noProof/>
          </w:rPr>
          <w:t>2005</w:t>
        </w:r>
      </w:hyperlink>
      <w:r w:rsidR="00BB311E" w:rsidRPr="00A85E4D">
        <w:rPr>
          <w:noProof/>
        </w:rPr>
        <w:t>)</w:t>
      </w:r>
      <w:r w:rsidR="00BB311E" w:rsidRPr="002A4829">
        <w:fldChar w:fldCharType="end"/>
      </w:r>
      <w:r w:rsidRPr="00A85E4D">
        <w:t>;</w:t>
      </w:r>
      <w:r w:rsidRPr="00A85E4D">
        <w:rPr>
          <w:lang w:val="fr-FR"/>
        </w:rPr>
        <w:t xml:space="preserve"> Baddeley et al. </w:t>
      </w:r>
      <w:r w:rsidR="00BB311E" w:rsidRPr="002A4829">
        <w:rPr>
          <w:lang w:val="fr-FR"/>
        </w:rPr>
        <w:fldChar w:fldCharType="begin"/>
      </w:r>
      <w:r w:rsidR="00BB311E" w:rsidRPr="00A85E4D">
        <w:rPr>
          <w:lang w:val="fr-FR"/>
        </w:rPr>
        <w:instrText xml:space="preserve"> ADDIN EN.CITE &lt;EndNote&gt;&lt;Cite ExcludeAuth="1"&gt;&lt;Year&gt;1994&lt;/Year&gt;&lt;RecNum&gt;1018&lt;/RecNum&gt;&lt;DisplayText&gt;(1994)&lt;/DisplayText&gt;&lt;record&gt;&lt;rec-number&gt;1018&lt;/rec-number&gt;&lt;foreign-keys&gt;&lt;key app="EN" db-id="9fa0pxs0sdaattef25avedf1pedawpas00xw"&gt;1018&lt;/key&gt;&lt;/foreign-keys&gt;&lt;ref-type name="Journal Article"&gt;17&lt;/ref-type&gt;&lt;contributors&gt;&lt;authors&gt;&lt;author&gt;Baddeley, J. A.&lt;/author&gt;&lt;author&gt;Thompson, D. B. A.&lt;/author&gt;&lt;author&gt;Lee, J. A.&lt;/author&gt;&lt;/authors&gt;&lt;/contributors&gt;&lt;titles&gt;&lt;title&gt;Regional and historical variation in the nitrogen content of Racomitrium lanuginosum in Britain in relation to atmospheric nitrogen deposition.&lt;/title&gt;&lt;secondary-title&gt;Environmental Pollution&lt;/secondary-title&gt;&lt;/titles&gt;&lt;periodical&gt;&lt;full-title&gt;Environmental Pollution&lt;/full-title&gt;&lt;abbr-1&gt;Envir. Pollut.&lt;/abbr-1&gt;&lt;/periodical&gt;&lt;pages&gt;189-196&lt;/pages&gt;&lt;volume&gt;84&lt;/volume&gt;&lt;number&gt;2&lt;/number&gt;&lt;dates&gt;&lt;year&gt;1994&lt;/year&gt;&lt;/dates&gt;&lt;accession-num&gt;ISI:A1994MX14000012&lt;/accession-num&gt;&lt;urls&gt;&lt;related-urls&gt;&lt;url&gt;&amp;lt;Go to ISI&amp;gt;://A1994MX14000012&lt;/url&gt;&lt;/related-urls&gt;&lt;/urls&gt;&lt;/record&gt;&lt;/Cite&gt;&lt;/EndNote&gt;</w:instrText>
      </w:r>
      <w:r w:rsidR="00BB311E" w:rsidRPr="002A4829">
        <w:rPr>
          <w:lang w:val="fr-FR"/>
        </w:rPr>
        <w:fldChar w:fldCharType="separate"/>
      </w:r>
      <w:r w:rsidR="00BB311E" w:rsidRPr="00A85E4D">
        <w:rPr>
          <w:noProof/>
          <w:lang w:val="fr-FR"/>
        </w:rPr>
        <w:t>(</w:t>
      </w:r>
      <w:hyperlink w:anchor="_ENREF_9" w:tooltip="Baddeley, 1994 #1018" w:history="1">
        <w:r w:rsidR="00BB311E" w:rsidRPr="00A85E4D">
          <w:rPr>
            <w:noProof/>
            <w:lang w:val="fr-FR"/>
          </w:rPr>
          <w:t>1994</w:t>
        </w:r>
      </w:hyperlink>
      <w:r w:rsidR="00BB311E" w:rsidRPr="00A85E4D">
        <w:rPr>
          <w:noProof/>
          <w:lang w:val="fr-FR"/>
        </w:rPr>
        <w:t>)</w:t>
      </w:r>
      <w:r w:rsidR="00BB311E" w:rsidRPr="002A4829">
        <w:rPr>
          <w:lang w:val="fr-FR"/>
        </w:rPr>
        <w:fldChar w:fldCharType="end"/>
      </w:r>
      <w:r w:rsidRPr="00A85E4D">
        <w:rPr>
          <w:lang w:val="fr-FR"/>
        </w:rPr>
        <w:t xml:space="preserve">; Jonsdottir et al. </w:t>
      </w:r>
      <w:r w:rsidR="00BB311E" w:rsidRPr="002A4829">
        <w:rPr>
          <w:lang w:val="fr-FR"/>
        </w:rPr>
        <w:fldChar w:fldCharType="begin"/>
      </w:r>
      <w:r w:rsidR="00BB311E" w:rsidRPr="00A85E4D">
        <w:rPr>
          <w:lang w:val="fr-FR"/>
        </w:rPr>
        <w:instrText xml:space="preserve"> ADDIN EN.CITE &lt;EndNote&gt;&lt;Cite ExcludeAuth="1"&gt;&lt;Year&gt;1995&lt;/Year&gt;&lt;RecNum&gt;2411&lt;/RecNum&gt;&lt;DisplayText&gt;(1995)&lt;/DisplayText&gt;&lt;record&gt;&lt;rec-number&gt;2411&lt;/rec-number&gt;&lt;foreign-keys&gt;&lt;key app="EN" db-id="9fa0pxs0sdaattef25avedf1pedawpas00xw"&gt;2411&lt;/key&gt;&lt;/foreign-keys&gt;&lt;ref-type name="Journal Article"&gt;17&lt;/ref-type&gt;&lt;contributors&gt;&lt;authors&gt;&lt;author&gt;Jonsdottir, I. S.&lt;/author&gt;&lt;author&gt;Callaghan, T. V.&lt;/author&gt;&lt;author&gt;Lee, J. A.&lt;/author&gt;&lt;/authors&gt;&lt;/contributors&gt;&lt;auth-address&gt;INST TERR ECOL, MERLEWOOD RES STN, GRANGE OVER SANDS LA11 6JU, CUMBRIA, ENGLAND. UNIV MANCHESTER, SCH BIOL SCI, MANCHESTER M13 9PL, LANCS, ENGLAND.&amp;#xD;JONSDOTTIR, IS (reprint author), UNIV GOTHENBURG, DEPT SYSTEMAT BOT, CARL SKOTTBERGS GATA 22, S-41319 GOTHENBURG, SWEDEN.&lt;/auth-address&gt;&lt;titles&gt;&lt;title&gt;Fate of added nitrogen in a moss sedge arctic community and effects of increased nitrogen deposition.&lt;/title&gt;&lt;secondary-title&gt;Science of the Total Environment&lt;/secondary-title&gt;&lt;alt-title&gt;Sci. Total Environ.&lt;/alt-title&gt;&lt;/titles&gt;&lt;periodical&gt;&lt;full-title&gt;Science of the Total Environment&lt;/full-title&gt;&lt;abbr-1&gt;Sci. total Envir.&lt;/abbr-1&gt;&lt;/periodical&gt;&lt;pages&gt;677-685&lt;/pages&gt;&lt;volume&gt;160-61&lt;/volume&gt;&lt;keywords&gt;&lt;keyword&gt;n-15&lt;/keyword&gt;&lt;keyword&gt;carex bigelowii&lt;/keyword&gt;&lt;keyword&gt;racomitrium lanuginosum&lt;/keyword&gt;&lt;keyword&gt;iceland&lt;/keyword&gt;&lt;keyword&gt;accumulation&lt;/keyword&gt;&lt;keyword&gt;tundra&lt;/keyword&gt;&lt;keyword&gt;growth&lt;/keyword&gt;&lt;/keywords&gt;&lt;dates&gt;&lt;year&gt;1995&lt;/year&gt;&lt;pub-dates&gt;&lt;date&gt;Jan&lt;/date&gt;&lt;/pub-dates&gt;&lt;/dates&gt;&lt;isbn&gt;0048-9697&lt;/isbn&gt;&lt;accession-num&gt;WOS:A1995QD14300065&lt;/accession-num&gt;&lt;work-type&gt;Article; Proceedings Paper&lt;/work-type&gt;&lt;urls&gt;&lt;related-urls&gt;&lt;url&gt;&amp;lt;Go to ISI&amp;gt;://WOS:A1995QD14300065&lt;/url&gt;&lt;/related-urls&gt;&lt;/urls&gt;&lt;electronic-resource-num&gt;10.1016/0048-9697(95)04402-m&lt;/electronic-resource-num&gt;&lt;language&gt;English&lt;/language&gt;&lt;/record&gt;&lt;/Cite&gt;&lt;/EndNote&gt;</w:instrText>
      </w:r>
      <w:r w:rsidR="00BB311E" w:rsidRPr="002A4829">
        <w:rPr>
          <w:lang w:val="fr-FR"/>
        </w:rPr>
        <w:fldChar w:fldCharType="separate"/>
      </w:r>
      <w:r w:rsidR="00BB311E" w:rsidRPr="00A85E4D">
        <w:rPr>
          <w:noProof/>
          <w:lang w:val="fr-FR"/>
        </w:rPr>
        <w:t>(</w:t>
      </w:r>
      <w:hyperlink w:anchor="_ENREF_61" w:tooltip="Jonsdottir, 1995 #2411" w:history="1">
        <w:r w:rsidR="00BB311E" w:rsidRPr="00A85E4D">
          <w:rPr>
            <w:noProof/>
            <w:lang w:val="fr-FR"/>
          </w:rPr>
          <w:t>1995</w:t>
        </w:r>
      </w:hyperlink>
      <w:r w:rsidR="00BB311E" w:rsidRPr="00A85E4D">
        <w:rPr>
          <w:noProof/>
          <w:lang w:val="fr-FR"/>
        </w:rPr>
        <w:t>)</w:t>
      </w:r>
      <w:r w:rsidR="00BB311E" w:rsidRPr="002A4829">
        <w:rPr>
          <w:lang w:val="fr-FR"/>
        </w:rPr>
        <w:fldChar w:fldCharType="end"/>
      </w:r>
      <w:r w:rsidRPr="00A85E4D">
        <w:rPr>
          <w:lang w:val="fr-FR"/>
        </w:rPr>
        <w:t xml:space="preserve">; Pearce &amp; van der Wal </w:t>
      </w:r>
      <w:r w:rsidR="00BB311E" w:rsidRPr="002A4829">
        <w:rPr>
          <w:lang w:val="fr-FR"/>
        </w:rPr>
        <w:fldChar w:fldCharType="begin"/>
      </w:r>
      <w:r w:rsidR="00BB311E" w:rsidRPr="00A85E4D">
        <w:rPr>
          <w:lang w:val="fr-FR"/>
        </w:rPr>
        <w:instrText xml:space="preserve"> ADDIN EN.CITE &lt;EndNote&gt;&lt;Cite ExcludeAuth="1"&gt;&lt;Year&gt;2002&lt;/Year&gt;&lt;RecNum&gt;1288&lt;/RecNum&gt;&lt;DisplayText&gt;(2002)&lt;/DisplayText&gt;&lt;record&gt;&lt;rec-number&gt;1288&lt;/rec-number&gt;&lt;foreign-keys&gt;&lt;key app="EN" db-id="9fa0pxs0sdaattef25avedf1pedawpas00xw"&gt;1288&lt;/key&gt;&lt;/foreign-keys&gt;&lt;ref-type name="Journal Article"&gt;17&lt;/ref-type&gt;&lt;contributors&gt;&lt;authors&gt;&lt;author&gt;Pearce, I. S. K.&lt;/author&gt;&lt;author&gt;van der Wal, R.&lt;/author&gt;&lt;/authors&gt;&lt;/contributors&gt;&lt;titles&gt;&lt;title&gt;&lt;style face="normal" font="default" size="100%"&gt;Effects of nitrogen deposition on growth and survival of montane &lt;/style&gt;&lt;style face="italic" font="default" size="100%"&gt;Racomitrium lanuginosum&lt;/style&gt;&lt;style face="normal" font="default" size="100%"&gt; heath.&lt;/style&gt;&lt;/title&gt;&lt;secondary-title&gt;Biological Conservation&lt;/secondary-title&gt;&lt;/titles&gt;&lt;periodical&gt;&lt;full-title&gt;Biological Conservation&lt;/full-title&gt;&lt;abbr-1&gt;Biol. Conserv.&lt;/abbr-1&gt;&lt;/periodical&gt;&lt;pages&gt;83-89&lt;/pages&gt;&lt;volume&gt;104&lt;/volume&gt;&lt;number&gt;1&lt;/number&gt;&lt;dates&gt;&lt;year&gt;2002&lt;/year&gt;&lt;pub-dates&gt;&lt;date&gt;Mar&lt;/date&gt;&lt;/pub-dates&gt;&lt;/dates&gt;&lt;accession-num&gt;ISI:000174356200008&lt;/accession-num&gt;&lt;urls&gt;&lt;related-urls&gt;&lt;url&gt;&amp;lt;Go to ISI&amp;gt;://000174356200008 &lt;/url&gt;&lt;/related-urls&gt;&lt;/urls&gt;&lt;/record&gt;&lt;/Cite&gt;&lt;/EndNote&gt;</w:instrText>
      </w:r>
      <w:r w:rsidR="00BB311E" w:rsidRPr="002A4829">
        <w:rPr>
          <w:lang w:val="fr-FR"/>
        </w:rPr>
        <w:fldChar w:fldCharType="separate"/>
      </w:r>
      <w:r w:rsidR="00BB311E" w:rsidRPr="00A85E4D">
        <w:rPr>
          <w:noProof/>
          <w:lang w:val="fr-FR"/>
        </w:rPr>
        <w:t>(</w:t>
      </w:r>
      <w:hyperlink w:anchor="_ENREF_84" w:tooltip="Pearce, 2002 #1288" w:history="1">
        <w:r w:rsidR="00BB311E" w:rsidRPr="00A85E4D">
          <w:rPr>
            <w:noProof/>
            <w:lang w:val="fr-FR"/>
          </w:rPr>
          <w:t>2002</w:t>
        </w:r>
      </w:hyperlink>
      <w:r w:rsidR="00BB311E" w:rsidRPr="00A85E4D">
        <w:rPr>
          <w:noProof/>
          <w:lang w:val="fr-FR"/>
        </w:rPr>
        <w:t>)</w:t>
      </w:r>
      <w:r w:rsidR="00BB311E" w:rsidRPr="002A4829">
        <w:rPr>
          <w:lang w:val="fr-FR"/>
        </w:rPr>
        <w:fldChar w:fldCharType="end"/>
      </w:r>
      <w:r w:rsidRPr="00A85E4D">
        <w:rPr>
          <w:lang w:val="fr-FR"/>
        </w:rPr>
        <w:t xml:space="preserve">; Pearce et al. </w:t>
      </w:r>
      <w:r w:rsidR="00BB311E" w:rsidRPr="002A4829">
        <w:rPr>
          <w:lang w:val="fr-FR"/>
        </w:rPr>
        <w:fldChar w:fldCharType="begin"/>
      </w:r>
      <w:r w:rsidR="00BB311E" w:rsidRPr="00A85E4D">
        <w:rPr>
          <w:lang w:val="fr-FR"/>
        </w:rPr>
        <w:instrText xml:space="preserve"> ADDIN EN.CITE &lt;EndNote&gt;&lt;Cite ExcludeAuth="1"&gt;&lt;Year&gt;2003&lt;/Year&gt;&lt;RecNum&gt;2576&lt;/RecNum&gt;&lt;DisplayText&gt;(2003)&lt;/DisplayText&gt;&lt;record&gt;&lt;rec-number&gt;2576&lt;/rec-number&gt;&lt;foreign-keys&gt;&lt;key app="EN" db-id="9fa0pxs0sdaattef25avedf1pedawpas00xw"&gt;2576&lt;/key&gt;&lt;/foreign-keys&gt;&lt;ref-type name="Journal Article"&gt;17&lt;/ref-type&gt;&lt;contributors&gt;&lt;authors&gt;&lt;author&gt;Pearce, I. S. K.&lt;/author&gt;&lt;author&gt;Woodin, S. J.&lt;/author&gt;&lt;author&gt;van der Wal, R.&lt;/author&gt;&lt;/authors&gt;&lt;/contributors&gt;&lt;titles&gt;&lt;title&gt;Physiological and growth responses of the montane bryophyte Racomitrium lanuginosum to atmospheric nitrogen deposition&lt;/title&gt;&lt;secondary-title&gt;New Phytologist&lt;/secondary-title&gt;&lt;/titles&gt;&lt;periodical&gt;&lt;full-title&gt;New Phytologist&lt;/full-title&gt;&lt;abbr-1&gt;New Phytol.&lt;/abbr-1&gt;&lt;/periodical&gt;&lt;pages&gt;145-155&lt;/pages&gt;&lt;volume&gt;160&lt;/volume&gt;&lt;number&gt;1&lt;/number&gt;&lt;dates&gt;&lt;year&gt;2003&lt;/year&gt;&lt;pub-dates&gt;&lt;date&gt;Oct&lt;/date&gt;&lt;/pub-dates&gt;&lt;/dates&gt;&lt;isbn&gt;0028-646X&lt;/isbn&gt;&lt;accession-num&gt;WOS:000185557300018&lt;/accession-num&gt;&lt;urls&gt;&lt;related-urls&gt;&lt;url&gt;&amp;lt;Go to ISI&amp;gt;://WOS:000185557300018&lt;/url&gt;&lt;/related-urls&gt;&lt;/urls&gt;&lt;electronic-resource-num&gt;10.1046/j.1469-8137.2003.00875.x&lt;/electronic-resource-num&gt;&lt;/record&gt;&lt;/Cite&gt;&lt;/EndNote&gt;</w:instrText>
      </w:r>
      <w:r w:rsidR="00BB311E" w:rsidRPr="002A4829">
        <w:rPr>
          <w:lang w:val="fr-FR"/>
        </w:rPr>
        <w:fldChar w:fldCharType="separate"/>
      </w:r>
      <w:r w:rsidR="00BB311E" w:rsidRPr="00A85E4D">
        <w:rPr>
          <w:noProof/>
          <w:lang w:val="fr-FR"/>
        </w:rPr>
        <w:t>(</w:t>
      </w:r>
      <w:hyperlink w:anchor="_ENREF_85" w:tooltip="Pearce, 2003 #2576" w:history="1">
        <w:r w:rsidR="00BB311E" w:rsidRPr="00A85E4D">
          <w:rPr>
            <w:noProof/>
            <w:lang w:val="fr-FR"/>
          </w:rPr>
          <w:t>2003</w:t>
        </w:r>
      </w:hyperlink>
      <w:r w:rsidR="00BB311E" w:rsidRPr="00A85E4D">
        <w:rPr>
          <w:noProof/>
          <w:lang w:val="fr-FR"/>
        </w:rPr>
        <w:t>)</w:t>
      </w:r>
      <w:r w:rsidR="00BB311E" w:rsidRPr="002A4829">
        <w:rPr>
          <w:lang w:val="fr-FR"/>
        </w:rPr>
        <w:fldChar w:fldCharType="end"/>
      </w:r>
      <w:r w:rsidRPr="00A85E4D">
        <w:rPr>
          <w:lang w:val="fr-FR"/>
        </w:rPr>
        <w:t xml:space="preserve">; </w:t>
      </w:r>
      <w:r w:rsidRPr="00A85E4D">
        <w:t xml:space="preserve">Leith et al. </w:t>
      </w:r>
      <w:r w:rsidR="00BB311E" w:rsidRPr="002A4829">
        <w:fldChar w:fldCharType="begin">
          <w:fldData xml:space="preserve">PEVuZE5vdGU+PENpdGUgRXhjbHVkZUF1dGg9IjEiPjxZZWFyPjIwMDg8L1llYXI+PFJlY051bT4y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YWdlcz4yMzctMjQ2PC9wYWdlcz48dm9sdW1lPjE1NTwvdm9sdW1lPjxudW1iZXI+MjwvbnVtYmVy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</w:fldData>
        </w:fldChar>
      </w:r>
      <w:r w:rsidR="00BB311E" w:rsidRPr="00A85E4D">
        <w:instrText xml:space="preserve"> ADDIN EN.CITE </w:instrText>
      </w:r>
      <w:r w:rsidR="00BB311E" w:rsidRPr="002A4829">
        <w:fldChar w:fldCharType="begin">
          <w:fldData xml:space="preserve">PEVuZE5vdGU+PENpdGUgRXhjbHVkZUF1dGg9IjEiPjxZZWFyPjIwMDg8L1llYXI+PFJlY051bT4y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</w:fldData>
        </w:fldChar>
      </w:r>
      <w:r w:rsidR="00BB311E" w:rsidRPr="00A85E4D">
        <w:instrText xml:space="preserve"> ADDIN EN.CITE.DATA </w:instrText>
      </w:r>
      <w:r w:rsidR="00BB311E" w:rsidRPr="002A4829">
        <w:fldChar w:fldCharType="end"/>
      </w:r>
      <w:r w:rsidR="00BB311E" w:rsidRPr="002A4829">
        <w:fldChar w:fldCharType="separate"/>
      </w:r>
      <w:r w:rsidR="00BB311E" w:rsidRPr="00A85E4D">
        <w:rPr>
          <w:noProof/>
        </w:rPr>
        <w:t>(</w:t>
      </w:r>
      <w:hyperlink w:anchor="_ENREF_68" w:tooltip="Leith, 2008 #2409" w:history="1">
        <w:r w:rsidR="00BB311E" w:rsidRPr="00A85E4D">
          <w:rPr>
            <w:noProof/>
          </w:rPr>
          <w:t>2008</w:t>
        </w:r>
      </w:hyperlink>
      <w:r w:rsidR="00BB311E" w:rsidRPr="00A85E4D">
        <w:rPr>
          <w:noProof/>
        </w:rPr>
        <w:t>)</w:t>
      </w:r>
      <w:r w:rsidR="00BB311E" w:rsidRPr="002A4829">
        <w:fldChar w:fldCharType="end"/>
      </w:r>
      <w:r w:rsidRPr="00A85E4D">
        <w:t xml:space="preserve">; Armitage et al. </w:t>
      </w:r>
      <w:r w:rsidR="00BB311E" w:rsidRPr="002A4829">
        <w:fldChar w:fldCharType="begin">
          <w:fldData xml:space="preserve">PEVuZE5vdGU+PENpdGUgRXhjbHVkZUF1dGg9IjEiPjxZZWFyPjIwMTI8L1llYXI+PFJlY051bT4y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</w:fldData>
        </w:fldChar>
      </w:r>
      <w:r w:rsidR="00BB311E" w:rsidRPr="00A85E4D">
        <w:instrText xml:space="preserve"> ADDIN EN.CITE </w:instrText>
      </w:r>
      <w:r w:rsidR="00BB311E" w:rsidRPr="002A4829">
        <w:fldChar w:fldCharType="begin">
          <w:fldData xml:space="preserve">PEVuZE5vdGU+PENpdGUgRXhjbHVkZUF1dGg9IjEiPjxZZWFyPjIwMTI8L1llYXI+PFJlY051bT4y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</w:fldData>
        </w:fldChar>
      </w:r>
      <w:r w:rsidR="00BB311E" w:rsidRPr="00A85E4D">
        <w:instrText xml:space="preserve"> ADDIN EN.CITE.DATA </w:instrText>
      </w:r>
      <w:r w:rsidR="00BB311E" w:rsidRPr="002A4829">
        <w:fldChar w:fldCharType="end"/>
      </w:r>
      <w:r w:rsidR="00BB311E" w:rsidRPr="002A4829">
        <w:fldChar w:fldCharType="separate"/>
      </w:r>
      <w:r w:rsidR="00BB311E" w:rsidRPr="00A85E4D">
        <w:rPr>
          <w:noProof/>
        </w:rPr>
        <w:t>(</w:t>
      </w:r>
      <w:hyperlink w:anchor="_ENREF_6" w:tooltip="Armitage, 2012 #2410" w:history="1">
        <w:r w:rsidR="00BB311E" w:rsidRPr="00A85E4D">
          <w:rPr>
            <w:noProof/>
          </w:rPr>
          <w:t>2012</w:t>
        </w:r>
      </w:hyperlink>
      <w:r w:rsidR="00BB311E" w:rsidRPr="00A85E4D">
        <w:rPr>
          <w:noProof/>
        </w:rPr>
        <w:t>)</w:t>
      </w:r>
      <w:r w:rsidR="00BB311E" w:rsidRPr="002A4829">
        <w:fldChar w:fldCharType="end"/>
      </w:r>
      <w:r w:rsidRPr="00A85E4D">
        <w:t xml:space="preserve">. b) The same data, normalised to a range from the minimum to maximum measured tissue N concentration for each species, to derive a Moss Enrichment Index, MEI. The curve shown, MEI </w:t>
      </w:r>
      <w:r w:rsidR="00C3097F" w:rsidRPr="00A85E4D">
        <w:t>=</w:t>
      </w:r>
      <w:r w:rsidRPr="00A85E4D">
        <w:t xml:space="preserve"> 1 – e</w:t>
      </w:r>
      <w:r w:rsidRPr="00A85E4D">
        <w:rPr>
          <w:vertAlign w:val="superscript"/>
        </w:rPr>
        <w:t>(-0.0</w:t>
      </w:r>
      <w:r w:rsidR="00C3097F" w:rsidRPr="00A85E4D">
        <w:rPr>
          <w:vertAlign w:val="superscript"/>
        </w:rPr>
        <w:t>323</w:t>
      </w:r>
      <w:r w:rsidRPr="00A85E4D">
        <w:rPr>
          <w:vertAlign w:val="superscript"/>
        </w:rPr>
        <w:t xml:space="preserve"> × N</w:t>
      </w:r>
      <w:r w:rsidR="00C3097F" w:rsidRPr="00A85E4D">
        <w:rPr>
          <w:vertAlign w:val="superscript"/>
        </w:rPr>
        <w:t xml:space="preserve"> </w:t>
      </w:r>
      <w:r w:rsidRPr="00A85E4D">
        <w:rPr>
          <w:vertAlign w:val="superscript"/>
        </w:rPr>
        <w:t>deposition)</w:t>
      </w:r>
      <w:r w:rsidRPr="00A85E4D">
        <w:t xml:space="preserve">, was fitted by minimising total </w:t>
      </w:r>
      <w:r w:rsidR="00043DE2" w:rsidRPr="00A85E4D">
        <w:t>sum of squared differences</w:t>
      </w:r>
      <w:r w:rsidRPr="00A85E4D">
        <w:t xml:space="preserve">. </w:t>
      </w:r>
    </w:p>
    <w:p w14:paraId="135BFED5" w14:textId="28AF61BE" w:rsidR="00043DE2" w:rsidRDefault="009015D0" w:rsidP="005044D8">
      <w:pPr>
        <w:jc w:val="both"/>
        <w:rPr>
          <w:rFonts w:ascii="Times New Roman" w:hAnsi="Times New Roman" w:cs="Times New Roman"/>
        </w:rPr>
      </w:pPr>
      <w:r w:rsidRPr="009015D0">
        <w:t xml:space="preserve"> </w:t>
      </w:r>
      <w:r w:rsidRPr="009015D0">
        <w:rPr>
          <w:rFonts w:ascii="Times New Roman" w:hAnsi="Times New Roman" w:cs="Times New Roman"/>
        </w:rPr>
        <w:object w:dxaOrig="12961" w:dyaOrig="6480" w14:anchorId="2862D036">
          <v:shape id="_x0000_i1030" type="#_x0000_t75" style="width:453.3pt;height:226.65pt" o:ole="">
            <v:imagedata r:id="rId15" o:title=""/>
          </v:shape>
          <o:OLEObject Type="Embed" ProgID="AcroExch.Document.DC" ShapeID="_x0000_i1030" DrawAspect="Content" ObjectID="_1539774253" r:id="rId16"/>
        </w:object>
      </w:r>
    </w:p>
    <w:p w14:paraId="262EBFA9" w14:textId="7B1BCD15" w:rsidR="008F4340" w:rsidRDefault="00ED25C0" w:rsidP="005044D8">
      <w:pPr>
        <w:jc w:val="both"/>
        <w:rPr>
          <w:rFonts w:ascii="Times New Roman" w:hAnsi="Times New Roman" w:cs="Times New Roman"/>
        </w:rPr>
      </w:pPr>
      <w:r>
        <w:rPr>
          <w:rFonts w:ascii="Times New Roman" w:hAnsi="Times New Roman" w:cs="Times New Roman"/>
        </w:rPr>
        <w:t>S</w:t>
      </w:r>
      <w:r w:rsidRPr="004C6971">
        <w:rPr>
          <w:rFonts w:ascii="Times New Roman" w:hAnsi="Times New Roman" w:cs="Times New Roman"/>
        </w:rPr>
        <w:t xml:space="preserve">ince the C concentration in </w:t>
      </w:r>
      <w:r>
        <w:rPr>
          <w:rFonts w:ascii="Times New Roman" w:hAnsi="Times New Roman" w:cs="Times New Roman"/>
        </w:rPr>
        <w:t xml:space="preserve">dry </w:t>
      </w:r>
      <w:r w:rsidRPr="004C6971">
        <w:rPr>
          <w:rFonts w:ascii="Times New Roman" w:hAnsi="Times New Roman" w:cs="Times New Roman"/>
        </w:rPr>
        <w:t>plant tissue is relatively uniform</w:t>
      </w:r>
      <w:r>
        <w:rPr>
          <w:rFonts w:ascii="Times New Roman" w:hAnsi="Times New Roman" w:cs="Times New Roman"/>
        </w:rPr>
        <w:t xml:space="preserve">, </w:t>
      </w:r>
      <w:r w:rsidR="008F4340">
        <w:rPr>
          <w:rFonts w:ascii="Times New Roman" w:hAnsi="Times New Roman" w:cs="Times New Roman"/>
        </w:rPr>
        <w:t xml:space="preserve">plant tissue </w:t>
      </w:r>
      <w:r w:rsidR="008F4340" w:rsidRPr="004C6971">
        <w:rPr>
          <w:rFonts w:ascii="Times New Roman" w:hAnsi="Times New Roman" w:cs="Times New Roman"/>
        </w:rPr>
        <w:t xml:space="preserve">C/N ratio </w:t>
      </w:r>
      <w:r>
        <w:rPr>
          <w:rFonts w:ascii="Times New Roman" w:hAnsi="Times New Roman" w:cs="Times New Roman"/>
        </w:rPr>
        <w:t xml:space="preserve">is approximately equivalent to N concentration and will not be considered separately here. </w:t>
      </w:r>
      <w:r w:rsidR="008F4340">
        <w:rPr>
          <w:rFonts w:ascii="Times New Roman" w:hAnsi="Times New Roman" w:cs="Times New Roman"/>
        </w:rPr>
        <w:t xml:space="preserve">Stoichiometries with respect to other elements may however be useful. </w:t>
      </w:r>
      <w:r w:rsidR="008F4340" w:rsidRPr="004C6971">
        <w:rPr>
          <w:rFonts w:ascii="Times New Roman" w:hAnsi="Times New Roman" w:cs="Times New Roman"/>
        </w:rPr>
        <w:t>T</w:t>
      </w:r>
      <w:r w:rsidR="008F4340">
        <w:rPr>
          <w:rFonts w:ascii="Times New Roman" w:hAnsi="Times New Roman" w:cs="Times New Roman"/>
        </w:rPr>
        <w:t xml:space="preserve">issue N/P ratios </w:t>
      </w:r>
      <w:r w:rsidR="00764324">
        <w:rPr>
          <w:rFonts w:ascii="Times New Roman" w:hAnsi="Times New Roman" w:cs="Times New Roman"/>
        </w:rPr>
        <w:t xml:space="preserve">are thought to </w:t>
      </w:r>
      <w:r w:rsidR="008F4340">
        <w:rPr>
          <w:rFonts w:ascii="Times New Roman" w:hAnsi="Times New Roman" w:cs="Times New Roman"/>
        </w:rPr>
        <w:t>reflect</w:t>
      </w:r>
      <w:r w:rsidR="008F4340" w:rsidRPr="004C6971">
        <w:rPr>
          <w:rFonts w:ascii="Times New Roman" w:hAnsi="Times New Roman" w:cs="Times New Roman"/>
        </w:rPr>
        <w:t xml:space="preserve"> relative P limitation</w:t>
      </w:r>
      <w:r w:rsidR="00B04B6F">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&lt;EndNote&gt;&lt;Cite&gt;&lt;Author&gt;Koerselman&lt;/Author&gt;&lt;Year&gt;1996&lt;/Year&gt;&lt;RecNum&gt;2753&lt;/RecNum&gt;&lt;DisplayText&gt;(Koerselman and Meuleman, 1996)&lt;/DisplayText&gt;&lt;record&gt;&lt;rec-number&gt;2753&lt;/rec-number&gt;&lt;foreign-keys&gt;&lt;key app="EN" db-id="9fa0pxs0sdaattef25avedf1pedawpas00xw"&gt;2753&lt;/key&gt;&lt;/foreign-keys&gt;&lt;ref-type name="Journal Article"&gt;17&lt;/ref-type&gt;&lt;contributors&gt;&lt;authors&gt;&lt;author&gt;Koerselman, W.&lt;/author&gt;&lt;author&gt;Meuleman, A. F. M.&lt;/author&gt;&lt;/authors&gt;&lt;/contributors&gt;&lt;auth-address&gt;Koerselman, W (reprint author), KIWA NV RES &amp;amp; CONSULTANCY,POB 1072,NL-3430 BB NIEUWEGEIN,NETHERLANDS.&lt;/auth-address&gt;&lt;titles&gt;&lt;title&gt;The vegetation N:P ratio: A new tool to detect the nature of nutrient limitation&lt;/title&gt;&lt;secondary-title&gt;Journal of Applied Ecology&lt;/secondary-title&gt;&lt;alt-title&gt;J. Appl. Ecol.&lt;/alt-title&gt;&lt;/titles&gt;&lt;periodical&gt;&lt;full-title&gt;Journal of Applied Ecology&lt;/full-title&gt;&lt;abbr-1&gt;J. appl. Ecol.&lt;/abbr-1&gt;&lt;/periodical&gt;&lt;alt-periodical&gt;&lt;full-title&gt;Journal of Applied Ecology&lt;/full-title&gt;&lt;abbr-1&gt;J. appl. Ecol.&lt;/abbr-1&gt;&lt;/alt-periodical&gt;&lt;pages&gt;1441-1450&lt;/pages&gt;&lt;volume&gt;33&lt;/volume&gt;&lt;number&gt;6&lt;/number&gt;&lt;keywords&gt;&lt;keyword&gt;fertilization&lt;/keyword&gt;&lt;keyword&gt;nutrient availability&lt;/keyword&gt;&lt;keyword&gt;tissue N&lt;/keyword&gt;&lt;keyword&gt;tissue P&lt;/keyword&gt;&lt;keyword&gt;wetland&lt;/keyword&gt;&lt;keyword&gt;species composition&lt;/keyword&gt;&lt;keyword&gt;limiting nutrients&lt;/keyword&gt;&lt;keyword&gt;shoot biomass&lt;/keyword&gt;&lt;keyword&gt;nitrogen&lt;/keyword&gt;&lt;keyword&gt;phosphorus&lt;/keyword&gt;&lt;keyword&gt;growth&lt;/keyword&gt;&lt;keyword&gt;availability&lt;/keyword&gt;&lt;keyword&gt;communities&lt;/keyword&gt;&lt;keyword&gt;wetland&lt;/keyword&gt;&lt;keyword&gt;plants&lt;/keyword&gt;&lt;/keywords&gt;&lt;dates&gt;&lt;year&gt;1996&lt;/year&gt;&lt;pub-dates&gt;&lt;date&gt;Dec&lt;/date&gt;&lt;/pub-dates&gt;&lt;/dates&gt;&lt;isbn&gt;0021-8901&lt;/isbn&gt;&lt;accession-num&gt;WOS:A1996WH51600019&lt;/accession-num&gt;&lt;work-type&gt;Article&lt;/work-type&gt;&lt;urls&gt;&lt;related-urls&gt;&lt;url&gt;&amp;lt;Go to ISI&amp;gt;://WOS:A1996WH51600019&lt;/url&gt;&lt;/related-urls&gt;&lt;/urls&gt;&lt;electronic-resource-num&gt;10.2307/2404783&lt;/electronic-resource-num&gt;&lt;language&gt;English&lt;/language&gt;&lt;/record&gt;&lt;/Cite&gt;&lt;/EndNote&gt;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62" w:tooltip="Koerselman, 1996 #2753" w:history="1">
        <w:r w:rsidR="00BB311E">
          <w:rPr>
            <w:rFonts w:ascii="Times New Roman" w:hAnsi="Times New Roman" w:cs="Times New Roman"/>
            <w:noProof/>
          </w:rPr>
          <w:t>Koerselman and Meuleman, 1996</w:t>
        </w:r>
      </w:hyperlink>
      <w:r w:rsidR="00BB311E">
        <w:rPr>
          <w:rFonts w:ascii="Times New Roman" w:hAnsi="Times New Roman" w:cs="Times New Roman"/>
          <w:noProof/>
        </w:rPr>
        <w:t>)</w:t>
      </w:r>
      <w:r w:rsidR="00BB311E">
        <w:rPr>
          <w:rFonts w:ascii="Times New Roman" w:hAnsi="Times New Roman" w:cs="Times New Roman"/>
        </w:rPr>
        <w:fldChar w:fldCharType="end"/>
      </w:r>
      <w:r w:rsidR="008F4340" w:rsidRPr="004C6971">
        <w:rPr>
          <w:rFonts w:ascii="Times New Roman" w:hAnsi="Times New Roman" w:cs="Times New Roman"/>
        </w:rPr>
        <w:t>,</w:t>
      </w:r>
      <w:r w:rsidR="008F4340">
        <w:rPr>
          <w:rFonts w:ascii="Times New Roman" w:hAnsi="Times New Roman" w:cs="Times New Roman"/>
        </w:rPr>
        <w:t xml:space="preserve"> and were observed to increase</w:t>
      </w:r>
      <w:r w:rsidR="008F4340" w:rsidRPr="004C6971">
        <w:rPr>
          <w:rFonts w:ascii="Times New Roman" w:hAnsi="Times New Roman" w:cs="Times New Roman"/>
        </w:rPr>
        <w:t xml:space="preserve"> with N additions at three heathland sites</w:t>
      </w:r>
      <w:r w:rsidR="008F4340">
        <w:rPr>
          <w:rFonts w:ascii="Times New Roman" w:hAnsi="Times New Roman" w:cs="Times New Roman"/>
        </w:rPr>
        <w:t xml:space="preserve"> in the review by </w:t>
      </w:r>
      <w:r w:rsidR="008F4340" w:rsidRPr="00356BD6">
        <w:rPr>
          <w:rFonts w:ascii="Times New Roman" w:hAnsi="Times New Roman" w:cs="Times New Roman"/>
        </w:rPr>
        <w:t>Phoenix</w:t>
      </w:r>
      <w:r w:rsidR="008F4340">
        <w:rPr>
          <w:rFonts w:ascii="Times New Roman" w:hAnsi="Times New Roman" w:cs="Times New Roman"/>
        </w:rPr>
        <w:t xml:space="preserve"> et al.</w:t>
      </w:r>
      <w:r w:rsidR="008F4340" w:rsidRPr="00D5263A">
        <w:t xml:space="preserve"> </w:t>
      </w:r>
      <w:r w:rsidR="00BB311E">
        <w:rPr>
          <w:rFonts w:ascii="Times New Roman" w:hAnsi="Times New Roman" w:cs="Times New Roman"/>
        </w:rPr>
        <w:fldChar w:fldCharType="begin">
          <w:fldData xml:space="preserve">PEVuZE5vdGU+PENpdGUgRXhjbHVkZUF1dGg9IjEiPjxZZWFyPjIwMTI8L1llYXI+PFJlY051bT4y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PEVuZE5vdGU+PENpdGUgRXhjbHVkZUF1dGg9IjEiPjxZZWFyPjIwMTI8L1llYXI+PFJlY051bT4y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6" w:tooltip="Phoenix, 2012 #2604" w:history="1">
        <w:r w:rsidR="00BB311E">
          <w:rPr>
            <w:rFonts w:ascii="Times New Roman" w:hAnsi="Times New Roman" w:cs="Times New Roman"/>
            <w:noProof/>
          </w:rPr>
          <w:t>2012</w:t>
        </w:r>
      </w:hyperlink>
      <w:r w:rsidR="00BB311E">
        <w:rPr>
          <w:rFonts w:ascii="Times New Roman" w:hAnsi="Times New Roman" w:cs="Times New Roman"/>
          <w:noProof/>
        </w:rPr>
        <w:t>)</w:t>
      </w:r>
      <w:r w:rsidR="00BB311E">
        <w:rPr>
          <w:rFonts w:ascii="Times New Roman" w:hAnsi="Times New Roman" w:cs="Times New Roman"/>
        </w:rPr>
        <w:fldChar w:fldCharType="end"/>
      </w:r>
      <w:r w:rsidR="008F4340">
        <w:rPr>
          <w:rFonts w:ascii="Times New Roman" w:hAnsi="Times New Roman" w:cs="Times New Roman"/>
        </w:rPr>
        <w:t>.</w:t>
      </w:r>
      <w:r w:rsidR="008F4340" w:rsidRPr="00356BD6">
        <w:rPr>
          <w:rFonts w:ascii="Times New Roman" w:hAnsi="Times New Roman" w:cs="Times New Roman"/>
        </w:rPr>
        <w:t xml:space="preserve"> </w:t>
      </w:r>
      <w:r w:rsidR="008F4340">
        <w:rPr>
          <w:rFonts w:ascii="Times New Roman" w:hAnsi="Times New Roman" w:cs="Times New Roman"/>
        </w:rPr>
        <w:t>However, a</w:t>
      </w:r>
      <w:r w:rsidR="008F4340" w:rsidRPr="004C6971">
        <w:rPr>
          <w:rFonts w:ascii="Times New Roman" w:hAnsi="Times New Roman" w:cs="Times New Roman"/>
        </w:rPr>
        <w:t xml:space="preserve"> gradient study of </w:t>
      </w:r>
      <w:r w:rsidR="008F4340" w:rsidRPr="004C6971">
        <w:rPr>
          <w:rFonts w:ascii="Times New Roman" w:hAnsi="Times New Roman" w:cs="Times New Roman"/>
          <w:i/>
        </w:rPr>
        <w:t xml:space="preserve">Calluna vulgaris </w:t>
      </w:r>
      <w:r w:rsidR="008F4340" w:rsidRPr="004C6971">
        <w:rPr>
          <w:rFonts w:ascii="Times New Roman" w:hAnsi="Times New Roman" w:cs="Times New Roman"/>
        </w:rPr>
        <w:t>tissue chemistry showed greater N concentration with more N deposition, but an even greater proportional inc</w:t>
      </w:r>
      <w:r>
        <w:rPr>
          <w:rFonts w:ascii="Times New Roman" w:hAnsi="Times New Roman" w:cs="Times New Roman"/>
        </w:rPr>
        <w:t>rease in tissue P concentration</w:t>
      </w:r>
      <w:r w:rsidR="008F4340" w:rsidRPr="004C6971">
        <w:rPr>
          <w:rFonts w:ascii="Times New Roman" w:hAnsi="Times New Roman" w:cs="Times New Roman"/>
        </w:rPr>
        <w:t xml:space="preserve"> presumably because N stimulated P uptake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&lt;EndNote&gt;&lt;Cite&gt;&lt;Author&gt;Rowe&lt;/Author&gt;&lt;Year&gt;2008&lt;/Year&gt;&lt;RecNum&gt;1671&lt;/RecNum&gt;&lt;DisplayText&gt;(Rowe et al., 2008)&lt;/DisplayText&gt;&lt;record&gt;&lt;rec-number&gt;1671&lt;/rec-number&gt;&lt;foreign-keys&gt;&lt;key app="EN" db-id="9fa0pxs0sdaattef25avedf1pedawpas00xw"&gt;1671&lt;/key&gt;&lt;/foreign-keys&gt;&lt;ref-type name="Journal Article"&gt;17&lt;/ref-type&gt;&lt;contributors&gt;&lt;authors&gt;&lt;author&gt;Rowe, E.C.&lt;/author&gt;&lt;author&gt;Smart, S. M.&lt;/author&gt;&lt;author&gt;Kennedy, V. H.&lt;/author&gt;&lt;author&gt;Emmett, B. A.&lt;/author&gt;&lt;author&gt;Evans, C. D.&lt;/author&gt;&lt;/authors&gt;&lt;/contributors&gt;&lt;titles&gt;&lt;title&gt;&lt;style face="normal" font="default" size="100%"&gt;Nitrogen deposition increases the acquisition of phosphorus and potassium by heather &lt;/style&gt;&lt;style face="italic" font="default" size="100%"&gt;Calluna vulgaris&lt;/style&gt;&lt;style face="normal" font="default" size="100%"&gt;.&lt;/style&gt;&lt;/title&gt;&lt;secondary-title&gt;Environmental Pollution&lt;/secondary-title&gt;&lt;/titles&gt;&lt;periodical&gt;&lt;full-title&gt;Environmental Pollution&lt;/full-title&gt;&lt;abbr-1&gt;Envir. Pollut.&lt;/abbr-1&gt;&lt;/periodical&gt;&lt;pages&gt;201-207&lt;/pages&gt;&lt;volume&gt;155&lt;/volume&gt;&lt;dates&gt;&lt;year&gt;2008&lt;/year&gt;&lt;/dates&gt;&lt;urls&gt;&lt;/urls&gt;&lt;/record&gt;&lt;/Cite&gt;&lt;/EndNote&gt;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2" w:tooltip="Rowe, 2008 #1671" w:history="1">
        <w:r w:rsidR="00BB311E">
          <w:rPr>
            <w:rFonts w:ascii="Times New Roman" w:hAnsi="Times New Roman" w:cs="Times New Roman"/>
            <w:noProof/>
          </w:rPr>
          <w:t>Rowe et al., 2008</w:t>
        </w:r>
      </w:hyperlink>
      <w:r w:rsidR="00BB311E">
        <w:rPr>
          <w:rFonts w:ascii="Times New Roman" w:hAnsi="Times New Roman" w:cs="Times New Roman"/>
          <w:noProof/>
        </w:rPr>
        <w:t>)</w:t>
      </w:r>
      <w:r w:rsidR="00BB311E">
        <w:rPr>
          <w:rFonts w:ascii="Times New Roman" w:hAnsi="Times New Roman" w:cs="Times New Roman"/>
        </w:rPr>
        <w:fldChar w:fldCharType="end"/>
      </w:r>
      <w:r w:rsidR="008F4340" w:rsidRPr="004C6971">
        <w:rPr>
          <w:rFonts w:ascii="Times New Roman" w:hAnsi="Times New Roman" w:cs="Times New Roman"/>
        </w:rPr>
        <w:t xml:space="preserve">. This suggests that </w:t>
      </w:r>
      <w:r>
        <w:rPr>
          <w:rFonts w:ascii="Times New Roman" w:hAnsi="Times New Roman" w:cs="Times New Roman"/>
        </w:rPr>
        <w:t xml:space="preserve">plant tissue </w:t>
      </w:r>
      <w:r w:rsidR="008F4340" w:rsidRPr="004C6971">
        <w:rPr>
          <w:rFonts w:ascii="Times New Roman" w:hAnsi="Times New Roman" w:cs="Times New Roman"/>
        </w:rPr>
        <w:t>N/P ratio is not a robust indicator of ecosystem responses to N deposition</w:t>
      </w:r>
      <w:r>
        <w:rPr>
          <w:rFonts w:ascii="Times New Roman" w:hAnsi="Times New Roman" w:cs="Times New Roman"/>
        </w:rPr>
        <w:t xml:space="preserve"> and recovery</w:t>
      </w:r>
      <w:r w:rsidR="008F4340" w:rsidRPr="004C6971">
        <w:rPr>
          <w:rFonts w:ascii="Times New Roman" w:hAnsi="Times New Roman" w:cs="Times New Roman"/>
        </w:rPr>
        <w:t>.</w:t>
      </w:r>
    </w:p>
    <w:p w14:paraId="26710A23" w14:textId="77777777" w:rsidR="00B04B6F" w:rsidRDefault="00B04B6F" w:rsidP="003330C1">
      <w:pPr>
        <w:autoSpaceDE w:val="0"/>
        <w:autoSpaceDN w:val="0"/>
        <w:adjustRightInd w:val="0"/>
        <w:jc w:val="both"/>
        <w:rPr>
          <w:rFonts w:ascii="Times New Roman" w:hAnsi="Times New Roman" w:cs="Times New Roman"/>
        </w:rPr>
      </w:pPr>
    </w:p>
    <w:p w14:paraId="7344B261" w14:textId="3B7783ED" w:rsidR="007F4335" w:rsidRPr="004C6971" w:rsidRDefault="007B53E3" w:rsidP="00E06684">
      <w:pPr>
        <w:autoSpaceDE w:val="0"/>
        <w:autoSpaceDN w:val="0"/>
        <w:adjustRightInd w:val="0"/>
        <w:jc w:val="both"/>
        <w:rPr>
          <w:rFonts w:ascii="Times New Roman" w:hAnsi="Times New Roman" w:cs="Times New Roman"/>
        </w:rPr>
      </w:pPr>
      <w:r>
        <w:rPr>
          <w:rFonts w:ascii="Times New Roman" w:hAnsi="Times New Roman" w:cs="Times New Roman"/>
        </w:rPr>
        <w:t>E</w:t>
      </w:r>
      <w:r w:rsidR="00BE4393" w:rsidRPr="004C6971">
        <w:rPr>
          <w:rFonts w:ascii="Times New Roman" w:hAnsi="Times New Roman" w:cs="Times New Roman"/>
        </w:rPr>
        <w:t xml:space="preserve">cosystems can retain large amounts of deposited N, much of it in </w:t>
      </w:r>
      <w:r>
        <w:rPr>
          <w:rFonts w:ascii="Times New Roman" w:hAnsi="Times New Roman" w:cs="Times New Roman"/>
        </w:rPr>
        <w:t xml:space="preserve">soil </w:t>
      </w:r>
      <w:r w:rsidR="00BE4393" w:rsidRPr="004C6971">
        <w:rPr>
          <w:rFonts w:ascii="Times New Roman" w:hAnsi="Times New Roman" w:cs="Times New Roman"/>
        </w:rPr>
        <w:t>N pools with slow turnover rates</w:t>
      </w:r>
      <w:r w:rsidR="001F4BB5">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&lt;EndNote&gt;&lt;Cite&gt;&lt;Author&gt;Nadelhoffer&lt;/Author&gt;&lt;Year&gt;1999&lt;/Year&gt;&lt;RecNum&gt;642&lt;/RecNum&gt;&lt;DisplayText&gt;(Nadelhoffer et al., 1999)&lt;/DisplayText&gt;&lt;record&gt;&lt;rec-number&gt;642&lt;/rec-number&gt;&lt;foreign-keys&gt;&lt;key app="EN" db-id="9fa0pxs0sdaattef25avedf1pedawpas00xw"&gt;642&lt;/key&gt;&lt;/foreign-keys&gt;&lt;ref-type name="Journal Article"&gt;17&lt;/ref-type&gt;&lt;contributors&gt;&lt;authors&gt;&lt;author&gt;Nadelhoffer, K. J.&lt;/author&gt;&lt;author&gt;Emmett, B. A.&lt;/author&gt;&lt;author&gt;Gundersen, P.&lt;/author&gt;&lt;author&gt;Kjonaas, O. J.&lt;/author&gt;&lt;author&gt;Koopmans, C. J.&lt;/author&gt;&lt;author&gt;Schleppi, P.&lt;/author&gt;&lt;author&gt;Tietema, A.&lt;/author&gt;&lt;author&gt;Wright, R. F.&lt;/author&gt;&lt;/authors&gt;&lt;/contributors&gt;&lt;titles&gt;&lt;title&gt;Nitrogen deposition makes a minor contribution to carbon sequestration in temperate forests&lt;/title&gt;&lt;secondary-title&gt;Nature&lt;/secondary-title&gt;&lt;alt-title&gt;Nature&lt;/alt-title&gt;&lt;/titles&gt;&lt;periodical&gt;&lt;full-title&gt;Nature&lt;/full-title&gt;&lt;abbr-1&gt;Nature&lt;/abbr-1&gt;&lt;/periodical&gt;&lt;alt-periodical&gt;&lt;full-title&gt;Nature&lt;/full-title&gt;&lt;abbr-1&gt;Nature&lt;/abbr-1&gt;&lt;/alt-periodical&gt;&lt;pages&gt;145-148&lt;/pages&gt;&lt;volume&gt;398&lt;/volume&gt;&lt;number&gt;6723&lt;/number&gt;&lt;dates&gt;&lt;year&gt;1999&lt;/year&gt;&lt;pub-dates&gt;&lt;date&gt;Mar 11&lt;/date&gt;&lt;/pub-dates&gt;&lt;/dates&gt;&lt;accession-num&gt;ISI:000079135200043&lt;/accession-num&gt;&lt;urls&gt;&lt;related-urls&gt;&lt;url&gt;&amp;lt;Go to ISI&amp;gt;://000079135200043&lt;/url&gt;&lt;/related-urls&gt;&lt;/urls&gt;&lt;/record&gt;&lt;/Cite&gt;&lt;/EndNote&gt;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76" w:tooltip="Nadelhoffer, 1999 #642" w:history="1">
        <w:r w:rsidR="00BB311E">
          <w:rPr>
            <w:rFonts w:ascii="Times New Roman" w:hAnsi="Times New Roman" w:cs="Times New Roman"/>
            <w:noProof/>
          </w:rPr>
          <w:t>Nadelhoffer et al., 1999</w:t>
        </w:r>
      </w:hyperlink>
      <w:r w:rsidR="00BB311E">
        <w:rPr>
          <w:rFonts w:ascii="Times New Roman" w:hAnsi="Times New Roman" w:cs="Times New Roman"/>
          <w:noProof/>
        </w:rPr>
        <w:t>)</w:t>
      </w:r>
      <w:r w:rsidR="00BB311E">
        <w:rPr>
          <w:rFonts w:ascii="Times New Roman" w:hAnsi="Times New Roman" w:cs="Times New Roman"/>
        </w:rPr>
        <w:fldChar w:fldCharType="end"/>
      </w:r>
      <w:r w:rsidR="00BE4393" w:rsidRPr="004C6971">
        <w:rPr>
          <w:rFonts w:ascii="Times New Roman" w:hAnsi="Times New Roman" w:cs="Times New Roman"/>
        </w:rPr>
        <w:t>.</w:t>
      </w:r>
      <w:r w:rsidR="00E06684">
        <w:rPr>
          <w:rFonts w:ascii="Times New Roman" w:hAnsi="Times New Roman" w:cs="Times New Roman"/>
        </w:rPr>
        <w:t xml:space="preserve"> </w:t>
      </w:r>
      <w:r w:rsidR="00214347">
        <w:rPr>
          <w:rFonts w:ascii="Times New Roman" w:hAnsi="Times New Roman" w:cs="Times New Roman"/>
        </w:rPr>
        <w:t xml:space="preserve">Heathland soils have been observed to retain remarkably </w:t>
      </w:r>
      <w:r w:rsidR="00FB26EF">
        <w:rPr>
          <w:rFonts w:ascii="Times New Roman" w:hAnsi="Times New Roman" w:cs="Times New Roman"/>
        </w:rPr>
        <w:t>large amounts</w:t>
      </w:r>
      <w:r w:rsidR="00214347">
        <w:rPr>
          <w:rFonts w:ascii="Times New Roman" w:hAnsi="Times New Roman" w:cs="Times New Roman"/>
        </w:rPr>
        <w:t xml:space="preserve"> of </w:t>
      </w:r>
      <w:r w:rsidR="00FB26EF">
        <w:rPr>
          <w:rFonts w:ascii="Times New Roman" w:hAnsi="Times New Roman" w:cs="Times New Roman"/>
        </w:rPr>
        <w:t xml:space="preserve">N in litter and organic upper </w:t>
      </w:r>
      <w:r>
        <w:rPr>
          <w:rFonts w:ascii="Times New Roman" w:hAnsi="Times New Roman" w:cs="Times New Roman"/>
        </w:rPr>
        <w:t xml:space="preserve">soil </w:t>
      </w:r>
      <w:r w:rsidR="00FB26EF">
        <w:rPr>
          <w:rFonts w:ascii="Times New Roman" w:hAnsi="Times New Roman" w:cs="Times New Roman"/>
        </w:rPr>
        <w:t xml:space="preserve">horizons, </w:t>
      </w:r>
      <w:r w:rsidR="00214347">
        <w:rPr>
          <w:rFonts w:ascii="Times New Roman" w:hAnsi="Times New Roman" w:cs="Times New Roman"/>
        </w:rPr>
        <w:t>even after 10 years of N addition</w:t>
      </w:r>
      <w:r w:rsidR="00E06684">
        <w:rPr>
          <w:rFonts w:ascii="Times New Roman" w:hAnsi="Times New Roman" w:cs="Times New Roman"/>
        </w:rPr>
        <w:t xml:space="preserve"> at rates </w:t>
      </w:r>
      <w:r w:rsidR="000E272A">
        <w:rPr>
          <w:rFonts w:ascii="Times New Roman" w:hAnsi="Times New Roman" w:cs="Times New Roman"/>
        </w:rPr>
        <w:t>up to 120</w:t>
      </w:r>
      <w:r w:rsidR="00E06684" w:rsidRPr="004C6971">
        <w:rPr>
          <w:rFonts w:ascii="Times New Roman" w:hAnsi="Times New Roman" w:cs="Times New Roman"/>
        </w:rPr>
        <w:t xml:space="preserve"> kg</w:t>
      </w:r>
      <w:r w:rsidR="00E06684">
        <w:rPr>
          <w:rFonts w:ascii="Times New Roman" w:hAnsi="Times New Roman" w:cs="Times New Roman"/>
        </w:rPr>
        <w:t xml:space="preserve"> ha</w:t>
      </w:r>
      <w:r w:rsidR="00E06684" w:rsidRPr="00B124E1">
        <w:rPr>
          <w:rFonts w:ascii="Times New Roman" w:hAnsi="Times New Roman" w:cs="Times New Roman"/>
          <w:vertAlign w:val="superscript"/>
        </w:rPr>
        <w:t>-1</w:t>
      </w:r>
      <w:r w:rsidR="00E06684">
        <w:rPr>
          <w:rFonts w:ascii="Times New Roman" w:hAnsi="Times New Roman" w:cs="Times New Roman"/>
        </w:rPr>
        <w:t xml:space="preserve"> yr</w:t>
      </w:r>
      <w:r w:rsidR="00E06684" w:rsidRPr="00B124E1">
        <w:rPr>
          <w:rFonts w:ascii="Times New Roman" w:hAnsi="Times New Roman" w:cs="Times New Roman"/>
          <w:vertAlign w:val="superscript"/>
        </w:rPr>
        <w:t>-1</w:t>
      </w:r>
      <w:r w:rsidR="00E06684">
        <w:rPr>
          <w:rFonts w:ascii="Times New Roman" w:hAnsi="Times New Roman" w:cs="Times New Roman"/>
          <w:vertAlign w:val="superscript"/>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&lt;EndNote&gt;&lt;Cite&gt;&lt;Author&gt;Pilkington&lt;/Author&gt;&lt;Year&gt;2005&lt;/Year&gt;&lt;RecNum&gt;1379&lt;/RecNum&gt;&lt;DisplayText&gt;(Pilkington et al., 2005)&lt;/DisplayText&gt;&lt;record&gt;&lt;rec-number&gt;1379&lt;/rec-number&gt;&lt;foreign-keys&gt;&lt;key app="EN" db-id="9fa0pxs0sdaattef25avedf1pedawpas00xw"&gt;1379&lt;/key&gt;&lt;/foreign-keys&gt;&lt;ref-type name="Journal Article"&gt;17&lt;/ref-type&gt;&lt;contributors&gt;&lt;authors&gt;&lt;author&gt;Pilkington, M. G.&lt;/author&gt;&lt;author&gt;Caporn, S. J. M.&lt;/author&gt;&lt;author&gt;Carroll, J. A.&lt;/author&gt;&lt;author&gt;Cresswell, N.&lt;/author&gt;&lt;author&gt;Lee, J. A.&lt;/author&gt;&lt;author&gt;Reynolds, B.&lt;/author&gt;&lt;author&gt;Emmett, B. A.&lt;/author&gt;&lt;/authors&gt;&lt;/contributors&gt;&lt;titles&gt;&lt;title&gt;Effects of increased deposition of atmospheric nitrogen on an upland moor: Nitrogen budgets and nutrient accumulation&lt;/title&gt;&lt;secondary-title&gt;Environmental Pollution&lt;/secondary-title&gt;&lt;/titles&gt;&lt;periodical&gt;&lt;full-title&gt;Environmental Pollution&lt;/full-title&gt;&lt;abbr-1&gt;Envir. Pollut.&lt;/abbr-1&gt;&lt;/periodical&gt;&lt;pages&gt;473-484&lt;/pages&gt;&lt;volume&gt;138&lt;/volume&gt;&lt;number&gt;3&lt;/number&gt;&lt;dates&gt;&lt;year&gt;2005&lt;/year&gt;&lt;pub-dates&gt;&lt;date&gt;Dec&lt;/date&gt;&lt;/pub-dates&gt;&lt;/dates&gt;&lt;accession-num&gt;ISI:000231660200009&lt;/accession-num&gt;&lt;urls&gt;&lt;related-urls&gt;&lt;url&gt;&amp;lt;Go to ISI&amp;gt;://000231660200009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89" w:tooltip="Pilkington, 2005 #1379" w:history="1">
        <w:r w:rsidR="00BB311E">
          <w:rPr>
            <w:rFonts w:ascii="Times New Roman" w:hAnsi="Times New Roman" w:cs="Times New Roman"/>
            <w:noProof/>
          </w:rPr>
          <w:t>Pilkington et al., 2005</w:t>
        </w:r>
      </w:hyperlink>
      <w:r w:rsidR="00BB311E">
        <w:rPr>
          <w:rFonts w:ascii="Times New Roman" w:hAnsi="Times New Roman" w:cs="Times New Roman"/>
          <w:noProof/>
        </w:rPr>
        <w:t>)</w:t>
      </w:r>
      <w:r w:rsidR="00BB311E">
        <w:rPr>
          <w:rFonts w:ascii="Times New Roman" w:hAnsi="Times New Roman" w:cs="Times New Roman"/>
        </w:rPr>
        <w:fldChar w:fldCharType="end"/>
      </w:r>
      <w:r w:rsidR="00214347">
        <w:rPr>
          <w:rFonts w:ascii="Times New Roman" w:hAnsi="Times New Roman" w:cs="Times New Roman"/>
        </w:rPr>
        <w:t xml:space="preserve">. </w:t>
      </w:r>
      <w:r w:rsidR="00876B32">
        <w:rPr>
          <w:rFonts w:ascii="Times New Roman" w:hAnsi="Times New Roman" w:cs="Times New Roman"/>
        </w:rPr>
        <w:t>G</w:t>
      </w:r>
      <w:r w:rsidR="00214347">
        <w:rPr>
          <w:rFonts w:ascii="Times New Roman" w:hAnsi="Times New Roman" w:cs="Times New Roman"/>
        </w:rPr>
        <w:t>rassland an</w:t>
      </w:r>
      <w:r w:rsidR="00074704">
        <w:rPr>
          <w:rFonts w:ascii="Times New Roman" w:hAnsi="Times New Roman" w:cs="Times New Roman"/>
        </w:rPr>
        <w:t>d</w:t>
      </w:r>
      <w:r w:rsidR="00214347">
        <w:rPr>
          <w:rFonts w:ascii="Times New Roman" w:hAnsi="Times New Roman" w:cs="Times New Roman"/>
        </w:rPr>
        <w:t xml:space="preserve"> bog </w:t>
      </w:r>
      <w:r w:rsidR="00876B32">
        <w:rPr>
          <w:rFonts w:ascii="Times New Roman" w:hAnsi="Times New Roman" w:cs="Times New Roman"/>
        </w:rPr>
        <w:t>soils</w:t>
      </w:r>
      <w:r w:rsidR="00074704">
        <w:rPr>
          <w:rFonts w:ascii="Times New Roman" w:hAnsi="Times New Roman" w:cs="Times New Roman"/>
        </w:rPr>
        <w:t xml:space="preserve"> </w:t>
      </w:r>
      <w:r w:rsidR="00876B32">
        <w:rPr>
          <w:rFonts w:ascii="Times New Roman" w:hAnsi="Times New Roman" w:cs="Times New Roman"/>
        </w:rPr>
        <w:t xml:space="preserve">appear to be </w:t>
      </w:r>
      <w:r w:rsidR="00074704">
        <w:rPr>
          <w:rFonts w:ascii="Times New Roman" w:hAnsi="Times New Roman" w:cs="Times New Roman"/>
        </w:rPr>
        <w:t xml:space="preserve">less effective </w:t>
      </w:r>
      <w:r w:rsidR="00876B32">
        <w:rPr>
          <w:rFonts w:ascii="Times New Roman" w:hAnsi="Times New Roman" w:cs="Times New Roman"/>
        </w:rPr>
        <w:t xml:space="preserve">as </w:t>
      </w:r>
      <w:r w:rsidR="0026082E">
        <w:rPr>
          <w:rFonts w:ascii="Times New Roman" w:hAnsi="Times New Roman" w:cs="Times New Roman"/>
        </w:rPr>
        <w:t xml:space="preserve">long-term </w:t>
      </w:r>
      <w:r w:rsidR="00074704">
        <w:rPr>
          <w:rFonts w:ascii="Times New Roman" w:hAnsi="Times New Roman" w:cs="Times New Roman"/>
        </w:rPr>
        <w:t>stores of</w:t>
      </w:r>
      <w:r w:rsidR="00FA1984">
        <w:rPr>
          <w:rFonts w:ascii="Times New Roman" w:hAnsi="Times New Roman" w:cs="Times New Roman"/>
        </w:rPr>
        <w:t xml:space="preserve"> N </w: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6" w:tooltip="Phoenix, 2012 #2604" w:history="1">
        <w:r w:rsidR="00BB311E">
          <w:rPr>
            <w:rFonts w:ascii="Times New Roman" w:hAnsi="Times New Roman" w:cs="Times New Roman"/>
            <w:noProof/>
          </w:rPr>
          <w:t>Phoenix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876B32">
        <w:rPr>
          <w:rFonts w:ascii="Times New Roman" w:hAnsi="Times New Roman" w:cs="Times New Roman"/>
        </w:rPr>
        <w:t xml:space="preserve">, although </w:t>
      </w:r>
      <w:r>
        <w:rPr>
          <w:rFonts w:ascii="Times New Roman" w:hAnsi="Times New Roman" w:cs="Times New Roman"/>
        </w:rPr>
        <w:t>changes in</w:t>
      </w:r>
      <w:r w:rsidR="00876B32">
        <w:rPr>
          <w:rFonts w:ascii="Times New Roman" w:hAnsi="Times New Roman" w:cs="Times New Roman"/>
        </w:rPr>
        <w:t xml:space="preserve"> N stock are </w:t>
      </w:r>
      <w:r>
        <w:rPr>
          <w:rFonts w:ascii="Times New Roman" w:hAnsi="Times New Roman" w:cs="Times New Roman"/>
        </w:rPr>
        <w:t xml:space="preserve">inherently </w:t>
      </w:r>
      <w:r w:rsidR="00876B32">
        <w:rPr>
          <w:rFonts w:ascii="Times New Roman" w:hAnsi="Times New Roman" w:cs="Times New Roman"/>
        </w:rPr>
        <w:t xml:space="preserve">more difficult to detect in such soils since </w:t>
      </w:r>
      <w:r>
        <w:rPr>
          <w:rFonts w:ascii="Times New Roman" w:hAnsi="Times New Roman" w:cs="Times New Roman"/>
        </w:rPr>
        <w:t xml:space="preserve">they are often spatially heterogeneous and </w:t>
      </w:r>
      <w:r w:rsidR="00876B32">
        <w:rPr>
          <w:rFonts w:ascii="Times New Roman" w:hAnsi="Times New Roman" w:cs="Times New Roman"/>
        </w:rPr>
        <w:t>stocks are l</w:t>
      </w:r>
      <w:r w:rsidR="00E06684">
        <w:rPr>
          <w:rFonts w:ascii="Times New Roman" w:hAnsi="Times New Roman" w:cs="Times New Roman"/>
        </w:rPr>
        <w:t xml:space="preserve">arge in relation to </w:t>
      </w:r>
      <w:r w:rsidR="00876B32">
        <w:rPr>
          <w:rFonts w:ascii="Times New Roman" w:hAnsi="Times New Roman" w:cs="Times New Roman"/>
        </w:rPr>
        <w:t>pollutant N inputs</w:t>
      </w:r>
      <w:r w:rsidR="00E06684">
        <w:rPr>
          <w:rFonts w:ascii="Times New Roman" w:hAnsi="Times New Roman" w:cs="Times New Roman"/>
        </w:rPr>
        <w:t xml:space="preserve">. Changes in soil N concentration or total C/N ratio are in principle easier to detect, although the issue </w:t>
      </w:r>
      <w:r w:rsidR="004B5810">
        <w:rPr>
          <w:rFonts w:ascii="Times New Roman" w:hAnsi="Times New Roman" w:cs="Times New Roman"/>
        </w:rPr>
        <w:t xml:space="preserve">still remains that the </w:t>
      </w:r>
      <w:r w:rsidR="00E06684">
        <w:rPr>
          <w:rFonts w:ascii="Times New Roman" w:hAnsi="Times New Roman" w:cs="Times New Roman"/>
        </w:rPr>
        <w:t xml:space="preserve">signal </w:t>
      </w:r>
      <w:r w:rsidR="004B5810">
        <w:rPr>
          <w:rFonts w:ascii="Times New Roman" w:hAnsi="Times New Roman" w:cs="Times New Roman"/>
        </w:rPr>
        <w:t xml:space="preserve">may be diluted </w:t>
      </w:r>
      <w:r w:rsidR="00E06684">
        <w:rPr>
          <w:rFonts w:ascii="Times New Roman" w:hAnsi="Times New Roman" w:cs="Times New Roman"/>
        </w:rPr>
        <w:t>by a large exis</w:t>
      </w:r>
      <w:r w:rsidR="004B5810">
        <w:rPr>
          <w:rFonts w:ascii="Times New Roman" w:hAnsi="Times New Roman" w:cs="Times New Roman"/>
        </w:rPr>
        <w:t>t</w:t>
      </w:r>
      <w:r w:rsidR="00E06684">
        <w:rPr>
          <w:rFonts w:ascii="Times New Roman" w:hAnsi="Times New Roman" w:cs="Times New Roman"/>
        </w:rPr>
        <w:t>ing stock</w:t>
      </w:r>
      <w:r w:rsidR="009E6CF3">
        <w:rPr>
          <w:rFonts w:ascii="Times New Roman" w:hAnsi="Times New Roman" w:cs="Times New Roman"/>
        </w:rPr>
        <w:t xml:space="preserve"> or masked by spatial variation</w:t>
      </w:r>
      <w:r>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PEVuZE5vdGU+PENpdGU+PEF1dGhvcj5Nb2xkYW48L0F1dGhvcj48WWVhcj4yMDA2PC9ZZWFyPjxS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==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PEVuZE5vdGU+PENpdGU+PEF1dGhvcj5Nb2xkYW48L0F1dGhvcj48WWVhcj4yMDA2PC9ZZWFyPjxS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==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3" w:tooltip="Moldan, 2006 #2804" w:history="1">
        <w:r w:rsidR="00BB311E">
          <w:rPr>
            <w:rFonts w:ascii="Times New Roman" w:hAnsi="Times New Roman" w:cs="Times New Roman"/>
            <w:noProof/>
          </w:rPr>
          <w:t>Moldan et al., 2006</w:t>
        </w:r>
      </w:hyperlink>
      <w:r w:rsidR="00BB311E">
        <w:rPr>
          <w:rFonts w:ascii="Times New Roman" w:hAnsi="Times New Roman" w:cs="Times New Roman"/>
          <w:noProof/>
        </w:rPr>
        <w:t>)</w:t>
      </w:r>
      <w:r w:rsidR="00BB311E">
        <w:rPr>
          <w:rFonts w:ascii="Times New Roman" w:hAnsi="Times New Roman" w:cs="Times New Roman"/>
        </w:rPr>
        <w:fldChar w:fldCharType="end"/>
      </w:r>
      <w:r w:rsidR="00E06684">
        <w:rPr>
          <w:rFonts w:ascii="Times New Roman" w:hAnsi="Times New Roman" w:cs="Times New Roman"/>
        </w:rPr>
        <w:t xml:space="preserve">. </w:t>
      </w:r>
      <w:bookmarkStart w:id="13" w:name="_Toc359328947"/>
      <w:r w:rsidR="00437BA9">
        <w:rPr>
          <w:rFonts w:ascii="Times New Roman" w:hAnsi="Times New Roman" w:cs="Times New Roman"/>
        </w:rPr>
        <w:t xml:space="preserve">It is </w:t>
      </w:r>
      <w:r w:rsidR="00181249">
        <w:rPr>
          <w:rFonts w:ascii="Times New Roman" w:hAnsi="Times New Roman" w:cs="Times New Roman"/>
        </w:rPr>
        <w:t>often</w:t>
      </w:r>
      <w:r w:rsidR="00437BA9">
        <w:rPr>
          <w:rFonts w:ascii="Times New Roman" w:hAnsi="Times New Roman" w:cs="Times New Roman"/>
        </w:rPr>
        <w:t xml:space="preserve"> assumed that N retention will decrease </w:t>
      </w:r>
      <w:r w:rsidR="00181249">
        <w:rPr>
          <w:rFonts w:ascii="Times New Roman" w:hAnsi="Times New Roman" w:cs="Times New Roman"/>
        </w:rPr>
        <w:t xml:space="preserve">soil C/N ratio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&lt;EndNote&gt;&lt;Cite&gt;&lt;Author&gt;Aber&lt;/Author&gt;&lt;Year&gt;1992&lt;/Year&gt;&lt;RecNum&gt;947&lt;/RecNum&gt;&lt;Prefix&gt;e.g.&lt;/Prefix&gt;&lt;DisplayText&gt;(e.g.Aber, 1992; Mulder and et al., 2015)&lt;/DisplayText&gt;&lt;record&gt;&lt;rec-number&gt;947&lt;/rec-number&gt;&lt;foreign-keys&gt;&lt;key app="EN" db-id="9fa0pxs0sdaattef25avedf1pedawpas00xw"&gt;947&lt;/key&gt;&lt;/foreign-keys&gt;&lt;ref-type name="Journal Article"&gt;17&lt;/ref-type&gt;&lt;contributors&gt;&lt;authors&gt;&lt;author&gt;Aber, J. D.&lt;/author&gt;&lt;/authors&gt;&lt;/contributors&gt;&lt;titles&gt;&lt;title&gt;Nitrogen cycling and nitrogen saturation in temperate forest ecosystems&lt;/title&gt;&lt;secondary-title&gt;Trends in Ecology &amp;amp; Evolution&lt;/secondary-title&gt;&lt;/titles&gt;&lt;periodical&gt;&lt;full-title&gt;Trends in Ecology &amp;amp; Evolution&lt;/full-title&gt;&lt;abbr-1&gt;Trends Ecol. Evol.&lt;/abbr-1&gt;&lt;/periodical&gt;&lt;pages&gt;220-224&lt;/pages&gt;&lt;volume&gt;7&lt;/volume&gt;&lt;number&gt;7&lt;/number&gt;&lt;dates&gt;&lt;year&gt;1992&lt;/year&gt;&lt;pub-dates&gt;&lt;date&gt;Jul&lt;/date&gt;&lt;/pub-dates&gt;&lt;/dates&gt;&lt;accession-num&gt;ISI:A1992JB87000005&lt;/accession-num&gt;&lt;urls&gt;&lt;related-urls&gt;&lt;url&gt;&amp;lt;Go to ISI&amp;gt;://A1992JB87000005&lt;/url&gt;&lt;/related-urls&gt;&lt;/urls&gt;&lt;/record&gt;&lt;/Cite&gt;&lt;Cite&gt;&lt;Author&gt;Mulder&lt;/Author&gt;&lt;Year&gt;2015&lt;/Year&gt;&lt;RecNum&gt;2733&lt;/RecNum&gt;&lt;record&gt;&lt;rec-number&gt;2733&lt;/rec-number&gt;&lt;foreign-keys&gt;&lt;key app="EN" db-id="9fa0pxs0sdaattef25avedf1pedawpas00xw"&gt;2733&lt;/key&gt;&lt;/foreign-keys&gt;&lt;ref-type name="Journal Article"&gt;17&lt;/ref-type&gt;&lt;contributors&gt;&lt;authors&gt;&lt;author&gt;Mulder, C.&lt;/author&gt;&lt;author&gt;et al.,&lt;/author&gt;&lt;/authors&gt;&lt;/contributors&gt;&lt;titles&gt;&lt;title&gt;Chemical footprints of anthropogenic nitrogen deposition on recent soil C:N ratios in Europe.&lt;/title&gt;&lt;secondary-title&gt;Biogeosciences&lt;/secondary-title&gt;&lt;/titles&gt;&lt;periodical&gt;&lt;full-title&gt;Biogeosciences&lt;/full-title&gt;&lt;/periodical&gt;&lt;pages&gt;4113–4119&lt;/pages&gt;&lt;volume&gt;12&lt;/volume&gt;&lt;dates&gt;&lt;year&gt;2015&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(e.g.</w:t>
      </w:r>
      <w:hyperlink w:anchor="_ENREF_1" w:tooltip="Aber, 1992 #947" w:history="1">
        <w:r w:rsidR="00BB311E">
          <w:rPr>
            <w:rFonts w:ascii="Times New Roman" w:hAnsi="Times New Roman" w:cs="Times New Roman"/>
            <w:noProof/>
          </w:rPr>
          <w:t>Aber, 1992</w:t>
        </w:r>
      </w:hyperlink>
      <w:r w:rsidR="00BB311E">
        <w:rPr>
          <w:rFonts w:ascii="Times New Roman" w:hAnsi="Times New Roman" w:cs="Times New Roman"/>
          <w:noProof/>
        </w:rPr>
        <w:t xml:space="preserve">; </w:t>
      </w:r>
      <w:hyperlink w:anchor="_ENREF_75" w:tooltip="Mulder, 2015 #2733" w:history="1">
        <w:r w:rsidR="00BB311E">
          <w:rPr>
            <w:rFonts w:ascii="Times New Roman" w:hAnsi="Times New Roman" w:cs="Times New Roman"/>
            <w:noProof/>
          </w:rPr>
          <w:t>Mulder and et al., 2015</w:t>
        </w:r>
      </w:hyperlink>
      <w:r w:rsidR="00BB311E">
        <w:rPr>
          <w:rFonts w:ascii="Times New Roman" w:hAnsi="Times New Roman" w:cs="Times New Roman"/>
          <w:noProof/>
        </w:rPr>
        <w:t>)</w:t>
      </w:r>
      <w:r w:rsidR="00BB311E">
        <w:rPr>
          <w:rFonts w:ascii="Times New Roman" w:hAnsi="Times New Roman" w:cs="Times New Roman"/>
        </w:rPr>
        <w:fldChar w:fldCharType="end"/>
      </w:r>
      <w:r w:rsidR="00181249">
        <w:rPr>
          <w:rFonts w:ascii="Times New Roman" w:hAnsi="Times New Roman" w:cs="Times New Roman"/>
        </w:rPr>
        <w:t>, but</w:t>
      </w:r>
      <w:r w:rsidR="007F4335" w:rsidRPr="004C6971">
        <w:rPr>
          <w:rFonts w:ascii="Times New Roman" w:hAnsi="Times New Roman" w:cs="Times New Roman"/>
        </w:rPr>
        <w:t xml:space="preserve"> N deposition </w:t>
      </w:r>
      <w:r w:rsidR="00E06684">
        <w:rPr>
          <w:rFonts w:ascii="Times New Roman" w:hAnsi="Times New Roman" w:cs="Times New Roman"/>
        </w:rPr>
        <w:t xml:space="preserve">may also </w:t>
      </w:r>
      <w:r w:rsidR="007F4335" w:rsidRPr="004C6971">
        <w:rPr>
          <w:rFonts w:ascii="Times New Roman" w:hAnsi="Times New Roman" w:cs="Times New Roman"/>
        </w:rPr>
        <w:t xml:space="preserve">stimulate the production </w:t>
      </w:r>
      <w:r w:rsidR="00181249">
        <w:rPr>
          <w:rFonts w:ascii="Times New Roman" w:hAnsi="Times New Roman" w:cs="Times New Roman"/>
        </w:rPr>
        <w:t xml:space="preserve">and incorporation </w:t>
      </w:r>
      <w:r w:rsidR="007F4335" w:rsidRPr="004C6971">
        <w:rPr>
          <w:rFonts w:ascii="Times New Roman" w:hAnsi="Times New Roman" w:cs="Times New Roman"/>
        </w:rPr>
        <w:t>of plant litter with relatively high C/N ratio,</w:t>
      </w:r>
      <w:r w:rsidR="00181249">
        <w:rPr>
          <w:rFonts w:ascii="Times New Roman" w:hAnsi="Times New Roman" w:cs="Times New Roman"/>
        </w:rPr>
        <w:t xml:space="preserve"> </w:t>
      </w:r>
      <w:r w:rsidR="00E06684">
        <w:rPr>
          <w:rFonts w:ascii="Times New Roman" w:hAnsi="Times New Roman" w:cs="Times New Roman"/>
        </w:rPr>
        <w:t xml:space="preserve">causing increases in </w:t>
      </w:r>
      <w:r w:rsidR="007F4335" w:rsidRPr="004C6971">
        <w:rPr>
          <w:rFonts w:ascii="Times New Roman" w:hAnsi="Times New Roman" w:cs="Times New Roman"/>
        </w:rPr>
        <w:t xml:space="preserve">soil C/N ratio </w:t>
      </w:r>
      <w:r w:rsidR="00E06684">
        <w:rPr>
          <w:rFonts w:ascii="Times New Roman" w:hAnsi="Times New Roman" w:cs="Times New Roman"/>
        </w:rPr>
        <w:t xml:space="preserve">in </w:t>
      </w:r>
      <w:r w:rsidR="007F4335" w:rsidRPr="004C6971">
        <w:rPr>
          <w:rFonts w:ascii="Times New Roman" w:hAnsi="Times New Roman" w:cs="Times New Roman"/>
        </w:rPr>
        <w:t xml:space="preserve">some habitats </w:t>
      </w:r>
      <w:r w:rsidR="00BB311E">
        <w:rPr>
          <w:rFonts w:ascii="Times New Roman" w:hAnsi="Times New Roman" w:cs="Times New Roman"/>
        </w:rPr>
        <w:fldChar w:fldCharType="begin">
          <w:fldData xml:space="preserve">PEVuZE5vdGU+PENpdGU+PEF1dGhvcj5Kb25lczwvQXV0aG9yPjxZZWFyPjIwMDQ8L1llYXI+PFJl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PEVuZE5vdGU+PENpdGU+PEF1dGhvcj5Kb25lczwvQXV0aG9yPjxZZWFyPjIwMDQ8L1llYXI+PFJl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60" w:tooltip="Jones, 2004 #2340" w:history="1">
        <w:r w:rsidR="00BB311E">
          <w:rPr>
            <w:rFonts w:ascii="Times New Roman" w:hAnsi="Times New Roman" w:cs="Times New Roman"/>
            <w:noProof/>
          </w:rPr>
          <w:t>Jones et al., 2004</w:t>
        </w:r>
      </w:hyperlink>
      <w:r w:rsidR="00BB311E">
        <w:rPr>
          <w:rFonts w:ascii="Times New Roman" w:hAnsi="Times New Roman" w:cs="Times New Roman"/>
          <w:noProof/>
        </w:rPr>
        <w:t xml:space="preserve">; </w:t>
      </w:r>
      <w:hyperlink w:anchor="_ENREF_96" w:tooltip="Reynolds, 2013 #2165" w:history="1">
        <w:r w:rsidR="00BB311E">
          <w:rPr>
            <w:rFonts w:ascii="Times New Roman" w:hAnsi="Times New Roman" w:cs="Times New Roman"/>
            <w:noProof/>
          </w:rPr>
          <w:t>Reynolds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7F4335" w:rsidRPr="004C6971">
        <w:rPr>
          <w:rFonts w:ascii="Times New Roman" w:hAnsi="Times New Roman" w:cs="Times New Roman"/>
        </w:rPr>
        <w:t xml:space="preserve">. </w:t>
      </w:r>
      <w:r w:rsidR="00181249">
        <w:rPr>
          <w:rFonts w:ascii="Times New Roman" w:hAnsi="Times New Roman" w:cs="Times New Roman"/>
        </w:rPr>
        <w:t>Changes in</w:t>
      </w:r>
      <w:r w:rsidR="007F4335" w:rsidRPr="004C6971">
        <w:rPr>
          <w:rFonts w:ascii="Times New Roman" w:hAnsi="Times New Roman" w:cs="Times New Roman"/>
        </w:rPr>
        <w:t xml:space="preserve"> C/N ratio </w:t>
      </w:r>
      <w:r w:rsidR="00181249">
        <w:rPr>
          <w:rFonts w:ascii="Times New Roman" w:hAnsi="Times New Roman" w:cs="Times New Roman"/>
        </w:rPr>
        <w:t>were</w:t>
      </w:r>
      <w:r w:rsidR="007F4335" w:rsidRPr="004C6971">
        <w:rPr>
          <w:rFonts w:ascii="Times New Roman" w:hAnsi="Times New Roman" w:cs="Times New Roman"/>
        </w:rPr>
        <w:t xml:space="preserve"> not observed in </w:t>
      </w:r>
      <w:r w:rsidR="00181249">
        <w:rPr>
          <w:rFonts w:ascii="Times New Roman" w:hAnsi="Times New Roman" w:cs="Times New Roman"/>
        </w:rPr>
        <w:t>a</w:t>
      </w:r>
      <w:r w:rsidR="00B30A5D">
        <w:rPr>
          <w:rFonts w:ascii="Times New Roman" w:hAnsi="Times New Roman" w:cs="Times New Roman"/>
        </w:rPr>
        <w:t>n N-</w:t>
      </w:r>
      <w:r w:rsidR="00181249">
        <w:rPr>
          <w:rFonts w:ascii="Times New Roman" w:hAnsi="Times New Roman" w:cs="Times New Roman"/>
        </w:rPr>
        <w:t xml:space="preserve">gradient study </w:t>
      </w:r>
      <w:r w:rsidR="00181249" w:rsidRPr="004C6971">
        <w:rPr>
          <w:rFonts w:ascii="Times New Roman" w:hAnsi="Times New Roman" w:cs="Times New Roman"/>
        </w:rPr>
        <w:t xml:space="preserve">of European conifer forests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&lt;EndNote&gt;&lt;Cite&gt;&lt;Author&gt;Dise&lt;/Author&gt;&lt;Year&gt;1998&lt;/Year&gt;&lt;RecNum&gt;2734&lt;/RecNum&gt;&lt;DisplayText&gt;(Dise et al., 1998)&lt;/DisplayText&gt;&lt;record&gt;&lt;rec-number&gt;2734&lt;/rec-number&gt;&lt;foreign-keys&gt;&lt;key app="EN" db-id="9fa0pxs0sdaattef25avedf1pedawpas00xw"&gt;2734&lt;/key&gt;&lt;/foreign-keys&gt;&lt;ref-type name="Journal Article"&gt;17&lt;/ref-type&gt;&lt;contributors&gt;&lt;authors&gt;&lt;author&gt;Dise, N. B.&lt;/author&gt;&lt;author&gt;Matzner, E.&lt;/author&gt;&lt;author&gt;Forsius, M.&lt;/author&gt;&lt;/authors&gt;&lt;/contributors&gt;&lt;titles&gt;&lt;title&gt;Evaluation of organic horizon C : N ratio as an indicator of nitrate leaching in conifer forests across Europe&lt;/title&gt;&lt;secondary-title&gt;Environmental Pollution&lt;/secondary-title&gt;&lt;alt-title&gt;Environ. Pollut.&lt;/alt-title&gt;&lt;/titles&gt;&lt;periodical&gt;&lt;full-title&gt;Environmental Pollution&lt;/full-title&gt;&lt;abbr-1&gt;Envir. Pollut.&lt;/abbr-1&gt;&lt;/periodical&gt;&lt;pages&gt;453-456&lt;/pages&gt;&lt;volume&gt;102&lt;/volume&gt;&lt;dates&gt;&lt;year&gt;1998&lt;/year&gt;&lt;/dates&gt;&lt;accession-num&gt;ISI:000077893200064&lt;/accession-num&gt;&lt;urls&gt;&lt;related-urls&gt;&lt;url&gt;&amp;lt;Go to ISI&amp;gt;://000077893200064&lt;/url&gt;&lt;/related-urls&gt;&lt;/urls&gt;&lt;/record&gt;&lt;/Cite&gt;&lt;/EndNote&gt;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9" w:tooltip="Dise, 1998 #2716" w:history="1">
        <w:r w:rsidR="00BB311E">
          <w:rPr>
            <w:rFonts w:ascii="Times New Roman" w:hAnsi="Times New Roman" w:cs="Times New Roman"/>
            <w:noProof/>
          </w:rPr>
          <w:t>Dise et al., 1998</w:t>
        </w:r>
      </w:hyperlink>
      <w:r w:rsidR="00BB311E">
        <w:rPr>
          <w:rFonts w:ascii="Times New Roman" w:hAnsi="Times New Roman" w:cs="Times New Roman"/>
          <w:noProof/>
        </w:rPr>
        <w:t>)</w:t>
      </w:r>
      <w:r w:rsidR="00BB311E">
        <w:rPr>
          <w:rFonts w:ascii="Times New Roman" w:hAnsi="Times New Roman" w:cs="Times New Roman"/>
        </w:rPr>
        <w:fldChar w:fldCharType="end"/>
      </w:r>
      <w:r w:rsidR="00181249">
        <w:rPr>
          <w:rFonts w:ascii="Times New Roman" w:hAnsi="Times New Roman" w:cs="Times New Roman"/>
        </w:rPr>
        <w:t xml:space="preserve">, nor in </w:t>
      </w:r>
      <w:r w:rsidR="00181249" w:rsidRPr="004C6971">
        <w:rPr>
          <w:rFonts w:ascii="Times New Roman" w:hAnsi="Times New Roman" w:cs="Times New Roman"/>
        </w:rPr>
        <w:t xml:space="preserve">a survey of UK acid grasslands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&lt;EndNote&gt;&lt;Cite&gt;&lt;Author&gt;Stevens&lt;/Author&gt;&lt;Year&gt;2006&lt;/Year&gt;&lt;RecNum&gt;1521&lt;/RecNum&gt;&lt;DisplayText&gt;(Stevens et al., 2006)&lt;/DisplayText&gt;&lt;record&gt;&lt;rec-number&gt;1521&lt;/rec-number&gt;&lt;foreign-keys&gt;&lt;key app="EN" db-id="9fa0pxs0sdaattef25avedf1pedawpas00xw"&gt;1521&lt;/key&gt;&lt;/foreign-keys&gt;&lt;ref-type name="Journal Article"&gt;17&lt;/ref-type&gt;&lt;contributors&gt;&lt;authors&gt;&lt;author&gt;Stevens, C. J.&lt;/author&gt;&lt;author&gt;Dise, N. B.&lt;/author&gt;&lt;author&gt;Gowing, D. J. G.&lt;/author&gt;&lt;author&gt;Mountford, J. O.&lt;/author&gt;&lt;/authors&gt;&lt;/contributors&gt;&lt;titles&gt;&lt;title&gt;Loss of forb diversity in relation to nitrogen deposition in the UK: regional trends and potential controls&lt;/title&gt;&lt;secondary-title&gt;Global Change Biology&lt;/secondary-title&gt;&lt;/titles&gt;&lt;periodical&gt;&lt;full-title&gt;Global Change Biology&lt;/full-title&gt;&lt;abbr-1&gt;Global Change Biol.&lt;/abbr-1&gt;&lt;/periodical&gt;&lt;pages&gt;1823-1833&lt;/pages&gt;&lt;volume&gt;12&lt;/volume&gt;&lt;number&gt;10&lt;/number&gt;&lt;dates&gt;&lt;year&gt;2006&lt;/year&gt;&lt;pub-dates&gt;&lt;date&gt;Oct&lt;/date&gt;&lt;/pub-dates&gt;&lt;/dates&gt;&lt;accession-num&gt;ISI:000240561000002&lt;/accession-num&gt;&lt;label&gt;Reprint&lt;/label&gt;&lt;urls&gt;&lt;related-urls&gt;&lt;url&gt;&amp;lt;Go to ISI&amp;gt;://000240561000002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6" w:tooltip="Stevens, 2006 #1521" w:history="1">
        <w:r w:rsidR="00BB311E">
          <w:rPr>
            <w:rFonts w:ascii="Times New Roman" w:hAnsi="Times New Roman" w:cs="Times New Roman"/>
            <w:noProof/>
          </w:rPr>
          <w:t>Stevens et al., 2006</w:t>
        </w:r>
      </w:hyperlink>
      <w:r w:rsidR="00BB311E">
        <w:rPr>
          <w:rFonts w:ascii="Times New Roman" w:hAnsi="Times New Roman" w:cs="Times New Roman"/>
          <w:noProof/>
        </w:rPr>
        <w:t>)</w:t>
      </w:r>
      <w:r w:rsidR="00BB311E">
        <w:rPr>
          <w:rFonts w:ascii="Times New Roman" w:hAnsi="Times New Roman" w:cs="Times New Roman"/>
        </w:rPr>
        <w:fldChar w:fldCharType="end"/>
      </w:r>
      <w:r w:rsidR="007F4335" w:rsidRPr="004C6971">
        <w:rPr>
          <w:rFonts w:ascii="Times New Roman" w:hAnsi="Times New Roman" w:cs="Times New Roman"/>
        </w:rPr>
        <w:t xml:space="preserve">. </w:t>
      </w:r>
      <w:r w:rsidR="00E06684">
        <w:rPr>
          <w:rFonts w:ascii="Times New Roman" w:hAnsi="Times New Roman" w:cs="Times New Roman"/>
        </w:rPr>
        <w:t>T</w:t>
      </w:r>
      <w:r w:rsidR="007F4335" w:rsidRPr="004C6971">
        <w:rPr>
          <w:rFonts w:ascii="Times New Roman" w:hAnsi="Times New Roman" w:cs="Times New Roman"/>
        </w:rPr>
        <w:t xml:space="preserve">he direction of change in C/N ratio induced by increased N deposition </w:t>
      </w:r>
      <w:r w:rsidR="00E06684">
        <w:rPr>
          <w:rFonts w:ascii="Times New Roman" w:hAnsi="Times New Roman" w:cs="Times New Roman"/>
        </w:rPr>
        <w:t>will depend</w:t>
      </w:r>
      <w:r w:rsidR="007F4335" w:rsidRPr="004C6971">
        <w:rPr>
          <w:rFonts w:ascii="Times New Roman" w:hAnsi="Times New Roman" w:cs="Times New Roman"/>
        </w:rPr>
        <w:t xml:space="preserve"> on the degree to which N limits plant growth in the system, with increases where litter production is stimulated and decreases where immobilisation into soil N is the more significant process</w:t>
      </w:r>
      <w:r w:rsidR="003F3151">
        <w:rPr>
          <w:rFonts w:ascii="Times New Roman" w:hAnsi="Times New Roman" w:cs="Times New Roman"/>
        </w:rPr>
        <w:t xml:space="preserve">, and so </w:t>
      </w:r>
      <w:r w:rsidR="00181249" w:rsidRPr="004C6971">
        <w:rPr>
          <w:rFonts w:ascii="Times New Roman" w:hAnsi="Times New Roman" w:cs="Times New Roman"/>
        </w:rPr>
        <w:t xml:space="preserve">soil C/N ratio is not </w:t>
      </w:r>
      <w:r w:rsidR="003F3151">
        <w:rPr>
          <w:rFonts w:ascii="Times New Roman" w:hAnsi="Times New Roman" w:cs="Times New Roman"/>
        </w:rPr>
        <w:t>reliable</w:t>
      </w:r>
      <w:r w:rsidR="00181249" w:rsidRPr="004C6971">
        <w:rPr>
          <w:rFonts w:ascii="Times New Roman" w:hAnsi="Times New Roman" w:cs="Times New Roman"/>
        </w:rPr>
        <w:t xml:space="preserve"> </w:t>
      </w:r>
      <w:r w:rsidR="003F3151">
        <w:rPr>
          <w:rFonts w:ascii="Times New Roman" w:hAnsi="Times New Roman" w:cs="Times New Roman"/>
        </w:rPr>
        <w:t xml:space="preserve">as a </w:t>
      </w:r>
      <w:r w:rsidR="00181249" w:rsidRPr="004C6971">
        <w:rPr>
          <w:rFonts w:ascii="Times New Roman" w:hAnsi="Times New Roman" w:cs="Times New Roman"/>
        </w:rPr>
        <w:t xml:space="preserve">midpoint </w:t>
      </w:r>
      <w:r w:rsidR="00181249">
        <w:rPr>
          <w:rFonts w:ascii="Times New Roman" w:hAnsi="Times New Roman" w:cs="Times New Roman"/>
        </w:rPr>
        <w:t>indicator</w:t>
      </w:r>
      <w:r w:rsidR="00181249" w:rsidRPr="004C6971">
        <w:rPr>
          <w:rFonts w:ascii="Times New Roman" w:hAnsi="Times New Roman" w:cs="Times New Roman"/>
        </w:rPr>
        <w:t>.</w:t>
      </w:r>
    </w:p>
    <w:p w14:paraId="3EBF3243" w14:textId="77777777" w:rsidR="003330C1" w:rsidRPr="004C6971" w:rsidRDefault="003330C1" w:rsidP="00FC18B2">
      <w:pPr>
        <w:jc w:val="both"/>
        <w:rPr>
          <w:rFonts w:ascii="Times New Roman" w:hAnsi="Times New Roman" w:cs="Times New Roman"/>
          <w:b/>
        </w:rPr>
      </w:pPr>
    </w:p>
    <w:p w14:paraId="174070AA" w14:textId="33CDBAE3" w:rsidR="00B23355" w:rsidRDefault="00B23355" w:rsidP="00FC18B2">
      <w:pPr>
        <w:jc w:val="both"/>
        <w:rPr>
          <w:rFonts w:ascii="Times New Roman" w:hAnsi="Times New Roman" w:cs="Times New Roman"/>
        </w:rPr>
      </w:pPr>
      <w:r>
        <w:rPr>
          <w:rFonts w:ascii="Times New Roman" w:hAnsi="Times New Roman" w:cs="Times New Roman"/>
        </w:rPr>
        <w:t xml:space="preserve">The stock or concentration of plant-available N in soil is in principle a better indicator of N status than total N. The KCl-extractable mineral N concentration has </w:t>
      </w:r>
      <w:r w:rsidRPr="004C6971">
        <w:rPr>
          <w:rFonts w:ascii="Times New Roman" w:hAnsi="Times New Roman" w:cs="Times New Roman"/>
        </w:rPr>
        <w:t>been shown to be related to N deposition rate in experiments</w:t>
      </w:r>
      <w:r w:rsidR="00FA1984">
        <w:rPr>
          <w:rFonts w:ascii="Times New Roman" w:hAnsi="Times New Roman" w:cs="Times New Roman"/>
        </w:rPr>
        <w:t xml:space="preserve"> on upland heath, some grasslands</w:t>
      </w:r>
      <w:r w:rsidR="0026082E">
        <w:rPr>
          <w:rFonts w:ascii="Times New Roman" w:hAnsi="Times New Roman" w:cs="Times New Roman"/>
        </w:rPr>
        <w:t xml:space="preserve"> and </w:t>
      </w:r>
      <w:r w:rsidR="00FA1984">
        <w:rPr>
          <w:rFonts w:ascii="Times New Roman" w:hAnsi="Times New Roman" w:cs="Times New Roman"/>
        </w:rPr>
        <w:t xml:space="preserve">to a lesser extent at a bog site </w: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6" w:tooltip="Phoenix, 2012 #2604" w:history="1">
        <w:r w:rsidR="00BB311E">
          <w:rPr>
            <w:rFonts w:ascii="Times New Roman" w:hAnsi="Times New Roman" w:cs="Times New Roman"/>
            <w:noProof/>
          </w:rPr>
          <w:t>Phoenix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Pr="00FB7A5B">
        <w:rPr>
          <w:rFonts w:ascii="Times New Roman" w:hAnsi="Times New Roman" w:cs="Times New Roman"/>
        </w:rPr>
        <w:t xml:space="preserve">, and </w:t>
      </w:r>
      <w:r w:rsidR="00FA1984">
        <w:rPr>
          <w:rFonts w:ascii="Times New Roman" w:hAnsi="Times New Roman" w:cs="Times New Roman"/>
        </w:rPr>
        <w:t xml:space="preserve">also </w:t>
      </w:r>
      <w:r w:rsidRPr="00FB7A5B">
        <w:rPr>
          <w:rFonts w:ascii="Times New Roman" w:hAnsi="Times New Roman" w:cs="Times New Roman"/>
        </w:rPr>
        <w:t>in regional surveys of acid grassland</w:t>
      </w:r>
      <w:r>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&lt;EndNote&gt;&lt;Cite&gt;&lt;Author&gt;Stevens&lt;/Author&gt;&lt;Year&gt;2006&lt;/Year&gt;&lt;RecNum&gt;1521&lt;/RecNum&gt;&lt;DisplayText&gt;(Stevens et al., 2006)&lt;/DisplayText&gt;&lt;record&gt;&lt;rec-number&gt;1521&lt;/rec-number&gt;&lt;foreign-keys&gt;&lt;key app="EN" db-id="9fa0pxs0sdaattef25avedf1pedawpas00xw"&gt;1521&lt;/key&gt;&lt;/foreign-keys&gt;&lt;ref-type name="Journal Article"&gt;17&lt;/ref-type&gt;&lt;contributors&gt;&lt;authors&gt;&lt;author&gt;Stevens, C. J.&lt;/author&gt;&lt;author&gt;Dise, N. B.&lt;/author&gt;&lt;author&gt;Gowing, D. J. G.&lt;/author&gt;&lt;author&gt;Mountford, J. O.&lt;/author&gt;&lt;/authors&gt;&lt;/contributors&gt;&lt;titles&gt;&lt;title&gt;Loss of forb diversity in relation to nitrogen deposition in the UK: regional trends and potential controls&lt;/title&gt;&lt;secondary-title&gt;Global Change Biology&lt;/secondary-title&gt;&lt;/titles&gt;&lt;periodical&gt;&lt;full-title&gt;Global Change Biology&lt;/full-title&gt;&lt;abbr-1&gt;Global Change Biol.&lt;/abbr-1&gt;&lt;/periodical&gt;&lt;pages&gt;1823-1833&lt;/pages&gt;&lt;volume&gt;12&lt;/volume&gt;&lt;number&gt;10&lt;/number&gt;&lt;dates&gt;&lt;year&gt;2006&lt;/year&gt;&lt;pub-dates&gt;&lt;date&gt;Oct&lt;/date&gt;&lt;/pub-dates&gt;&lt;/dates&gt;&lt;accession-num&gt;ISI:000240561000002&lt;/accession-num&gt;&lt;label&gt;Reprint&lt;/label&gt;&lt;urls&gt;&lt;related-urls&gt;&lt;url&gt;&amp;lt;Go to ISI&amp;gt;://000240561000002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6" w:tooltip="Stevens, 2006 #1521" w:history="1">
        <w:r w:rsidR="00BB311E">
          <w:rPr>
            <w:rFonts w:ascii="Times New Roman" w:hAnsi="Times New Roman" w:cs="Times New Roman"/>
            <w:noProof/>
          </w:rPr>
          <w:t>Stevens et al., 2006</w:t>
        </w:r>
      </w:hyperlink>
      <w:r w:rsidR="00BB311E">
        <w:rPr>
          <w:rFonts w:ascii="Times New Roman" w:hAnsi="Times New Roman" w:cs="Times New Roman"/>
          <w:noProof/>
        </w:rPr>
        <w:t>)</w:t>
      </w:r>
      <w:r w:rsidR="00BB311E">
        <w:rPr>
          <w:rFonts w:ascii="Times New Roman" w:hAnsi="Times New Roman" w:cs="Times New Roman"/>
        </w:rPr>
        <w:fldChar w:fldCharType="end"/>
      </w:r>
      <w:r w:rsidRPr="00FB7A5B">
        <w:rPr>
          <w:rFonts w:ascii="Times New Roman" w:hAnsi="Times New Roman" w:cs="Times New Roman"/>
        </w:rPr>
        <w:t xml:space="preserve"> and upland heath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&lt;EndNote&gt;&lt;Cite&gt;&lt;Author&gt;Southon&lt;/Author&gt;&lt;Year&gt;2013&lt;/Year&gt;&lt;RecNum&gt;2579&lt;/RecNum&gt;&lt;DisplayText&gt;(Southon et al., 2013)&lt;/DisplayText&gt;&lt;record&gt;&lt;rec-number&gt;2579&lt;/rec-number&gt;&lt;foreign-keys&gt;&lt;key app="EN" db-id="9fa0pxs0sdaattef25avedf1pedawpas00xw"&gt;2579&lt;/key&gt;&lt;/foreign-keys&gt;&lt;ref-type name="Journal Article"&gt;17&lt;/ref-type&gt;&lt;contributors&gt;&lt;authors&gt;&lt;author&gt;Southon, Georgina E.&lt;/author&gt;&lt;author&gt;Field, Christopher&lt;/author&gt;&lt;author&gt;Caporn, Simon J. M.&lt;/author&gt;&lt;author&gt;Britton, Andrea J.&lt;/author&gt;&lt;author&gt;Power, Sally A.&lt;/author&gt;&lt;/authors&gt;&lt;/contributors&gt;&lt;titles&gt;&lt;title&gt;Nitrogen deposition reduces plant diversity and alters ecosystem functioning: field-scale evidence from a nationwide survey of UK heathlands&lt;/title&gt;&lt;secondary-title&gt;PLoS ONE&lt;/secondary-title&gt;&lt;/titles&gt;&lt;periodical&gt;&lt;full-title&gt;PLoS ONE&lt;/full-title&gt;&lt;/periodical&gt;&lt;volume&gt;8&lt;/volume&gt;&lt;number&gt;4&lt;/number&gt;&lt;dates&gt;&lt;year&gt;2013&lt;/year&gt;&lt;pub-dates&gt;&lt;date&gt;Apr 29&lt;/date&gt;&lt;/pub-dates&gt;&lt;/dates&gt;&lt;isbn&gt;1932-6203&lt;/isbn&gt;&lt;accession-num&gt;WOS:000321662800001&lt;/accession-num&gt;&lt;urls&gt;&lt;related-urls&gt;&lt;url&gt;&amp;lt;Go to ISI&amp;gt;://WOS:000321662800001&lt;/url&gt;&lt;/related-urls&gt;&lt;/urls&gt;&lt;custom7&gt;e59031&lt;/custom7&gt;&lt;electronic-resource-num&gt;10.1371/journal.pone.0059031&lt;/electronic-resource-num&gt;&lt;/record&gt;&lt;/Cite&gt;&lt;/EndNote&gt;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1" w:tooltip="Southon, 2013 #2579" w:history="1">
        <w:r w:rsidR="00BB311E">
          <w:rPr>
            <w:rFonts w:ascii="Times New Roman" w:hAnsi="Times New Roman" w:cs="Times New Roman"/>
            <w:noProof/>
          </w:rPr>
          <w:t>Southon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Pr="00FB7A5B">
        <w:rPr>
          <w:rFonts w:ascii="Times New Roman" w:hAnsi="Times New Roman" w:cs="Times New Roman"/>
        </w:rPr>
        <w:t xml:space="preserve">. </w:t>
      </w:r>
      <w:r w:rsidR="00F111BA">
        <w:rPr>
          <w:rFonts w:ascii="Times New Roman" w:hAnsi="Times New Roman" w:cs="Times New Roman"/>
        </w:rPr>
        <w:t>Mineral N concentrations in litter in an upland heath fell after a decrease</w:t>
      </w:r>
      <w:r w:rsidR="00422B9F">
        <w:rPr>
          <w:rFonts w:ascii="Times New Roman" w:hAnsi="Times New Roman" w:cs="Times New Roman"/>
        </w:rPr>
        <w:t xml:space="preserve"> in </w:t>
      </w:r>
      <w:r w:rsidR="00F111BA">
        <w:rPr>
          <w:rFonts w:ascii="Times New Roman" w:hAnsi="Times New Roman" w:cs="Times New Roman"/>
        </w:rPr>
        <w:t xml:space="preserve">experimental </w:t>
      </w:r>
      <w:r w:rsidR="00422B9F">
        <w:rPr>
          <w:rFonts w:ascii="Times New Roman" w:hAnsi="Times New Roman" w:cs="Times New Roman"/>
        </w:rPr>
        <w:t>N addition</w:t>
      </w:r>
      <w:r w:rsidR="0091154F">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&lt;EndNote&gt;&lt;Cite&gt;&lt;Author&gt;Edmondson&lt;/Author&gt;&lt;Year&gt;2013&lt;/Year&gt;&lt;RecNum&gt;2338&lt;/RecNum&gt;&lt;DisplayText&gt;(Edmondson et al., 2013)&lt;/DisplayText&gt;&lt;record&gt;&lt;rec-number&gt;2338&lt;/rec-number&gt;&lt;foreign-keys&gt;&lt;key app="EN" db-id="9fa0pxs0sdaattef25avedf1pedawpas00xw"&gt;2338&lt;/key&gt;&lt;/foreign-keys&gt;&lt;ref-type name="Journal Article"&gt;17&lt;/ref-type&gt;&lt;contributors&gt;&lt;authors&gt;&lt;author&gt;Edmondson, J.&lt;/author&gt;&lt;author&gt;Terribile, E.&lt;/author&gt;&lt;author&gt;Carroll, J. A.&lt;/author&gt;&lt;author&gt;Price, E. A. C.&lt;/author&gt;&lt;author&gt;Caporn, S. J. M.&lt;/author&gt;&lt;/authors&gt;&lt;/contributors&gt;&lt;auth-address&gt;School of Science and the Environment, Manchester Metropolitan University, Manchester, Oxford Road, M1 5GD, UK; Department of Animal and Plant Sciences, University of Sheffield, Western Bank, Sheffield, UK. Electronic address: j.edmondson@sheffield.ac.uk.&lt;/auth-address&gt;&lt;titles&gt;&lt;title&gt;The legacy of nitrogen pollution in heather moorlands: Ecosystem response to simulated decline in nitrogen deposition over seven years&lt;/title&gt;&lt;secondary-title&gt;The Science of the total environment&lt;/secondary-title&gt;&lt;/titles&gt;&lt;periodical&gt;&lt;full-title&gt;The Science of the total environment&lt;/full-title&gt;&lt;/periodical&gt;&lt;pages&gt;138-44&lt;/pages&gt;&lt;volume&gt;444&lt;/volume&gt;&lt;keywords&gt;&lt;keyword&gt;Index Medicus&lt;/keyword&gt;&lt;/keywords&gt;&lt;dates&gt;&lt;year&gt;2013&lt;/year&gt;&lt;pub-dates&gt;&lt;date&gt;2013 Feb 1 (Epub 2012 Dec&lt;/date&gt;&lt;/pub-dates&gt;&lt;/dates&gt;&lt;isbn&gt;1879-1026&lt;/isbn&gt;&lt;accession-num&gt;MEDLINE:23262328&lt;/accession-num&gt;&lt;urls&gt;&lt;related-urls&gt;&lt;url&gt;&amp;lt;Go to ISI&amp;gt;://MEDLINE:23262328&lt;/url&gt;&lt;/related-urls&gt;&lt;/urls&gt;&lt;electronic-resource-num&gt;10.1016/j.scitotenv.2012.11.074&lt;/electronic-resource-num&gt;&lt;language&gt;English&lt;/language&gt;&lt;/record&gt;&lt;/Cite&gt;&lt;/EndNote&gt;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3" w:tooltip="Edmondson, 2013 #2338" w:history="1">
        <w:r w:rsidR="00BB311E">
          <w:rPr>
            <w:rFonts w:ascii="Times New Roman" w:hAnsi="Times New Roman" w:cs="Times New Roman"/>
            <w:noProof/>
          </w:rPr>
          <w:t>Edmondson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422B9F">
        <w:rPr>
          <w:rFonts w:ascii="Times New Roman" w:hAnsi="Times New Roman" w:cs="Times New Roman"/>
        </w:rPr>
        <w:t xml:space="preserve">. </w:t>
      </w:r>
      <w:r w:rsidR="00471CBF">
        <w:rPr>
          <w:rFonts w:ascii="Times New Roman" w:hAnsi="Times New Roman" w:cs="Times New Roman"/>
        </w:rPr>
        <w:t>P</w:t>
      </w:r>
      <w:r w:rsidR="00471CBF" w:rsidRPr="004C6971">
        <w:rPr>
          <w:rFonts w:ascii="Times New Roman" w:hAnsi="Times New Roman" w:cs="Times New Roman"/>
        </w:rPr>
        <w:t xml:space="preserve">lants can </w:t>
      </w:r>
      <w:r w:rsidR="00471CBF">
        <w:rPr>
          <w:rFonts w:ascii="Times New Roman" w:hAnsi="Times New Roman" w:cs="Times New Roman"/>
        </w:rPr>
        <w:t xml:space="preserve">also </w:t>
      </w:r>
      <w:r w:rsidR="00471CBF" w:rsidRPr="004C6971">
        <w:rPr>
          <w:rFonts w:ascii="Times New Roman" w:hAnsi="Times New Roman" w:cs="Times New Roman"/>
        </w:rPr>
        <w:t>use small organic molecules as sources of N</w:t>
      </w:r>
      <w:r w:rsidR="00471CBF">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&lt;EndNote&gt;&lt;Cite&gt;&lt;Author&gt;Hill&lt;/Author&gt;&lt;Year&gt;2011&lt;/Year&gt;&lt;RecNum&gt;1922&lt;/RecNum&gt;&lt;DisplayText&gt;(Hill et al., 2011)&lt;/DisplayText&gt;&lt;record&gt;&lt;rec-number&gt;1922&lt;/rec-number&gt;&lt;foreign-keys&gt;&lt;key app="EN" db-id="9fa0pxs0sdaattef25avedf1pedawpas00xw"&gt;1922&lt;/key&gt;&lt;/foreign-keys&gt;&lt;ref-type name="Journal Article"&gt;17&lt;/ref-type&gt;&lt;contributors&gt;&lt;authors&gt;&lt;author&gt;Hill, P. W.&lt;/author&gt;&lt;author&gt;Quilliam, R.S.&lt;/author&gt;&lt;author&gt;DeLuca, T.H.&lt;/author&gt;&lt;author&gt;Farrar, J.&lt;/author&gt;&lt;author&gt;Farrell, M.&lt;/author&gt;&lt;author&gt;Roberts, P.&lt;/author&gt;&lt;author&gt;Newsham, K.K.&lt;/author&gt;&lt;author&gt;Hopkins, D.W.&lt;/author&gt;&lt;author&gt;Bardgett, R. D.&lt;/author&gt;&lt;author&gt;Jones, D. L.&lt;/author&gt;&lt;/authors&gt;&lt;/contributors&gt;&lt;titles&gt;&lt;title&gt;Acquisition and assimilation of nitrogen as peptide-bound and D-enantiomers of amino acids by wheat&lt;/title&gt;&lt;secondary-title&gt;PLoS ONE&lt;/secondary-title&gt;&lt;/titles&gt;&lt;periodical&gt;&lt;full-title&gt;PLoS ONE&lt;/full-title&gt;&lt;/periodical&gt;&lt;pages&gt;e19220&lt;/pages&gt;&lt;volume&gt;6&lt;/volume&gt;&lt;number&gt;4&lt;/number&gt;&lt;dates&gt;&lt;year&gt;2011&lt;/year&gt;&lt;/dates&gt;&lt;urls&gt;&lt;/urls&gt;&lt;/record&gt;&lt;/Cite&gt;&lt;/EndNote&gt;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4" w:tooltip="Hill, 2011 #1922" w:history="1">
        <w:r w:rsidR="00BB311E">
          <w:rPr>
            <w:rFonts w:ascii="Times New Roman" w:hAnsi="Times New Roman" w:cs="Times New Roman"/>
            <w:noProof/>
          </w:rPr>
          <w:t>Hill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00471CBF">
        <w:rPr>
          <w:rFonts w:ascii="Times New Roman" w:hAnsi="Times New Roman" w:cs="Times New Roman"/>
        </w:rPr>
        <w:t xml:space="preserve">, but there is little evidence that dissolved organic N concentration </w:t>
      </w:r>
      <w:r w:rsidR="00F111BA">
        <w:rPr>
          <w:rFonts w:ascii="Times New Roman" w:hAnsi="Times New Roman" w:cs="Times New Roman"/>
        </w:rPr>
        <w:t xml:space="preserve">in soil extractions or leachate </w:t>
      </w:r>
      <w:r w:rsidR="00471CBF">
        <w:rPr>
          <w:rFonts w:ascii="Times New Roman" w:hAnsi="Times New Roman" w:cs="Times New Roman"/>
        </w:rPr>
        <w:t xml:space="preserve">is a reliable indicator of N status. </w:t>
      </w:r>
      <w:r>
        <w:rPr>
          <w:rFonts w:ascii="Times New Roman" w:hAnsi="Times New Roman" w:cs="Times New Roman"/>
        </w:rPr>
        <w:t>N</w:t>
      </w:r>
      <w:r w:rsidR="00B04B6F">
        <w:rPr>
          <w:rFonts w:ascii="Times New Roman" w:hAnsi="Times New Roman" w:cs="Times New Roman"/>
        </w:rPr>
        <w:t>itrogen</w:t>
      </w:r>
      <w:r>
        <w:rPr>
          <w:rFonts w:ascii="Times New Roman" w:hAnsi="Times New Roman" w:cs="Times New Roman"/>
        </w:rPr>
        <w:t xml:space="preserve"> in </w:t>
      </w:r>
      <w:r w:rsidR="009A36EC" w:rsidRPr="004C6971">
        <w:rPr>
          <w:rFonts w:ascii="Times New Roman" w:hAnsi="Times New Roman" w:cs="Times New Roman"/>
        </w:rPr>
        <w:t>soil</w:t>
      </w:r>
      <w:r>
        <w:rPr>
          <w:rFonts w:ascii="Times New Roman" w:hAnsi="Times New Roman" w:cs="Times New Roman"/>
        </w:rPr>
        <w:t xml:space="preserve"> </w:t>
      </w:r>
      <w:r w:rsidR="00471CBF">
        <w:rPr>
          <w:rFonts w:ascii="Times New Roman" w:hAnsi="Times New Roman" w:cs="Times New Roman"/>
        </w:rPr>
        <w:t xml:space="preserve">solution </w:t>
      </w:r>
      <w:r w:rsidRPr="004C6971">
        <w:rPr>
          <w:rFonts w:ascii="Times New Roman" w:hAnsi="Times New Roman" w:cs="Times New Roman"/>
        </w:rPr>
        <w:t xml:space="preserve">is likely to fluctuate </w:t>
      </w:r>
      <w:r w:rsidR="00471CBF">
        <w:rPr>
          <w:rFonts w:ascii="Times New Roman" w:hAnsi="Times New Roman" w:cs="Times New Roman"/>
        </w:rPr>
        <w:t xml:space="preserve">rapidly </w:t>
      </w:r>
      <w:r w:rsidRPr="004C6971">
        <w:rPr>
          <w:rFonts w:ascii="Times New Roman" w:hAnsi="Times New Roman" w:cs="Times New Roman"/>
        </w:rPr>
        <w:t>in relation to rainfall and mineralisation events</w:t>
      </w:r>
      <w:r>
        <w:rPr>
          <w:rFonts w:ascii="Times New Roman" w:hAnsi="Times New Roman" w:cs="Times New Roman"/>
        </w:rPr>
        <w:t xml:space="preserve">, and rapid </w:t>
      </w:r>
      <w:r w:rsidRPr="004C6971">
        <w:rPr>
          <w:rFonts w:ascii="Times New Roman" w:hAnsi="Times New Roman" w:cs="Times New Roman"/>
        </w:rPr>
        <w:t>plant uptake and</w:t>
      </w:r>
      <w:r>
        <w:rPr>
          <w:rFonts w:ascii="Times New Roman" w:hAnsi="Times New Roman" w:cs="Times New Roman"/>
        </w:rPr>
        <w:t>/or</w:t>
      </w:r>
      <w:r w:rsidRPr="004C6971">
        <w:rPr>
          <w:rFonts w:ascii="Times New Roman" w:hAnsi="Times New Roman" w:cs="Times New Roman"/>
        </w:rPr>
        <w:t xml:space="preserve"> immobilisation into soil organic matter can lea</w:t>
      </w:r>
      <w:r w:rsidR="00B04B6F">
        <w:rPr>
          <w:rFonts w:ascii="Times New Roman" w:hAnsi="Times New Roman" w:cs="Times New Roman"/>
        </w:rPr>
        <w:t>d to zero measurements even where</w:t>
      </w:r>
      <w:r w:rsidRPr="004C6971">
        <w:rPr>
          <w:rFonts w:ascii="Times New Roman" w:hAnsi="Times New Roman" w:cs="Times New Roman"/>
        </w:rPr>
        <w:t xml:space="preserve"> the flux into plants is evidently non-zero</w:t>
      </w:r>
      <w:r w:rsidR="00471CBF">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&lt;EndNote&gt;&lt;Cite&gt;&lt;Author&gt;Schimel&lt;/Author&gt;&lt;Year&gt;2004&lt;/Year&gt;&lt;RecNum&gt;1594&lt;/RecNum&gt;&lt;DisplayText&gt;(Schimel and Bennett, 2004)&lt;/DisplayText&gt;&lt;record&gt;&lt;rec-number&gt;1594&lt;/rec-number&gt;&lt;foreign-keys&gt;&lt;key app="EN" db-id="9fa0pxs0sdaattef25avedf1pedawpas00xw"&gt;1594&lt;/key&gt;&lt;/foreign-keys&gt;&lt;ref-type name="Journal Article"&gt;17&lt;/ref-type&gt;&lt;contributors&gt;&lt;authors&gt;&lt;author&gt;Schimel, J. P.&lt;/author&gt;&lt;author&gt;Bennett, J.&lt;/author&gt;&lt;/authors&gt;&lt;/contributors&gt;&lt;titles&gt;&lt;title&gt;Nitrogen mineralization: Challenges of a changing paradigm&lt;/title&gt;&lt;secondary-title&gt;Ecology&lt;/secondary-title&gt;&lt;/titles&gt;&lt;periodical&gt;&lt;full-title&gt;Ecology&lt;/full-title&gt;&lt;abbr-1&gt;Ecology&lt;/abbr-1&gt;&lt;/periodical&gt;&lt;pages&gt;591-602&lt;/pages&gt;&lt;volume&gt;85&lt;/volume&gt;&lt;number&gt;3&lt;/number&gt;&lt;dates&gt;&lt;year&gt;2004&lt;/year&gt;&lt;pub-dates&gt;&lt;date&gt;Mar&lt;/date&gt;&lt;/pub-dates&gt;&lt;/dates&gt;&lt;isbn&gt;0012-9658&lt;/isbn&gt;&lt;accession-num&gt;ISI:000220392900001&lt;/accession-num&gt;&lt;urls&gt;&lt;related-urls&gt;&lt;url&gt;&amp;lt;Go to ISI&amp;gt;://000220392900001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5" w:tooltip="Schimel, 2004 #1594" w:history="1">
        <w:r w:rsidR="00BB311E">
          <w:rPr>
            <w:rFonts w:ascii="Times New Roman" w:hAnsi="Times New Roman" w:cs="Times New Roman"/>
            <w:noProof/>
          </w:rPr>
          <w:t>Schimel and Bennett, 2004</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w:t>
      </w:r>
      <w:r w:rsidR="00471CBF">
        <w:rPr>
          <w:rFonts w:ascii="Times New Roman" w:hAnsi="Times New Roman" w:cs="Times New Roman"/>
        </w:rPr>
        <w:t xml:space="preserve">The plant-available pool is thus not straightforward to define or measure. Time-integrated measures such as resin-sorbed N or mineralisable N provide a better indicator of N status than instantaneous measurements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&lt;EndNote&gt;&lt;Cite&gt;&lt;Author&gt;Schimel&lt;/Author&gt;&lt;Year&gt;2004&lt;/Year&gt;&lt;RecNum&gt;1594&lt;/RecNum&gt;&lt;DisplayText&gt;(Schimel and Bennett, 2004)&lt;/DisplayText&gt;&lt;record&gt;&lt;rec-number&gt;1594&lt;/rec-number&gt;&lt;foreign-keys&gt;&lt;key app="EN" db-id="9fa0pxs0sdaattef25avedf1pedawpas00xw"&gt;1594&lt;/key&gt;&lt;/foreign-keys&gt;&lt;ref-type name="Journal Article"&gt;17&lt;/ref-type&gt;&lt;contributors&gt;&lt;authors&gt;&lt;author&gt;Schimel, J. P.&lt;/author&gt;&lt;author&gt;Bennett, J.&lt;/author&gt;&lt;/authors&gt;&lt;/contributors&gt;&lt;titles&gt;&lt;title&gt;Nitrogen mineralization: Challenges of a changing paradigm&lt;/title&gt;&lt;secondary-title&gt;Ecology&lt;/secondary-title&gt;&lt;/titles&gt;&lt;periodical&gt;&lt;full-title&gt;Ecology&lt;/full-title&gt;&lt;abbr-1&gt;Ecology&lt;/abbr-1&gt;&lt;/periodical&gt;&lt;pages&gt;591-602&lt;/pages&gt;&lt;volume&gt;85&lt;/volume&gt;&lt;number&gt;3&lt;/number&gt;&lt;dates&gt;&lt;year&gt;2004&lt;/year&gt;&lt;pub-dates&gt;&lt;date&gt;Mar&lt;/date&gt;&lt;/pub-dates&gt;&lt;/dates&gt;&lt;isbn&gt;0012-9658&lt;/isbn&gt;&lt;accession-num&gt;ISI:000220392900001&lt;/accession-num&gt;&lt;urls&gt;&lt;related-urls&gt;&lt;url&gt;&amp;lt;Go to ISI&amp;gt;://000220392900001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5" w:tooltip="Schimel, 2004 #1594" w:history="1">
        <w:r w:rsidR="00BB311E">
          <w:rPr>
            <w:rFonts w:ascii="Times New Roman" w:hAnsi="Times New Roman" w:cs="Times New Roman"/>
            <w:noProof/>
          </w:rPr>
          <w:t>Schimel and Bennett, 2004</w:t>
        </w:r>
      </w:hyperlink>
      <w:r w:rsidR="00BB311E">
        <w:rPr>
          <w:rFonts w:ascii="Times New Roman" w:hAnsi="Times New Roman" w:cs="Times New Roman"/>
          <w:noProof/>
        </w:rPr>
        <w:t>)</w:t>
      </w:r>
      <w:r w:rsidR="00BB311E">
        <w:rPr>
          <w:rFonts w:ascii="Times New Roman" w:hAnsi="Times New Roman" w:cs="Times New Roman"/>
        </w:rPr>
        <w:fldChar w:fldCharType="end"/>
      </w:r>
      <w:r w:rsidR="00471CBF">
        <w:rPr>
          <w:rFonts w:ascii="Times New Roman" w:hAnsi="Times New Roman" w:cs="Times New Roman"/>
        </w:rPr>
        <w:t xml:space="preserve">, and mineralisable N has been shown to increase in organic soils along a </w:t>
      </w:r>
      <w:r w:rsidR="00E96B27">
        <w:rPr>
          <w:rFonts w:ascii="Times New Roman" w:hAnsi="Times New Roman" w:cs="Times New Roman"/>
        </w:rPr>
        <w:t xml:space="preserve">large-scale </w:t>
      </w:r>
      <w:r w:rsidR="00471CBF">
        <w:rPr>
          <w:rFonts w:ascii="Times New Roman" w:hAnsi="Times New Roman" w:cs="Times New Roman"/>
        </w:rPr>
        <w:t xml:space="preserve">N-deposition </w:t>
      </w:r>
      <w:r w:rsidR="001562F9">
        <w:rPr>
          <w:rFonts w:ascii="Times New Roman" w:hAnsi="Times New Roman" w:cs="Times New Roman"/>
        </w:rPr>
        <w:t xml:space="preserve">gradient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&lt;EndNote&gt;&lt;Cite&gt;&lt;Author&gt;Rowe&lt;/Author&gt;&lt;Year&gt;2012&lt;/Year&gt;&lt;RecNum&gt;1950&lt;/RecNum&gt;&lt;DisplayText&gt;(Rowe et al., 2012)&lt;/DisplayText&gt;&lt;record&gt;&lt;rec-number&gt;1950&lt;/rec-number&gt;&lt;foreign-keys&gt;&lt;key app="EN" db-id="9fa0pxs0sdaattef25avedf1pedawpas00xw"&gt;1950&lt;/key&gt;&lt;/foreign-keys&gt;&lt;ref-type name="Journal Article"&gt;17&lt;/ref-type&gt;&lt;contributors&gt;&lt;authors&gt;&lt;author&gt;Rowe, E. C.&lt;/author&gt;&lt;author&gt;Emmett, B. A.&lt;/author&gt;&lt;author&gt;Frogbrook, Z.L.&lt;/author&gt;&lt;author&gt;Robinson, D.A.&lt;/author&gt;&lt;author&gt;Hughes, S.&lt;/author&gt;&lt;/authors&gt;&lt;/contributors&gt;&lt;titles&gt;&lt;title&gt;Nitrogen deposition and climate effects on soil nitrogen availability: Influences of habitat type and soil characteristics.&lt;/title&gt;&lt;secondary-title&gt;Science of the Total Environment&lt;/secondary-title&gt;&lt;/titles&gt;&lt;periodical&gt;&lt;full-title&gt;Science of the Total Environment&lt;/full-title&gt;&lt;abbr-1&gt;Sci. total Envir.&lt;/abbr-1&gt;&lt;/periodical&gt;&lt;pages&gt;62-70&lt;/pages&gt;&lt;volume&gt;434&lt;/volume&gt;&lt;dates&gt;&lt;year&gt;2012&lt;/year&gt;&lt;/dates&gt;&lt;urls&gt;&lt;/urls&gt;&lt;electronic-resource-num&gt;10.1016/j.scitotenv.2011.12.027&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99" w:tooltip="Rowe, 2012 #1950" w:history="1">
        <w:r w:rsidR="00BB311E">
          <w:rPr>
            <w:rFonts w:ascii="Times New Roman" w:hAnsi="Times New Roman" w:cs="Times New Roman"/>
            <w:noProof/>
          </w:rPr>
          <w:t>Rowe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471CBF" w:rsidRPr="004C6971">
        <w:rPr>
          <w:rFonts w:ascii="Times New Roman" w:hAnsi="Times New Roman" w:cs="Times New Roman"/>
        </w:rPr>
        <w:t>.</w:t>
      </w:r>
      <w:r w:rsidR="00471CBF">
        <w:rPr>
          <w:rFonts w:ascii="Times New Roman" w:hAnsi="Times New Roman" w:cs="Times New Roman"/>
        </w:rPr>
        <w:t xml:space="preserve"> However, </w:t>
      </w:r>
      <w:r w:rsidR="00471CBF" w:rsidRPr="004C6971">
        <w:rPr>
          <w:rFonts w:ascii="Times New Roman" w:hAnsi="Times New Roman" w:cs="Times New Roman"/>
        </w:rPr>
        <w:t>the</w:t>
      </w:r>
      <w:r w:rsidR="00471CBF">
        <w:rPr>
          <w:rFonts w:ascii="Times New Roman" w:hAnsi="Times New Roman" w:cs="Times New Roman"/>
        </w:rPr>
        <w:t xml:space="preserve">re is little consensus on measurement methods, which limits the evidence </w:t>
      </w:r>
      <w:r w:rsidR="00471CBF" w:rsidRPr="004C6971">
        <w:rPr>
          <w:rFonts w:ascii="Times New Roman" w:hAnsi="Times New Roman" w:cs="Times New Roman"/>
        </w:rPr>
        <w:t xml:space="preserve">base for </w:t>
      </w:r>
      <w:r w:rsidR="00471CBF">
        <w:rPr>
          <w:rFonts w:ascii="Times New Roman" w:hAnsi="Times New Roman" w:cs="Times New Roman"/>
        </w:rPr>
        <w:t xml:space="preserve">determining </w:t>
      </w:r>
      <w:r w:rsidR="00471CBF" w:rsidRPr="004C6971">
        <w:rPr>
          <w:rFonts w:ascii="Times New Roman" w:hAnsi="Times New Roman" w:cs="Times New Roman"/>
        </w:rPr>
        <w:t>relationships between these measurements and N deposition</w:t>
      </w:r>
      <w:r w:rsidR="00471CBF">
        <w:rPr>
          <w:rFonts w:ascii="Times New Roman" w:hAnsi="Times New Roman" w:cs="Times New Roman"/>
        </w:rPr>
        <w:t>.</w:t>
      </w:r>
      <w:r>
        <w:rPr>
          <w:rFonts w:ascii="Times New Roman" w:hAnsi="Times New Roman" w:cs="Times New Roman"/>
        </w:rPr>
        <w:t xml:space="preserve"> </w:t>
      </w:r>
      <w:r w:rsidR="00AE6BA5">
        <w:rPr>
          <w:rFonts w:ascii="Times New Roman" w:hAnsi="Times New Roman" w:cs="Times New Roman"/>
        </w:rPr>
        <w:t>Due to these difficulties, n</w:t>
      </w:r>
      <w:r w:rsidR="00471CBF">
        <w:rPr>
          <w:rFonts w:ascii="Times New Roman" w:hAnsi="Times New Roman" w:cs="Times New Roman"/>
        </w:rPr>
        <w:t xml:space="preserve">either instantaneous </w:t>
      </w:r>
      <w:r w:rsidR="00007A38">
        <w:rPr>
          <w:rFonts w:ascii="Times New Roman" w:hAnsi="Times New Roman" w:cs="Times New Roman"/>
        </w:rPr>
        <w:t>n</w:t>
      </w:r>
      <w:r w:rsidR="00471CBF">
        <w:rPr>
          <w:rFonts w:ascii="Times New Roman" w:hAnsi="Times New Roman" w:cs="Times New Roman"/>
        </w:rPr>
        <w:t xml:space="preserve">or time-integrated measures of plant-available N </w:t>
      </w:r>
      <w:r w:rsidR="00F727E9">
        <w:rPr>
          <w:rFonts w:ascii="Times New Roman" w:hAnsi="Times New Roman" w:cs="Times New Roman"/>
        </w:rPr>
        <w:t>can be</w:t>
      </w:r>
      <w:r w:rsidR="00471CBF">
        <w:rPr>
          <w:rFonts w:ascii="Times New Roman" w:hAnsi="Times New Roman" w:cs="Times New Roman"/>
        </w:rPr>
        <w:t xml:space="preserve"> recommended as midpoint metrics</w:t>
      </w:r>
      <w:r w:rsidR="0026082E">
        <w:rPr>
          <w:rFonts w:ascii="Times New Roman" w:hAnsi="Times New Roman" w:cs="Times New Roman"/>
        </w:rPr>
        <w:t xml:space="preserve"> across ecosystems</w:t>
      </w:r>
      <w:r w:rsidR="00471CBF">
        <w:rPr>
          <w:rFonts w:ascii="Times New Roman" w:hAnsi="Times New Roman" w:cs="Times New Roman"/>
        </w:rPr>
        <w:t>.</w:t>
      </w:r>
    </w:p>
    <w:bookmarkEnd w:id="13"/>
    <w:p w14:paraId="61EB5A2F" w14:textId="77777777" w:rsidR="00007A38" w:rsidRDefault="00007A38" w:rsidP="003F3151"/>
    <w:p w14:paraId="659C5C85" w14:textId="27D3FAB2" w:rsidR="00C2653F" w:rsidRPr="004C6971" w:rsidRDefault="003F3151" w:rsidP="00FC18B2">
      <w:pPr>
        <w:jc w:val="both"/>
        <w:rPr>
          <w:rFonts w:ascii="Times New Roman" w:hAnsi="Times New Roman" w:cs="Times New Roman"/>
        </w:rPr>
      </w:pPr>
      <w:r w:rsidRPr="004C6971">
        <w:rPr>
          <w:rFonts w:ascii="Times New Roman" w:hAnsi="Times New Roman" w:cs="Times New Roman"/>
        </w:rPr>
        <w:t xml:space="preserve">Soil N compounds have different timescales of availability. </w:t>
      </w:r>
      <w:r w:rsidR="00007A38">
        <w:rPr>
          <w:rFonts w:ascii="Times New Roman" w:hAnsi="Times New Roman" w:cs="Times New Roman"/>
        </w:rPr>
        <w:t>S</w:t>
      </w:r>
      <w:r w:rsidRPr="004C6971">
        <w:rPr>
          <w:rFonts w:ascii="Times New Roman" w:hAnsi="Times New Roman" w:cs="Times New Roman"/>
        </w:rPr>
        <w:t xml:space="preserve">oluble ions and molecules are in principle immediately available to plants, lichens and soil microorganisms, although species vary in the N forms they can process, and uptake also depends on organisms having access to these soluble N compounds before they are leached. </w:t>
      </w:r>
      <w:r w:rsidR="00007A38">
        <w:rPr>
          <w:rFonts w:ascii="Times New Roman" w:hAnsi="Times New Roman" w:cs="Times New Roman"/>
        </w:rPr>
        <w:t>S</w:t>
      </w:r>
      <w:r w:rsidRPr="004C6971">
        <w:rPr>
          <w:rFonts w:ascii="Times New Roman" w:hAnsi="Times New Roman" w:cs="Times New Roman"/>
        </w:rPr>
        <w:t xml:space="preserve">oluble N </w:t>
      </w:r>
      <w:r w:rsidR="00007A38">
        <w:rPr>
          <w:rFonts w:ascii="Times New Roman" w:hAnsi="Times New Roman" w:cs="Times New Roman"/>
        </w:rPr>
        <w:t>held electrostatically on clay</w:t>
      </w:r>
      <w:r w:rsidRPr="004C6971">
        <w:rPr>
          <w:rFonts w:ascii="Times New Roman" w:hAnsi="Times New Roman" w:cs="Times New Roman"/>
        </w:rPr>
        <w:t xml:space="preserve"> and organic matter</w:t>
      </w:r>
      <w:r w:rsidR="00007A38">
        <w:rPr>
          <w:rFonts w:ascii="Times New Roman" w:hAnsi="Times New Roman" w:cs="Times New Roman"/>
        </w:rPr>
        <w:t xml:space="preserve"> surfaces </w:t>
      </w:r>
      <w:r w:rsidRPr="004C6971">
        <w:rPr>
          <w:rFonts w:ascii="Times New Roman" w:hAnsi="Times New Roman" w:cs="Times New Roman"/>
        </w:rPr>
        <w:t xml:space="preserve">will be released if the solution is depleted by plant uptake or leaching, so can be seen as part of the plant-available pool. </w:t>
      </w:r>
      <w:r w:rsidR="00007A38">
        <w:rPr>
          <w:rFonts w:ascii="Times New Roman" w:hAnsi="Times New Roman" w:cs="Times New Roman"/>
        </w:rPr>
        <w:t xml:space="preserve">The majority of </w:t>
      </w:r>
      <w:r w:rsidRPr="004C6971">
        <w:rPr>
          <w:rFonts w:ascii="Times New Roman" w:hAnsi="Times New Roman" w:cs="Times New Roman"/>
        </w:rPr>
        <w:t xml:space="preserve">N in soil cannot readily be taken up by plants and other organisms since it is </w:t>
      </w:r>
      <w:r w:rsidR="00007A38">
        <w:rPr>
          <w:rFonts w:ascii="Times New Roman" w:hAnsi="Times New Roman" w:cs="Times New Roman"/>
        </w:rPr>
        <w:t xml:space="preserve">either </w:t>
      </w:r>
      <w:r>
        <w:rPr>
          <w:rFonts w:ascii="Times New Roman" w:hAnsi="Times New Roman" w:cs="Times New Roman"/>
        </w:rPr>
        <w:t>incorporated</w:t>
      </w:r>
      <w:r w:rsidRPr="004C6971">
        <w:rPr>
          <w:rFonts w:ascii="Times New Roman" w:hAnsi="Times New Roman" w:cs="Times New Roman"/>
        </w:rPr>
        <w:t xml:space="preserve"> in larger </w:t>
      </w:r>
      <w:r w:rsidR="00007A38">
        <w:rPr>
          <w:rFonts w:ascii="Times New Roman" w:hAnsi="Times New Roman" w:cs="Times New Roman"/>
        </w:rPr>
        <w:t xml:space="preserve">organic </w:t>
      </w:r>
      <w:r w:rsidRPr="004C6971">
        <w:rPr>
          <w:rFonts w:ascii="Times New Roman" w:hAnsi="Times New Roman" w:cs="Times New Roman"/>
        </w:rPr>
        <w:t>molecules</w:t>
      </w:r>
      <w:r w:rsidR="00007A38">
        <w:rPr>
          <w:rFonts w:ascii="Times New Roman" w:hAnsi="Times New Roman" w:cs="Times New Roman"/>
        </w:rPr>
        <w:t xml:space="preserve"> or inaccessible within soil aggregates. Some of this N is readily released, but o</w:t>
      </w:r>
      <w:r>
        <w:rPr>
          <w:rFonts w:ascii="Times New Roman" w:hAnsi="Times New Roman" w:cs="Times New Roman"/>
        </w:rPr>
        <w:t>rganic matter</w:t>
      </w:r>
      <w:r w:rsidRPr="004C6971">
        <w:rPr>
          <w:rFonts w:ascii="Times New Roman" w:hAnsi="Times New Roman" w:cs="Times New Roman"/>
        </w:rPr>
        <w:t xml:space="preserve"> that is protected within </w:t>
      </w:r>
      <w:r>
        <w:rPr>
          <w:rFonts w:ascii="Times New Roman" w:hAnsi="Times New Roman" w:cs="Times New Roman"/>
        </w:rPr>
        <w:t xml:space="preserve">soil aggregates or sorbed to clay particles </w:t>
      </w:r>
      <w:r w:rsidRPr="004C6971">
        <w:rPr>
          <w:rFonts w:ascii="Times New Roman" w:hAnsi="Times New Roman" w:cs="Times New Roman"/>
        </w:rPr>
        <w:t>can persist for many years</w:t>
      </w:r>
      <w:r w:rsidR="00007A38">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PEVuZE5vdGU+PENpdGU+PEF1dGhvcj5TY2htaWR0PC9BdXRob3I+PFllYXI+MjAxMTwvWWVhcj48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YnItMT48L2FsdC1wZXJpb2RpY2FsPjxwYWdlcz40OS01NjwvcGFnZXM+PHZvbHVtZT40Nzg8L3Zv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PEVuZE5vdGU+PENpdGU+PEF1dGhvcj5TY2htaWR0PC9BdXRob3I+PFllYXI+MjAxMTwvWWVhcj48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YnItMT48L2FsdC1wZXJpb2RpY2FsPjxwYWdlcz40OS01NjwvcGFnZXM+PHZvbHVtZT40Nzg8L3Zv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06" w:tooltip="Schmidt, 2011 #2086" w:history="1">
        <w:r w:rsidR="00BB311E">
          <w:rPr>
            <w:rFonts w:ascii="Times New Roman" w:hAnsi="Times New Roman" w:cs="Times New Roman"/>
            <w:noProof/>
          </w:rPr>
          <w:t>Schmidt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xml:space="preserve">. </w:t>
      </w:r>
      <w:r w:rsidR="00007A38">
        <w:rPr>
          <w:rFonts w:ascii="Times New Roman" w:hAnsi="Times New Roman" w:cs="Times New Roman"/>
        </w:rPr>
        <w:t xml:space="preserve">The </w:t>
      </w:r>
      <w:r>
        <w:rPr>
          <w:rFonts w:ascii="Times New Roman" w:hAnsi="Times New Roman" w:cs="Times New Roman"/>
        </w:rPr>
        <w:t>continuum of availability</w:t>
      </w:r>
      <w:r w:rsidR="00007A38">
        <w:rPr>
          <w:rFonts w:ascii="Times New Roman" w:hAnsi="Times New Roman" w:cs="Times New Roman"/>
        </w:rPr>
        <w:t xml:space="preserve"> timescales is typically represented in dynamic soil models using discrete pools with characteristic turnover rates </w:t>
      </w:r>
      <w:r w:rsidR="00BB311E">
        <w:rPr>
          <w:rFonts w:ascii="Times New Roman" w:hAnsi="Times New Roman" w:cs="Times New Roman"/>
        </w:rPr>
        <w:fldChar w:fldCharType="begin">
          <w:fldData xml:space="preserve">PEVuZE5vdGU+PENpdGU+PEF1dGhvcj5QYXJ0b248L0F1dGhvcj48WWVhcj4xOTg4PC9ZZWFyPjxS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PEVuZE5vdGU+PENpdGU+PEF1dGhvcj5QYXJ0b248L0F1dGhvcj48WWVhcj4xOTg4PC9ZZWFyPjxS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(e.g. </w:t>
      </w:r>
      <w:hyperlink w:anchor="_ENREF_21" w:tooltip="Coleman, 1997 #632" w:history="1">
        <w:r w:rsidR="00BB311E">
          <w:rPr>
            <w:rFonts w:ascii="Times New Roman" w:hAnsi="Times New Roman" w:cs="Times New Roman"/>
            <w:noProof/>
          </w:rPr>
          <w:t>Coleman et al., 1997</w:t>
        </w:r>
      </w:hyperlink>
      <w:r w:rsidR="00BB311E">
        <w:rPr>
          <w:rFonts w:ascii="Times New Roman" w:hAnsi="Times New Roman" w:cs="Times New Roman"/>
          <w:noProof/>
        </w:rPr>
        <w:t xml:space="preserve">; </w:t>
      </w:r>
      <w:hyperlink w:anchor="_ENREF_81" w:tooltip="Parton, 1988 #254" w:history="1">
        <w:r w:rsidR="00BB311E">
          <w:rPr>
            <w:rFonts w:ascii="Times New Roman" w:hAnsi="Times New Roman" w:cs="Times New Roman"/>
            <w:noProof/>
          </w:rPr>
          <w:t>Parton et al., 1988</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w:t>
      </w:r>
      <w:r w:rsidR="00007A38">
        <w:rPr>
          <w:rFonts w:ascii="Times New Roman" w:hAnsi="Times New Roman" w:cs="Times New Roman"/>
        </w:rPr>
        <w:t xml:space="preserve"> </w:t>
      </w:r>
      <w:r w:rsidR="00F727E9">
        <w:rPr>
          <w:rFonts w:ascii="Times New Roman" w:hAnsi="Times New Roman" w:cs="Times New Roman"/>
        </w:rPr>
        <w:t>Such models can be used to illustrate the varying timescales of impacts, with rapid responses of soluble N to changes in deposition, but also accumulation of N in more stable soil pools and re-release from these pools over an extended period</w:t>
      </w:r>
      <w:r w:rsidR="00894BD0">
        <w:rPr>
          <w:rFonts w:ascii="Times New Roman" w:hAnsi="Times New Roman" w:cs="Times New Roman"/>
        </w:rPr>
        <w:t xml:space="preserve">. For example, </w:t>
      </w:r>
      <w:r w:rsidR="00F46C8E">
        <w:rPr>
          <w:rFonts w:ascii="Times New Roman" w:hAnsi="Times New Roman" w:cs="Times New Roman"/>
        </w:rPr>
        <w:t xml:space="preserve">Figure 6 </w:t>
      </w:r>
      <w:r w:rsidR="00894BD0">
        <w:rPr>
          <w:rFonts w:ascii="Times New Roman" w:hAnsi="Times New Roman" w:cs="Times New Roman"/>
        </w:rPr>
        <w:t xml:space="preserve">shows the effects of a hypothetical abrupt episode of N deposition as simulated using the MADOC model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&lt;EndNote&gt;&lt;Cite&gt;&lt;Author&gt;Rowe&lt;/Author&gt;&lt;Year&gt;2014&lt;/Year&gt;&lt;RecNum&gt;1978&lt;/RecNum&gt;&lt;DisplayText&gt;(Rowe et al., 2014)&lt;/DisplayText&gt;&lt;record&gt;&lt;rec-number&gt;1978&lt;/rec-number&gt;&lt;foreign-keys&gt;&lt;key app="EN" db-id="9fa0pxs0sdaattef25avedf1pedawpas00xw"&gt;1978&lt;/key&gt;&lt;/foreign-keys&gt;&lt;ref-type name="Journal Article"&gt;17&lt;/ref-type&gt;&lt;contributors&gt;&lt;authors&gt;&lt;author&gt;Rowe, E.C.&lt;/author&gt;&lt;author&gt;Tipping, E.&lt;/author&gt;&lt;author&gt;Posch, M.&lt;/author&gt;&lt;author&gt;Oulehle, F.&lt;/author&gt;&lt;author&gt;Cooper, D.M.&lt;/author&gt;&lt;author&gt;Jones, T.G.&lt;/author&gt;&lt;author&gt;Burden, A.&lt;/author&gt;&lt;author&gt;Monteith, D.T.&lt;/author&gt;&lt;author&gt;Hall, J.&lt;/author&gt;&lt;author&gt;Evans, C.D.&lt;/author&gt;&lt;/authors&gt;&lt;/contributors&gt;&lt;titles&gt;&lt;title&gt;Predicting nitrogen and acidity effects on long-term dynamics of dissolved organic matter.&lt;/title&gt;&lt;secondary-title&gt;Environmental Pollution&lt;/secondary-title&gt;&lt;/titles&gt;&lt;periodical&gt;&lt;full-title&gt;Environmental Pollution&lt;/full-title&gt;&lt;abbr-1&gt;Envir. Pollut.&lt;/abbr-1&gt;&lt;/periodical&gt;&lt;pages&gt;271-282&lt;/pages&gt;&lt;volume&gt;184&lt;/volume&gt;&lt;dates&gt;&lt;year&gt;2014&lt;/year&gt;&lt;/dates&gt;&lt;urls&gt;&lt;/urls&gt;&lt;/record&gt;&lt;/Cite&gt;&lt;/EndNote&gt;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3" w:tooltip="Rowe, 2014 #1978" w:history="1">
        <w:r w:rsidR="00BB311E">
          <w:rPr>
            <w:rFonts w:ascii="Times New Roman" w:hAnsi="Times New Roman" w:cs="Times New Roman"/>
            <w:noProof/>
          </w:rPr>
          <w:t>Rowe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B04B6F">
        <w:rPr>
          <w:rFonts w:ascii="Times New Roman" w:hAnsi="Times New Roman" w:cs="Times New Roman"/>
        </w:rPr>
        <w:t xml:space="preserve"> for a wet heath site (Migneint, </w:t>
      </w:r>
      <w:r w:rsidR="009C19AC">
        <w:rPr>
          <w:rFonts w:ascii="Times New Roman" w:hAnsi="Times New Roman" w:cs="Times New Roman"/>
        </w:rPr>
        <w:t xml:space="preserve">UK: </w:t>
      </w:r>
      <w:r w:rsidR="007B53E3" w:rsidRPr="007B53E3">
        <w:rPr>
          <w:rFonts w:ascii="Times New Roman" w:hAnsi="Times New Roman" w:cs="Times New Roman"/>
        </w:rPr>
        <w:t>52</w:t>
      </w:r>
      <w:r w:rsidR="009E1847">
        <w:rPr>
          <w:rFonts w:ascii="Times New Roman" w:hAnsi="Times New Roman" w:cs="Times New Roman"/>
        </w:rPr>
        <w:t>.993</w:t>
      </w:r>
      <w:r w:rsidR="00EF764B">
        <w:rPr>
          <w:rFonts w:ascii="Times New Roman" w:hAnsi="Times New Roman" w:cs="Times New Roman"/>
        </w:rPr>
        <w:t xml:space="preserve"> </w:t>
      </w:r>
      <w:r w:rsidR="007B53E3" w:rsidRPr="009C19AC">
        <w:rPr>
          <w:rFonts w:ascii="Times New Roman" w:hAnsi="Times New Roman" w:cs="Times New Roman"/>
          <w:vertAlign w:val="superscript"/>
        </w:rPr>
        <w:t>o</w:t>
      </w:r>
      <w:r w:rsidR="007B53E3" w:rsidRPr="007B53E3">
        <w:rPr>
          <w:rFonts w:ascii="Times New Roman" w:hAnsi="Times New Roman" w:cs="Times New Roman"/>
        </w:rPr>
        <w:t>N, 3</w:t>
      </w:r>
      <w:r w:rsidR="009E1847">
        <w:rPr>
          <w:rFonts w:ascii="Times New Roman" w:hAnsi="Times New Roman" w:cs="Times New Roman"/>
        </w:rPr>
        <w:t>.813</w:t>
      </w:r>
      <w:r w:rsidR="00EF764B">
        <w:rPr>
          <w:rFonts w:ascii="Times New Roman" w:hAnsi="Times New Roman" w:cs="Times New Roman"/>
        </w:rPr>
        <w:t xml:space="preserve"> </w:t>
      </w:r>
      <w:r w:rsidR="007B53E3" w:rsidRPr="009C19AC">
        <w:rPr>
          <w:rFonts w:ascii="Times New Roman" w:hAnsi="Times New Roman" w:cs="Times New Roman"/>
          <w:vertAlign w:val="superscript"/>
        </w:rPr>
        <w:t>o</w:t>
      </w:r>
      <w:r w:rsidR="009C19AC">
        <w:rPr>
          <w:rFonts w:ascii="Times New Roman" w:hAnsi="Times New Roman" w:cs="Times New Roman"/>
        </w:rPr>
        <w:t>W</w:t>
      </w:r>
      <w:r w:rsidR="00B04B6F">
        <w:rPr>
          <w:rFonts w:ascii="Times New Roman" w:hAnsi="Times New Roman" w:cs="Times New Roman"/>
        </w:rPr>
        <w:t>)</w:t>
      </w:r>
      <w:r w:rsidR="00894BD0">
        <w:rPr>
          <w:rFonts w:ascii="Times New Roman" w:hAnsi="Times New Roman" w:cs="Times New Roman"/>
        </w:rPr>
        <w:t xml:space="preserve">, which </w:t>
      </w:r>
      <w:r w:rsidR="00583F0B">
        <w:rPr>
          <w:rFonts w:ascii="Times New Roman" w:hAnsi="Times New Roman" w:cs="Times New Roman"/>
        </w:rPr>
        <w:t xml:space="preserve">uses </w:t>
      </w:r>
      <w:r w:rsidR="00894BD0">
        <w:rPr>
          <w:rFonts w:ascii="Times New Roman" w:hAnsi="Times New Roman" w:cs="Times New Roman"/>
        </w:rPr>
        <w:t xml:space="preserve">conceptual organic matter </w:t>
      </w:r>
      <w:r w:rsidR="000B6ADB" w:rsidRPr="004C6971">
        <w:rPr>
          <w:rFonts w:ascii="Times New Roman" w:hAnsi="Times New Roman" w:cs="Times New Roman"/>
        </w:rPr>
        <w:t xml:space="preserve">pools with mean residence times at 10 </w:t>
      </w:r>
      <w:r w:rsidR="000B6ADB" w:rsidRPr="004C6971">
        <w:rPr>
          <w:rFonts w:ascii="Times New Roman" w:hAnsi="Times New Roman" w:cs="Times New Roman"/>
          <w:vertAlign w:val="superscript"/>
        </w:rPr>
        <w:t>o</w:t>
      </w:r>
      <w:r w:rsidR="000B6ADB" w:rsidRPr="004C6971">
        <w:rPr>
          <w:rFonts w:ascii="Times New Roman" w:hAnsi="Times New Roman" w:cs="Times New Roman"/>
        </w:rPr>
        <w:t xml:space="preserve">C of 2 years (‘fast’), 20 years (‘slow’) and 1000 years (‘passive’). </w:t>
      </w:r>
      <w:r w:rsidR="00A72DB2">
        <w:rPr>
          <w:rFonts w:ascii="Times New Roman" w:hAnsi="Times New Roman" w:cs="Times New Roman"/>
        </w:rPr>
        <w:t>T</w:t>
      </w:r>
      <w:r w:rsidR="00C2653F" w:rsidRPr="004C6971">
        <w:rPr>
          <w:rFonts w:ascii="Times New Roman" w:hAnsi="Times New Roman" w:cs="Times New Roman"/>
        </w:rPr>
        <w:t xml:space="preserve">he pools </w:t>
      </w:r>
      <w:r w:rsidR="00A72DB2">
        <w:rPr>
          <w:rFonts w:ascii="Times New Roman" w:hAnsi="Times New Roman" w:cs="Times New Roman"/>
        </w:rPr>
        <w:t>in this figure were</w:t>
      </w:r>
      <w:r w:rsidR="00C2653F" w:rsidRPr="004C6971">
        <w:rPr>
          <w:rFonts w:ascii="Times New Roman" w:hAnsi="Times New Roman" w:cs="Times New Roman"/>
        </w:rPr>
        <w:t xml:space="preserve"> normalised to a maximum of one; in fact the ‘passive’ N pool is around 700 times larger than the amount of plant-available N in a given year and the ‘slow’ N pool is around 10 times larger. It is difficult to test such long-term predictions, but the underlying N14C model </w:t>
      </w:r>
      <w:r w:rsidR="00894BD0">
        <w:rPr>
          <w:rFonts w:ascii="Times New Roman" w:hAnsi="Times New Roman" w:cs="Times New Roman"/>
        </w:rPr>
        <w:t xml:space="preserve">has been </w:t>
      </w:r>
      <w:r w:rsidR="00504A83">
        <w:rPr>
          <w:rFonts w:ascii="Times New Roman" w:hAnsi="Times New Roman" w:cs="Times New Roman"/>
        </w:rPr>
        <w:t>calibrated</w:t>
      </w:r>
      <w:r w:rsidR="00894BD0">
        <w:rPr>
          <w:rFonts w:ascii="Times New Roman" w:hAnsi="Times New Roman" w:cs="Times New Roman"/>
        </w:rPr>
        <w:t xml:space="preserve"> </w:t>
      </w:r>
      <w:r w:rsidR="00C2653F" w:rsidRPr="004C6971">
        <w:rPr>
          <w:rFonts w:ascii="Times New Roman" w:hAnsi="Times New Roman" w:cs="Times New Roman"/>
        </w:rPr>
        <w:t xml:space="preserve">using </w:t>
      </w:r>
      <w:r w:rsidR="00C2653F" w:rsidRPr="004C6971">
        <w:rPr>
          <w:rFonts w:ascii="Times New Roman" w:hAnsi="Times New Roman" w:cs="Times New Roman"/>
          <w:vertAlign w:val="superscript"/>
        </w:rPr>
        <w:t>14</w:t>
      </w:r>
      <w:r w:rsidR="00C2653F" w:rsidRPr="004C6971">
        <w:rPr>
          <w:rFonts w:ascii="Times New Roman" w:hAnsi="Times New Roman" w:cs="Times New Roman"/>
        </w:rPr>
        <w:t xml:space="preserve">C dating to track the </w:t>
      </w:r>
      <w:r w:rsidR="00B04B6F">
        <w:rPr>
          <w:rFonts w:ascii="Times New Roman" w:hAnsi="Times New Roman" w:cs="Times New Roman"/>
        </w:rPr>
        <w:t>development</w:t>
      </w:r>
      <w:r w:rsidR="00C2653F" w:rsidRPr="004C6971">
        <w:rPr>
          <w:rFonts w:ascii="Times New Roman" w:hAnsi="Times New Roman" w:cs="Times New Roman"/>
        </w:rPr>
        <w:t xml:space="preserve"> of soil organic matter pools in the 12000 years since deglaciation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&lt;EndNote&gt;&lt;Cite&gt;&lt;Author&gt;Tipping&lt;/Author&gt;&lt;Year&gt;2012&lt;/Year&gt;&lt;RecNum&gt;1874&lt;/RecNum&gt;&lt;DisplayText&gt;(Tipping et al., 2012)&lt;/DisplayText&gt;&lt;record&gt;&lt;rec-number&gt;1874&lt;/rec-number&gt;&lt;foreign-keys&gt;&lt;key app="EN" db-id="9fa0pxs0sdaattef25avedf1pedawpas00xw"&gt;1874&lt;/key&gt;&lt;/foreign-keys&gt;&lt;ref-type name="Journal Article"&gt;17&lt;/ref-type&gt;&lt;contributors&gt;&lt;authors&gt;&lt;author&gt;Tipping, E.&lt;/author&gt;&lt;author&gt;Rowe, E.C.&lt;/author&gt;&lt;author&gt;Evans, C.D.&lt;/author&gt;&lt;author&gt;Mills,  R.T.E.&lt;/author&gt;&lt;author&gt;Emmett, B.A.&lt;/author&gt;&lt;author&gt;Chaplow, J.S.&lt;/author&gt;&lt;author&gt;Hall, J.R.&lt;/author&gt;&lt;/authors&gt;&lt;/contributors&gt;&lt;titles&gt;&lt;title&gt;N14C: a plant-soil nitrogen and carbon cycling model to simulate terrestrial ecosystem responses to atmospheric nitrogen deposition.&lt;/title&gt;&lt;secondary-title&gt;Ecological Modelling&lt;/secondary-title&gt;&lt;/titles&gt;&lt;periodical&gt;&lt;full-title&gt;Ecological Modelling&lt;/full-title&gt;&lt;abbr-1&gt;Ecol. Model.&lt;/abbr-1&gt;&lt;/periodical&gt;&lt;pages&gt;11-26&lt;/pages&gt;&lt;volume&gt;247&lt;/volume&gt;&lt;dates&gt;&lt;year&gt;2012&lt;/year&gt;&lt;/dates&gt;&lt;urls&gt;&lt;/urls&gt;&lt;/record&gt;&lt;/Cite&gt;&lt;/EndNote&gt;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7" w:tooltip="Tipping, 2012 #1874" w:history="1">
        <w:r w:rsidR="00BB311E">
          <w:rPr>
            <w:rFonts w:ascii="Times New Roman" w:hAnsi="Times New Roman" w:cs="Times New Roman"/>
            <w:noProof/>
          </w:rPr>
          <w:t>Tipping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C2653F" w:rsidRPr="004C6971">
        <w:rPr>
          <w:rFonts w:ascii="Times New Roman" w:hAnsi="Times New Roman" w:cs="Times New Roman"/>
        </w:rPr>
        <w:t xml:space="preserve">. </w:t>
      </w:r>
    </w:p>
    <w:p w14:paraId="4200115F" w14:textId="77777777" w:rsidR="00583F0B" w:rsidRPr="004C6971" w:rsidRDefault="00583F0B" w:rsidP="00FC18B2">
      <w:pPr>
        <w:jc w:val="both"/>
        <w:rPr>
          <w:rFonts w:ascii="Times New Roman" w:hAnsi="Times New Roman" w:cs="Times New Roman"/>
        </w:rPr>
      </w:pPr>
    </w:p>
    <w:p w14:paraId="34329C77" w14:textId="7D341095" w:rsidR="00C2653F" w:rsidRDefault="00C2653F" w:rsidP="00A85E4D">
      <w:pPr>
        <w:pStyle w:val="Caption"/>
      </w:pPr>
      <w:bookmarkStart w:id="14" w:name="_Ref355362241"/>
      <w:r w:rsidRPr="004C6971">
        <w:lastRenderedPageBreak/>
        <w:t xml:space="preserve">Figure </w:t>
      </w:r>
      <w:fldSimple w:instr=" SEQ Figure \* ARABIC ">
        <w:r w:rsidR="008F4340">
          <w:rPr>
            <w:noProof/>
          </w:rPr>
          <w:t>6</w:t>
        </w:r>
      </w:fldSimple>
      <w:bookmarkEnd w:id="14"/>
      <w:r w:rsidRPr="004C6971">
        <w:t>. Increases in soil N pools (extra over constant low deposition scenario) with different turnover rates to a hypothetical increase in N deposition from 2 kg ha</w:t>
      </w:r>
      <w:r w:rsidRPr="004C6971">
        <w:rPr>
          <w:vertAlign w:val="superscript"/>
        </w:rPr>
        <w:t>-1</w:t>
      </w:r>
      <w:r w:rsidRPr="004C6971">
        <w:t xml:space="preserve"> yr</w:t>
      </w:r>
      <w:r w:rsidRPr="004C6971">
        <w:rPr>
          <w:vertAlign w:val="superscript"/>
        </w:rPr>
        <w:t>-1</w:t>
      </w:r>
      <w:r w:rsidRPr="004C6971">
        <w:t xml:space="preserve"> to 20 kg ha</w:t>
      </w:r>
      <w:r w:rsidRPr="004C6971">
        <w:rPr>
          <w:vertAlign w:val="superscript"/>
        </w:rPr>
        <w:t>-1</w:t>
      </w:r>
      <w:r w:rsidRPr="004C6971">
        <w:t xml:space="preserve"> yr</w:t>
      </w:r>
      <w:r w:rsidRPr="004C6971">
        <w:rPr>
          <w:vertAlign w:val="superscript"/>
        </w:rPr>
        <w:t>-1</w:t>
      </w:r>
      <w:r w:rsidRPr="004C6971">
        <w:t xml:space="preserve"> for the period 1970-2000, as predicted by the MADOC model for a peatland system. </w:t>
      </w:r>
    </w:p>
    <w:p w14:paraId="14A94F29" w14:textId="0A454F11" w:rsidR="00C2653F" w:rsidRDefault="009015D0" w:rsidP="00FC18B2">
      <w:pPr>
        <w:jc w:val="center"/>
        <w:rPr>
          <w:rFonts w:ascii="Times New Roman" w:hAnsi="Times New Roman" w:cs="Times New Roman"/>
        </w:rPr>
      </w:pPr>
      <w:r w:rsidRPr="009015D0">
        <w:rPr>
          <w:rFonts w:ascii="Times New Roman" w:hAnsi="Times New Roman" w:cs="Times New Roman"/>
        </w:rPr>
        <w:object w:dxaOrig="8641" w:dyaOrig="6480" w14:anchorId="22A36E8D">
          <v:shape id="_x0000_i1033" type="#_x0000_t75" style="width:6in;height:324.3pt" o:ole="">
            <v:imagedata r:id="rId17" o:title=""/>
          </v:shape>
          <o:OLEObject Type="Embed" ProgID="AcroExch.Document.DC" ShapeID="_x0000_i1033" DrawAspect="Content" ObjectID="_1539774254" r:id="rId18"/>
        </w:object>
      </w:r>
    </w:p>
    <w:p w14:paraId="5B8DF164" w14:textId="77777777" w:rsidR="002F1EA4" w:rsidRDefault="002F1EA4" w:rsidP="00FC18B2">
      <w:pPr>
        <w:jc w:val="center"/>
        <w:rPr>
          <w:rFonts w:ascii="Times New Roman" w:hAnsi="Times New Roman" w:cs="Times New Roman"/>
        </w:rPr>
      </w:pPr>
    </w:p>
    <w:p w14:paraId="3CEB5141" w14:textId="6523CD0E" w:rsidR="00BD7F4E" w:rsidRDefault="00894BD0" w:rsidP="00970BBD">
      <w:pPr>
        <w:jc w:val="both"/>
        <w:rPr>
          <w:rFonts w:ascii="Times New Roman" w:hAnsi="Times New Roman" w:cs="Times New Roman"/>
        </w:rPr>
      </w:pPr>
      <w:r>
        <w:rPr>
          <w:rFonts w:ascii="Times New Roman" w:hAnsi="Times New Roman" w:cs="Times New Roman"/>
        </w:rPr>
        <w:t xml:space="preserve">Nitrogen loss fluxes from ecosystems </w:t>
      </w:r>
      <w:r w:rsidR="009D413C">
        <w:rPr>
          <w:rFonts w:ascii="Times New Roman" w:hAnsi="Times New Roman" w:cs="Times New Roman"/>
        </w:rPr>
        <w:t xml:space="preserve">can mainly be viewed </w:t>
      </w:r>
      <w:r>
        <w:rPr>
          <w:rFonts w:ascii="Times New Roman" w:hAnsi="Times New Roman" w:cs="Times New Roman"/>
        </w:rPr>
        <w:t>as midpoint metrics</w:t>
      </w:r>
      <w:r w:rsidR="009D413C">
        <w:rPr>
          <w:rFonts w:ascii="Times New Roman" w:hAnsi="Times New Roman" w:cs="Times New Roman"/>
        </w:rPr>
        <w:t xml:space="preserve">, although nitrate concentrations in drinking water are directly relevant to environmental standards and so are also an endpoint metric. </w:t>
      </w:r>
      <w:r w:rsidR="00BF489B">
        <w:rPr>
          <w:rFonts w:ascii="Times New Roman" w:hAnsi="Times New Roman" w:cs="Times New Roman"/>
        </w:rPr>
        <w:t xml:space="preserve">Nitrogen loss occurs even in unpolluted ecosystems, in particular through leaching of dissolved organic N </w:t>
      </w:r>
      <w:r w:rsidR="00294A23">
        <w:rPr>
          <w:rFonts w:ascii="Times New Roman" w:hAnsi="Times New Roman" w:cs="Times New Roman"/>
        </w:rPr>
        <w:t xml:space="preserve">(DON) </w:t>
      </w:r>
      <w:r w:rsidR="00BF489B">
        <w:rPr>
          <w:rFonts w:ascii="Times New Roman" w:hAnsi="Times New Roman" w:cs="Times New Roman"/>
        </w:rPr>
        <w:t xml:space="preserve">which may determine long-term rates of </w:t>
      </w:r>
      <w:r w:rsidR="00433FC4">
        <w:rPr>
          <w:rFonts w:ascii="Times New Roman" w:hAnsi="Times New Roman" w:cs="Times New Roman"/>
        </w:rPr>
        <w:t xml:space="preserve">net </w:t>
      </w:r>
      <w:r w:rsidR="00BF489B">
        <w:rPr>
          <w:rFonts w:ascii="Times New Roman" w:hAnsi="Times New Roman" w:cs="Times New Roman"/>
        </w:rPr>
        <w:t xml:space="preserve">N accumulation </w:t>
      </w:r>
      <w:r w:rsidR="00BB311E">
        <w:rPr>
          <w:rFonts w:ascii="Times New Roman" w:hAnsi="Times New Roman" w:cs="Times New Roman"/>
        </w:rPr>
        <w:fldChar w:fldCharType="begin">
          <w:fldData xml:space="preserve">PEVuZE5vdGU+PENpdGU+PEF1dGhvcj5WaXRvdXNlazwvQXV0aG9yPjxZZWFyPjIwMTA8L1llYXI+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PEVuZE5vdGU+PENpdGU+PEF1dGhvcj5WaXRvdXNlazwvQXV0aG9yPjxZZWFyPjIwMTA8L1llYXI+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33" w:tooltip="Vitousek, 2010 #1952" w:history="1">
        <w:r w:rsidR="00BB311E">
          <w:rPr>
            <w:rFonts w:ascii="Times New Roman" w:hAnsi="Times New Roman" w:cs="Times New Roman"/>
            <w:noProof/>
          </w:rPr>
          <w:t>Vitousek et al., 2010</w:t>
        </w:r>
      </w:hyperlink>
      <w:r w:rsidR="00BB311E">
        <w:rPr>
          <w:rFonts w:ascii="Times New Roman" w:hAnsi="Times New Roman" w:cs="Times New Roman"/>
          <w:noProof/>
        </w:rPr>
        <w:t>)</w:t>
      </w:r>
      <w:r w:rsidR="00BB311E">
        <w:rPr>
          <w:rFonts w:ascii="Times New Roman" w:hAnsi="Times New Roman" w:cs="Times New Roman"/>
        </w:rPr>
        <w:fldChar w:fldCharType="end"/>
      </w:r>
      <w:r w:rsidR="00BF489B">
        <w:rPr>
          <w:rFonts w:ascii="Times New Roman" w:hAnsi="Times New Roman" w:cs="Times New Roman"/>
        </w:rPr>
        <w:t>.</w:t>
      </w:r>
      <w:r w:rsidR="008C2AF0">
        <w:rPr>
          <w:rFonts w:ascii="Times New Roman" w:hAnsi="Times New Roman" w:cs="Times New Roman"/>
        </w:rPr>
        <w:t xml:space="preserve"> </w:t>
      </w:r>
      <w:r w:rsidR="009D413C">
        <w:rPr>
          <w:rFonts w:ascii="Times New Roman" w:hAnsi="Times New Roman" w:cs="Times New Roman"/>
        </w:rPr>
        <w:t xml:space="preserve">However, increases in loss fluxes indicate that the ecosystem is becoming saturated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&lt;EndNote&gt;&lt;Cite&gt;&lt;Author&gt;Aber&lt;/Author&gt;&lt;Year&gt;1998&lt;/Year&gt;&lt;RecNum&gt;735&lt;/RecNum&gt;&lt;DisplayText&gt;(Aber et al., 1998; Emmett, 2007)&lt;/DisplayText&gt;&lt;record&gt;&lt;rec-number&gt;735&lt;/rec-number&gt;&lt;foreign-keys&gt;&lt;key app="EN" db-id="9fa0pxs0sdaattef25avedf1pedawpas00xw"&gt;735&lt;/key&gt;&lt;/foreign-keys&gt;&lt;ref-type name="Journal Article"&gt;17&lt;/ref-type&gt;&lt;contributors&gt;&lt;authors&gt;&lt;author&gt;Aber, J. D.&lt;/author&gt;&lt;author&gt;McDowell, W.&lt;/author&gt;&lt;author&gt;Nadelhoffer, K. J. &lt;/author&gt;&lt;author&gt;Magill, A. &lt;/author&gt;&lt;author&gt;Berntson, G. &lt;/author&gt;&lt;author&gt;Kamakea, M.&lt;/author&gt;&lt;author&gt;McNulty, S.&lt;/author&gt;&lt;author&gt;Currie, W. &lt;/author&gt;&lt;author&gt;Rustad, L. &lt;/author&gt;&lt;author&gt;Fernandez, I.&lt;/author&gt;&lt;/authors&gt;&lt;/contributors&gt;&lt;titles&gt;&lt;title&gt;Nitrogen saturation in temperate forest ecosystems: hypotheses revisited.&lt;/title&gt;&lt;secondary-title&gt;Bioscience&lt;/secondary-title&gt;&lt;/titles&gt;&lt;periodical&gt;&lt;full-title&gt;Bioscience&lt;/full-title&gt;&lt;/periodical&gt;&lt;pages&gt;921–934&lt;/pages&gt;&lt;volume&gt;48&lt;/volume&gt;&lt;dates&gt;&lt;year&gt;1998&lt;/year&gt;&lt;/dates&gt;&lt;urls&gt;&lt;/urls&gt;&lt;/record&gt;&lt;/Cite&gt;&lt;Cite&gt;&lt;Author&gt;Emmett&lt;/Author&gt;&lt;Year&gt;2007&lt;/Year&gt;&lt;RecNum&gt;2605&lt;/RecNum&gt;&lt;record&gt;&lt;rec-number&gt;2605&lt;/rec-number&gt;&lt;foreign-keys&gt;&lt;key app="EN" db-id="9fa0pxs0sdaattef25avedf1pedawpas00xw"&gt;2605&lt;/key&gt;&lt;/foreign-keys&gt;&lt;ref-type name="Journal Article"&gt;17&lt;/ref-type&gt;&lt;contributors&gt;&lt;authors&gt;&lt;author&gt;Emmett, B.&lt;/author&gt;&lt;/authors&gt;&lt;/contributors&gt;&lt;titles&gt;&lt;title&gt;Nitrogen saturation of terrestrial ecosystems: some recent findings and their implications for our conceptual framework&lt;/title&gt;&lt;secondary-title&gt;Water Air and Soil Pollution Focus&lt;/secondary-title&gt;&lt;/titles&gt;&lt;periodical&gt;&lt;full-title&gt;Water Air and Soil Pollution Focus&lt;/full-title&gt;&lt;/periodical&gt;&lt;pages&gt;99-109&lt;/pages&gt;&lt;volume&gt;7&lt;/volume&gt;&lt;dates&gt;&lt;year&gt;2007&lt;/year&gt;&lt;/dates&gt;&lt;urls&gt;&lt;/urls&gt;&lt;/record&gt;&lt;/Cite&gt;&lt;/EndNote&gt;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 w:tooltip="Aber, 1998 #735" w:history="1">
        <w:r w:rsidR="00BB311E">
          <w:rPr>
            <w:rFonts w:ascii="Times New Roman" w:hAnsi="Times New Roman" w:cs="Times New Roman"/>
            <w:noProof/>
          </w:rPr>
          <w:t>Aber et al., 1998</w:t>
        </w:r>
      </w:hyperlink>
      <w:r w:rsidR="00BB311E">
        <w:rPr>
          <w:rFonts w:ascii="Times New Roman" w:hAnsi="Times New Roman" w:cs="Times New Roman"/>
          <w:noProof/>
        </w:rPr>
        <w:t xml:space="preserve">; </w:t>
      </w:r>
      <w:hyperlink w:anchor="_ENREF_39" w:tooltip="Emmett, 2007 #2605" w:history="1">
        <w:r w:rsidR="00BB311E">
          <w:rPr>
            <w:rFonts w:ascii="Times New Roman" w:hAnsi="Times New Roman" w:cs="Times New Roman"/>
            <w:noProof/>
          </w:rPr>
          <w:t>Emmett, 2007</w:t>
        </w:r>
      </w:hyperlink>
      <w:r w:rsidR="00BB311E">
        <w:rPr>
          <w:rFonts w:ascii="Times New Roman" w:hAnsi="Times New Roman" w:cs="Times New Roman"/>
          <w:noProof/>
        </w:rPr>
        <w:t>)</w:t>
      </w:r>
      <w:r w:rsidR="00BB311E">
        <w:rPr>
          <w:rFonts w:ascii="Times New Roman" w:hAnsi="Times New Roman" w:cs="Times New Roman"/>
        </w:rPr>
        <w:fldChar w:fldCharType="end"/>
      </w:r>
      <w:r w:rsidR="009D413C">
        <w:rPr>
          <w:rFonts w:ascii="Times New Roman" w:hAnsi="Times New Roman" w:cs="Times New Roman"/>
        </w:rPr>
        <w:t xml:space="preserve">. </w:t>
      </w:r>
      <w:r w:rsidR="00970BBD">
        <w:rPr>
          <w:rFonts w:ascii="Times New Roman" w:hAnsi="Times New Roman" w:cs="Times New Roman"/>
        </w:rPr>
        <w:t>D</w:t>
      </w:r>
      <w:r w:rsidR="00970BBD" w:rsidRPr="00356BD6">
        <w:rPr>
          <w:rFonts w:ascii="Times New Roman" w:hAnsi="Times New Roman" w:cs="Times New Roman"/>
        </w:rPr>
        <w:t>enitrification</w:t>
      </w:r>
      <w:r w:rsidR="00970BBD">
        <w:rPr>
          <w:rFonts w:ascii="Times New Roman" w:hAnsi="Times New Roman" w:cs="Times New Roman"/>
        </w:rPr>
        <w:t xml:space="preserve"> fluxes have not been shown to be consistently related to experimental N addition rates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&lt;EndNote&gt;&lt;Cite&gt;&lt;Author&gt;Phoenix&lt;/Author&gt;&lt;Year&gt;2006&lt;/Year&gt;&lt;RecNum&gt;2736&lt;/RecNum&gt;&lt;DisplayText&gt;(Phoenix et al., 2006)&lt;/DisplayText&gt;&lt;record&gt;&lt;rec-number&gt;2736&lt;/rec-number&gt;&lt;foreign-keys&gt;&lt;key app="EN" db-id="9fa0pxs0sdaattef25avedf1pedawpas00xw"&gt;2736&lt;/key&gt;&lt;/foreign-keys&gt;&lt;ref-type name="Journal Article"&gt;17&lt;/ref-type&gt;&lt;contributors&gt;&lt;authors&gt;&lt;author&gt;Phoenix, G. K.&lt;/author&gt;&lt;author&gt;Hicks, W. K.&lt;/author&gt;&lt;author&gt;Cinderby, S.&lt;/author&gt;&lt;author&gt;Kuylenstierna, J. C. I.&lt;/author&gt;&lt;author&gt;Stock, W. D.&lt;/author&gt;&lt;author&gt;Dentener, F. J.&lt;/author&gt;&lt;author&gt;Giller, K. E.&lt;/author&gt;&lt;author&gt;Austin, A. T.&lt;/author&gt;&lt;author&gt;Lefroy, R. D. B.&lt;/author&gt;&lt;author&gt;Gimeno, B. S.&lt;/author&gt;&lt;author&gt;Ashmore, M. R.&lt;/author&gt;&lt;author&gt;Ineson, P.&lt;/author&gt;&lt;/authors&gt;&lt;/contributors&gt;&lt;titles&gt;&lt;title&gt;Atmospheric nitrogen deposition in world biodiversity hotspots: the need for a greater global perspective in assessing N deposition impacts&lt;/title&gt;&lt;secondary-title&gt;Global Change Biology&lt;/secondary-title&gt;&lt;/titles&gt;&lt;periodical&gt;&lt;full-title&gt;Global Change Biology&lt;/full-title&gt;&lt;abbr-1&gt;Global Change Biol.&lt;/abbr-1&gt;&lt;/periodical&gt;&lt;pages&gt;470-476&lt;/pages&gt;&lt;volume&gt;12&lt;/volume&gt;&lt;number&gt;3&lt;/number&gt;&lt;dates&gt;&lt;year&gt;2006&lt;/year&gt;&lt;pub-dates&gt;&lt;date&gt;Mar&lt;/date&gt;&lt;/pub-dates&gt;&lt;/dates&gt;&lt;accession-num&gt;ISI:000236023000006&lt;/accession-num&gt;&lt;urls&gt;&lt;related-urls&gt;&lt;url&gt;&amp;lt;Go to ISI&amp;gt;://000236023000006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87" w:tooltip="Phoenix, 2006 #2736" w:history="1">
        <w:r w:rsidR="00BB311E">
          <w:rPr>
            <w:rFonts w:ascii="Times New Roman" w:hAnsi="Times New Roman" w:cs="Times New Roman"/>
            <w:noProof/>
          </w:rPr>
          <w:t>Phoenix et al., 2006</w:t>
        </w:r>
      </w:hyperlink>
      <w:r w:rsidR="00BB311E">
        <w:rPr>
          <w:rFonts w:ascii="Times New Roman" w:hAnsi="Times New Roman" w:cs="Times New Roman"/>
          <w:noProof/>
        </w:rPr>
        <w:t>)</w:t>
      </w:r>
      <w:r w:rsidR="00BB311E">
        <w:rPr>
          <w:rFonts w:ascii="Times New Roman" w:hAnsi="Times New Roman" w:cs="Times New Roman"/>
        </w:rPr>
        <w:fldChar w:fldCharType="end"/>
      </w:r>
      <w:r w:rsidR="00970BBD">
        <w:rPr>
          <w:rFonts w:ascii="Times New Roman" w:hAnsi="Times New Roman" w:cs="Times New Roman"/>
        </w:rPr>
        <w:t>, but nitrate leaching increases with experimental N addition at moderate to high N loads of 20-</w:t>
      </w:r>
      <w:r w:rsidR="00970BBD" w:rsidRPr="004C6971">
        <w:rPr>
          <w:rFonts w:ascii="Times New Roman" w:hAnsi="Times New Roman" w:cs="Times New Roman"/>
        </w:rPr>
        <w:t>140 kg N ha</w:t>
      </w:r>
      <w:r w:rsidR="00970BBD" w:rsidRPr="004C6971">
        <w:rPr>
          <w:rFonts w:ascii="Times New Roman" w:hAnsi="Times New Roman" w:cs="Times New Roman"/>
          <w:vertAlign w:val="superscript"/>
        </w:rPr>
        <w:t>-1</w:t>
      </w:r>
      <w:r w:rsidR="00970BBD" w:rsidRPr="004C6971">
        <w:rPr>
          <w:rFonts w:ascii="Times New Roman" w:hAnsi="Times New Roman" w:cs="Times New Roman"/>
        </w:rPr>
        <w:t xml:space="preserve"> yr</w:t>
      </w:r>
      <w:r w:rsidR="00970BBD" w:rsidRPr="004C6971">
        <w:rPr>
          <w:rFonts w:ascii="Times New Roman" w:hAnsi="Times New Roman" w:cs="Times New Roman"/>
          <w:vertAlign w:val="superscript"/>
        </w:rPr>
        <w:t>-1</w:t>
      </w:r>
      <w:r w:rsidR="00970BBD">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PEVuZE5vdGU+PENpdGU+PEF1dGhvcj5EaXNlPC9BdXRob3I+PFllYXI+MTk5NTwvWWVhcj48UmVj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PEVuZE5vdGU+PENpdGU+PEF1dGhvcj5EaXNlPC9BdXRob3I+PFllYXI+MTk5NTwvWWVhcj48UmVj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30" w:tooltip="Dise, 1995 #645" w:history="1">
        <w:r w:rsidR="00BB311E">
          <w:rPr>
            <w:rFonts w:ascii="Times New Roman" w:hAnsi="Times New Roman" w:cs="Times New Roman"/>
            <w:noProof/>
          </w:rPr>
          <w:t>Dise and Wright, 1995</w:t>
        </w:r>
      </w:hyperlink>
      <w:r w:rsidR="00BB311E">
        <w:rPr>
          <w:rFonts w:ascii="Times New Roman" w:hAnsi="Times New Roman" w:cs="Times New Roman"/>
          <w:noProof/>
        </w:rPr>
        <w:t xml:space="preserve">; </w:t>
      </w:r>
      <w:hyperlink w:anchor="_ENREF_86" w:tooltip="Phoenix, 2012 #2604" w:history="1">
        <w:r w:rsidR="00BB311E">
          <w:rPr>
            <w:rFonts w:ascii="Times New Roman" w:hAnsi="Times New Roman" w:cs="Times New Roman"/>
            <w:noProof/>
          </w:rPr>
          <w:t>Phoenix et al., 2012</w:t>
        </w:r>
      </w:hyperlink>
      <w:r w:rsidR="00BB311E">
        <w:rPr>
          <w:rFonts w:ascii="Times New Roman" w:hAnsi="Times New Roman" w:cs="Times New Roman"/>
          <w:noProof/>
        </w:rPr>
        <w:t>)</w:t>
      </w:r>
      <w:r w:rsidR="00BB311E">
        <w:rPr>
          <w:rFonts w:ascii="Times New Roman" w:hAnsi="Times New Roman" w:cs="Times New Roman"/>
        </w:rPr>
        <w:fldChar w:fldCharType="end"/>
      </w:r>
      <w:r w:rsidR="001E2DE5">
        <w:rPr>
          <w:rFonts w:ascii="Times New Roman" w:hAnsi="Times New Roman" w:cs="Times New Roman"/>
        </w:rPr>
        <w:t xml:space="preserve"> </w:t>
      </w:r>
      <w:r w:rsidR="00970BBD">
        <w:rPr>
          <w:rFonts w:ascii="Times New Roman" w:hAnsi="Times New Roman" w:cs="Times New Roman"/>
        </w:rPr>
        <w:t xml:space="preserve">and a decrease in </w:t>
      </w:r>
      <w:r w:rsidR="00970BBD" w:rsidRPr="004C6971">
        <w:rPr>
          <w:rFonts w:ascii="Times New Roman" w:hAnsi="Times New Roman" w:cs="Times New Roman"/>
        </w:rPr>
        <w:t>N load</w:t>
      </w:r>
      <w:r w:rsidR="00970BBD">
        <w:rPr>
          <w:rFonts w:ascii="Times New Roman" w:hAnsi="Times New Roman" w:cs="Times New Roman"/>
        </w:rPr>
        <w:t xml:space="preserve"> can lead to a rapid reduction in NO</w:t>
      </w:r>
      <w:r w:rsidR="00970BBD" w:rsidRPr="00ED6229">
        <w:rPr>
          <w:rFonts w:ascii="Times New Roman" w:hAnsi="Times New Roman" w:cs="Times New Roman"/>
          <w:vertAlign w:val="subscript"/>
        </w:rPr>
        <w:t>3</w:t>
      </w:r>
      <w:r w:rsidR="00970BBD" w:rsidRPr="00ED6229">
        <w:rPr>
          <w:rFonts w:ascii="Times New Roman" w:hAnsi="Times New Roman" w:cs="Times New Roman"/>
          <w:vertAlign w:val="superscript"/>
        </w:rPr>
        <w:t>-</w:t>
      </w:r>
      <w:r w:rsidR="00970BBD">
        <w:rPr>
          <w:rFonts w:ascii="Times New Roman" w:hAnsi="Times New Roman" w:cs="Times New Roman"/>
        </w:rPr>
        <w:t xml:space="preserve"> leaching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&lt;EndNote&gt;&lt;Cite&gt;&lt;Author&gt;Boxman&lt;/Author&gt;&lt;Year&gt;1998&lt;/Year&gt;&lt;RecNum&gt;1083&lt;/RecNum&gt;&lt;DisplayText&gt;(Boxman et al., 1998)&lt;/DisplayText&gt;&lt;record&gt;&lt;rec-number&gt;1083&lt;/rec-number&gt;&lt;foreign-keys&gt;&lt;key app="EN" db-id="9fa0pxs0sdaattef25avedf1pedawpas00xw"&gt;1083&lt;/key&gt;&lt;/foreign-keys&gt;&lt;ref-type name="Journal Article"&gt;17&lt;/ref-type&gt;&lt;contributors&gt;&lt;authors&gt;&lt;author&gt;Boxman, A. W.&lt;/author&gt;&lt;author&gt;van der Ven, P. J. M.&lt;/author&gt;&lt;author&gt;Roelofs, J. G. M.&lt;/author&gt;&lt;/authors&gt;&lt;/contributors&gt;&lt;titles&gt;&lt;title&gt;Ecosystem recovery after a decrease in nitrogen input to a Scots pine stand at Ysselsteyn, the Netherlands.&lt;/title&gt;&lt;secondary-title&gt;Forest Ecology and Management&lt;/secondary-title&gt;&lt;/titles&gt;&lt;periodical&gt;&lt;full-title&gt;Forest Ecology and Management&lt;/full-title&gt;&lt;abbr-1&gt;For. Ecol. Mgmt&lt;/abbr-1&gt;&lt;/periodical&gt;&lt;pages&gt;155-163&lt;/pages&gt;&lt;volume&gt;101&lt;/volume&gt;&lt;keywords&gt;&lt;keyword&gt;pinus-nigra, experimental addition, ammonium-sulfate, water chemistry, root dynamics, aber forest, deposition, saturation, gardsjon, nh4no3&lt;/keyword&gt;&lt;keyword&gt;decomposition, fine-roots, ground vegetation, Mycorrhizae, N-addition, N-removal, conifers, soil fauna&lt;/keyword&gt;&lt;/keywords&gt;&lt;dates&gt;&lt;year&gt;1998&lt;/year&gt;&lt;/dates&gt;&lt;urls&gt;&lt;/urls&gt;&lt;/record&gt;&lt;/Cite&gt;&lt;/EndNote&gt;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5" w:tooltip="Boxman, 1998 #1083" w:history="1">
        <w:r w:rsidR="00BB311E">
          <w:rPr>
            <w:rFonts w:ascii="Times New Roman" w:hAnsi="Times New Roman" w:cs="Times New Roman"/>
            <w:noProof/>
          </w:rPr>
          <w:t>Boxman et al., 1998</w:t>
        </w:r>
      </w:hyperlink>
      <w:r w:rsidR="00BB311E">
        <w:rPr>
          <w:rFonts w:ascii="Times New Roman" w:hAnsi="Times New Roman" w:cs="Times New Roman"/>
          <w:noProof/>
        </w:rPr>
        <w:t>)</w:t>
      </w:r>
      <w:r w:rsidR="00BB311E">
        <w:rPr>
          <w:rFonts w:ascii="Times New Roman" w:hAnsi="Times New Roman" w:cs="Times New Roman"/>
        </w:rPr>
        <w:fldChar w:fldCharType="end"/>
      </w:r>
      <w:r w:rsidR="00970BBD" w:rsidRPr="004C6971">
        <w:rPr>
          <w:rFonts w:ascii="Times New Roman" w:hAnsi="Times New Roman" w:cs="Times New Roman"/>
        </w:rPr>
        <w:t>.</w:t>
      </w:r>
      <w:r w:rsidR="00970BBD">
        <w:rPr>
          <w:rFonts w:ascii="Times New Roman" w:hAnsi="Times New Roman" w:cs="Times New Roman"/>
        </w:rPr>
        <w:t xml:space="preserve"> S</w:t>
      </w:r>
      <w:r w:rsidR="00970BBD" w:rsidRPr="004C6971">
        <w:rPr>
          <w:rFonts w:ascii="Times New Roman" w:hAnsi="Times New Roman" w:cs="Times New Roman"/>
        </w:rPr>
        <w:t>patial patterns of NO</w:t>
      </w:r>
      <w:r w:rsidR="00970BBD" w:rsidRPr="004C6971">
        <w:rPr>
          <w:rFonts w:ascii="Times New Roman" w:hAnsi="Times New Roman" w:cs="Times New Roman"/>
          <w:vertAlign w:val="subscript"/>
        </w:rPr>
        <w:t>3</w:t>
      </w:r>
      <w:r w:rsidR="00970BBD" w:rsidRPr="004C6971">
        <w:rPr>
          <w:rFonts w:ascii="Times New Roman" w:hAnsi="Times New Roman" w:cs="Times New Roman"/>
          <w:vertAlign w:val="superscript"/>
        </w:rPr>
        <w:t>-</w:t>
      </w:r>
      <w:r w:rsidR="00970BBD" w:rsidRPr="004C6971">
        <w:rPr>
          <w:rFonts w:ascii="Times New Roman" w:hAnsi="Times New Roman" w:cs="Times New Roman"/>
        </w:rPr>
        <w:t xml:space="preserve"> in surface waters can</w:t>
      </w:r>
      <w:r w:rsidR="00970BBD">
        <w:rPr>
          <w:rFonts w:ascii="Times New Roman" w:hAnsi="Times New Roman" w:cs="Times New Roman"/>
        </w:rPr>
        <w:t xml:space="preserve"> </w:t>
      </w:r>
      <w:r w:rsidR="00970BBD" w:rsidRPr="004C6971">
        <w:rPr>
          <w:rFonts w:ascii="Times New Roman" w:hAnsi="Times New Roman" w:cs="Times New Roman"/>
        </w:rPr>
        <w:t xml:space="preserve">be explained by N deposition rates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&lt;EndNote&gt;&lt;Cite&gt;&lt;Author&gt;Allott&lt;/Author&gt;&lt;Year&gt;1995&lt;/Year&gt;&lt;RecNum&gt;2415&lt;/RecNum&gt;&lt;DisplayText&gt;(Allott et al., 1995)&lt;/DisplayText&gt;&lt;record&gt;&lt;rec-number&gt;2415&lt;/rec-number&gt;&lt;foreign-keys&gt;&lt;key app="EN" db-id="9fa0pxs0sdaattef25avedf1pedawpas00xw"&gt;2415&lt;/key&gt;&lt;/foreign-keys&gt;&lt;ref-type name="Journal Article"&gt;17&lt;/ref-type&gt;&lt;contributors&gt;&lt;authors&gt;&lt;author&gt;Allott, T. E. H.&lt;/author&gt;&lt;author&gt;Curtis, C. J.&lt;/author&gt;&lt;author&gt;Hall, J.&lt;/author&gt;&lt;author&gt;Harriman, R.&lt;/author&gt;&lt;author&gt;Batterbee, R.W.&lt;/author&gt;&lt;/authors&gt;&lt;/contributors&gt;&lt;titles&gt;&lt;title&gt;The impact of nitrogen deposition on upland surface waters in Great Britain: A regional assessment of nitrate leaching.&lt;/title&gt;&lt;secondary-title&gt;Water Air and Soil Pollution&lt;/secondary-title&gt;&lt;/titles&gt;&lt;periodical&gt;&lt;full-title&gt;Water Air and Soil Pollution&lt;/full-title&gt;&lt;abbr-1&gt;Wat. Air Soil Pollut.&lt;/abbr-1&gt;&lt;/periodical&gt;&lt;pages&gt;297-302&lt;/pages&gt;&lt;volume&gt;85&lt;/volume&gt;&lt;dates&gt;&lt;year&gt;1995&lt;/year&gt;&lt;/dates&gt;&lt;urls&gt;&lt;/urls&gt;&lt;/record&gt;&lt;/Cite&gt;&lt;/EndNote&gt;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 w:tooltip="Allott, 1995 #2415" w:history="1">
        <w:r w:rsidR="00BB311E">
          <w:rPr>
            <w:rFonts w:ascii="Times New Roman" w:hAnsi="Times New Roman" w:cs="Times New Roman"/>
            <w:noProof/>
          </w:rPr>
          <w:t>Allott et al., 1995</w:t>
        </w:r>
      </w:hyperlink>
      <w:r w:rsidR="00BB311E">
        <w:rPr>
          <w:rFonts w:ascii="Times New Roman" w:hAnsi="Times New Roman" w:cs="Times New Roman"/>
          <w:noProof/>
        </w:rPr>
        <w:t>)</w:t>
      </w:r>
      <w:r w:rsidR="00BB311E">
        <w:rPr>
          <w:rFonts w:ascii="Times New Roman" w:hAnsi="Times New Roman" w:cs="Times New Roman"/>
        </w:rPr>
        <w:fldChar w:fldCharType="end"/>
      </w:r>
      <w:r w:rsidR="00970BBD">
        <w:rPr>
          <w:rFonts w:ascii="Times New Roman" w:hAnsi="Times New Roman" w:cs="Times New Roman"/>
        </w:rPr>
        <w:t xml:space="preserve">. </w:t>
      </w:r>
      <w:r w:rsidR="009D413C" w:rsidRPr="004C6971">
        <w:rPr>
          <w:rFonts w:ascii="Times New Roman" w:hAnsi="Times New Roman" w:cs="Times New Roman"/>
        </w:rPr>
        <w:t xml:space="preserve">The rate of N leaching is not easy to measure directly within </w:t>
      </w:r>
      <w:r w:rsidR="009D413C">
        <w:rPr>
          <w:rFonts w:ascii="Times New Roman" w:hAnsi="Times New Roman" w:cs="Times New Roman"/>
        </w:rPr>
        <w:t>soil</w:t>
      </w:r>
      <w:r w:rsidR="009D413C" w:rsidRPr="004C6971">
        <w:rPr>
          <w:rFonts w:ascii="Times New Roman" w:hAnsi="Times New Roman" w:cs="Times New Roman"/>
        </w:rPr>
        <w:t xml:space="preserve">, </w:t>
      </w:r>
      <w:r w:rsidR="00714C00">
        <w:rPr>
          <w:rFonts w:ascii="Times New Roman" w:hAnsi="Times New Roman" w:cs="Times New Roman"/>
        </w:rPr>
        <w:t xml:space="preserve">but </w:t>
      </w:r>
      <w:r w:rsidR="009D413C" w:rsidRPr="004C6971">
        <w:rPr>
          <w:rFonts w:ascii="Times New Roman" w:hAnsi="Times New Roman" w:cs="Times New Roman"/>
        </w:rPr>
        <w:t xml:space="preserve">monitoring </w:t>
      </w:r>
      <w:r w:rsidR="00CF4935">
        <w:rPr>
          <w:rFonts w:ascii="Times New Roman" w:hAnsi="Times New Roman" w:cs="Times New Roman"/>
        </w:rPr>
        <w:t xml:space="preserve">of surface-water nitrate </w:t>
      </w:r>
      <w:r w:rsidR="009D413C">
        <w:rPr>
          <w:rFonts w:ascii="Times New Roman" w:hAnsi="Times New Roman" w:cs="Times New Roman"/>
        </w:rPr>
        <w:t>can provide</w:t>
      </w:r>
      <w:r w:rsidR="009D413C" w:rsidRPr="004C6971">
        <w:rPr>
          <w:rFonts w:ascii="Times New Roman" w:hAnsi="Times New Roman" w:cs="Times New Roman"/>
        </w:rPr>
        <w:t xml:space="preserve"> </w:t>
      </w:r>
      <w:r w:rsidR="009D413C">
        <w:rPr>
          <w:rFonts w:ascii="Times New Roman" w:hAnsi="Times New Roman" w:cs="Times New Roman"/>
        </w:rPr>
        <w:t>a</w:t>
      </w:r>
      <w:r w:rsidR="009D413C" w:rsidRPr="004C6971">
        <w:rPr>
          <w:rFonts w:ascii="Times New Roman" w:hAnsi="Times New Roman" w:cs="Times New Roman"/>
        </w:rPr>
        <w:t xml:space="preserve"> robust and low-cost</w:t>
      </w:r>
      <w:r w:rsidR="009D413C">
        <w:rPr>
          <w:rFonts w:ascii="Times New Roman" w:hAnsi="Times New Roman" w:cs="Times New Roman"/>
        </w:rPr>
        <w:t xml:space="preserve"> measure</w:t>
      </w:r>
      <w:r w:rsidR="009D413C" w:rsidRPr="004C6971">
        <w:rPr>
          <w:rFonts w:ascii="Times New Roman" w:hAnsi="Times New Roman" w:cs="Times New Roman"/>
        </w:rPr>
        <w:t xml:space="preserve"> of change</w:t>
      </w:r>
      <w:r w:rsidR="009D413C">
        <w:rPr>
          <w:rFonts w:ascii="Times New Roman" w:hAnsi="Times New Roman" w:cs="Times New Roman"/>
        </w:rPr>
        <w:t>s</w:t>
      </w:r>
      <w:r w:rsidR="009D413C" w:rsidRPr="004C6971">
        <w:rPr>
          <w:rFonts w:ascii="Times New Roman" w:hAnsi="Times New Roman" w:cs="Times New Roman"/>
        </w:rPr>
        <w:t xml:space="preserve"> in N status</w:t>
      </w:r>
      <w:r w:rsidR="00CF4935" w:rsidRPr="00CF4935">
        <w:rPr>
          <w:rFonts w:ascii="Times New Roman" w:hAnsi="Times New Roman" w:cs="Times New Roman"/>
        </w:rPr>
        <w:t xml:space="preserve"> </w:t>
      </w:r>
      <w:r w:rsidR="00CF4935">
        <w:rPr>
          <w:rFonts w:ascii="Times New Roman" w:hAnsi="Times New Roman" w:cs="Times New Roman"/>
        </w:rPr>
        <w:t>at catchment scale (provided there is no fertiliser use within the catchment)</w:t>
      </w:r>
      <w:r w:rsidR="009D413C" w:rsidRPr="004C6971">
        <w:rPr>
          <w:rFonts w:ascii="Times New Roman" w:hAnsi="Times New Roman" w:cs="Times New Roman"/>
        </w:rPr>
        <w:t xml:space="preserve">. </w:t>
      </w:r>
      <w:r w:rsidR="00970BBD">
        <w:rPr>
          <w:rFonts w:ascii="Times New Roman" w:hAnsi="Times New Roman" w:cs="Times New Roman"/>
        </w:rPr>
        <w:t xml:space="preserve">For this reason, and because the relationship between nitrate leaching and N deposition rate is reasonably consistent at least for sites with </w:t>
      </w:r>
      <w:r w:rsidR="00970BBD" w:rsidRPr="00356BD6">
        <w:rPr>
          <w:rFonts w:ascii="Times New Roman" w:hAnsi="Times New Roman" w:cs="Times New Roman"/>
        </w:rPr>
        <w:t xml:space="preserve">deposition </w:t>
      </w:r>
      <w:r w:rsidR="00970BBD">
        <w:rPr>
          <w:rFonts w:ascii="Times New Roman" w:hAnsi="Times New Roman" w:cs="Times New Roman"/>
        </w:rPr>
        <w:t xml:space="preserve">rates </w:t>
      </w:r>
      <w:r w:rsidR="00970BBD" w:rsidRPr="00356BD6">
        <w:rPr>
          <w:rFonts w:ascii="Times New Roman" w:hAnsi="Times New Roman" w:cs="Times New Roman"/>
        </w:rPr>
        <w:t>&gt; 25 kg N ha</w:t>
      </w:r>
      <w:r w:rsidR="00970BBD" w:rsidRPr="00356BD6">
        <w:rPr>
          <w:rFonts w:ascii="Times New Roman" w:hAnsi="Times New Roman" w:cs="Times New Roman"/>
          <w:vertAlign w:val="superscript"/>
        </w:rPr>
        <w:t>-1</w:t>
      </w:r>
      <w:r w:rsidR="00970BBD" w:rsidRPr="00356BD6">
        <w:rPr>
          <w:rFonts w:ascii="Times New Roman" w:hAnsi="Times New Roman" w:cs="Times New Roman"/>
        </w:rPr>
        <w:t xml:space="preserve"> yr</w:t>
      </w:r>
      <w:r w:rsidR="00970BBD" w:rsidRPr="00356BD6">
        <w:rPr>
          <w:rFonts w:ascii="Times New Roman" w:hAnsi="Times New Roman" w:cs="Times New Roman"/>
          <w:vertAlign w:val="superscript"/>
        </w:rPr>
        <w:t>-1</w:t>
      </w:r>
      <w:r w:rsidR="00970BBD">
        <w:rPr>
          <w:rFonts w:ascii="Times New Roman" w:hAnsi="Times New Roman" w:cs="Times New Roman"/>
        </w:rPr>
        <w:t>, nitrate</w:t>
      </w:r>
      <w:r w:rsidR="00433FC4">
        <w:rPr>
          <w:rFonts w:ascii="Times New Roman" w:hAnsi="Times New Roman" w:cs="Times New Roman"/>
        </w:rPr>
        <w:t xml:space="preserve"> leaching flux </w:t>
      </w:r>
      <w:r w:rsidR="00970BBD">
        <w:rPr>
          <w:rFonts w:ascii="Times New Roman" w:hAnsi="Times New Roman" w:cs="Times New Roman"/>
        </w:rPr>
        <w:t>can be considered a good midpoint metric for</w:t>
      </w:r>
      <w:r w:rsidR="00433FC4">
        <w:rPr>
          <w:rFonts w:ascii="Times New Roman" w:hAnsi="Times New Roman" w:cs="Times New Roman"/>
        </w:rPr>
        <w:t xml:space="preserve"> N pollution</w:t>
      </w:r>
      <w:r w:rsidR="008F4340">
        <w:rPr>
          <w:rFonts w:ascii="Times New Roman" w:hAnsi="Times New Roman" w:cs="Times New Roman"/>
        </w:rPr>
        <w:t xml:space="preserve"> and recovery</w:t>
      </w:r>
      <w:r w:rsidR="00970BBD">
        <w:rPr>
          <w:rFonts w:ascii="Times New Roman" w:hAnsi="Times New Roman" w:cs="Times New Roman"/>
        </w:rPr>
        <w:t>. A</w:t>
      </w:r>
      <w:r w:rsidR="00BD7F4E">
        <w:rPr>
          <w:rFonts w:ascii="Times New Roman" w:hAnsi="Times New Roman" w:cs="Times New Roman"/>
        </w:rPr>
        <w:t xml:space="preserve">mmonium </w:t>
      </w:r>
      <w:r w:rsidR="000F50DA">
        <w:rPr>
          <w:rFonts w:ascii="Times New Roman" w:hAnsi="Times New Roman" w:cs="Times New Roman"/>
        </w:rPr>
        <w:t>(NH</w:t>
      </w:r>
      <w:r w:rsidR="000F50DA" w:rsidRPr="000F50DA">
        <w:rPr>
          <w:rFonts w:ascii="Times New Roman" w:hAnsi="Times New Roman" w:cs="Times New Roman"/>
          <w:vertAlign w:val="subscript"/>
        </w:rPr>
        <w:t>4</w:t>
      </w:r>
      <w:r w:rsidR="000F50DA" w:rsidRPr="000F50DA">
        <w:rPr>
          <w:rFonts w:ascii="Times New Roman" w:hAnsi="Times New Roman" w:cs="Times New Roman"/>
          <w:vertAlign w:val="superscript"/>
        </w:rPr>
        <w:t>+</w:t>
      </w:r>
      <w:r w:rsidR="000F50DA">
        <w:rPr>
          <w:rFonts w:ascii="Times New Roman" w:hAnsi="Times New Roman" w:cs="Times New Roman"/>
        </w:rPr>
        <w:t xml:space="preserve">) </w:t>
      </w:r>
      <w:r w:rsidR="00BD7F4E">
        <w:rPr>
          <w:rFonts w:ascii="Times New Roman" w:hAnsi="Times New Roman" w:cs="Times New Roman"/>
        </w:rPr>
        <w:t>leaching is rarely observed</w:t>
      </w:r>
      <w:r w:rsidR="00970BBD">
        <w:rPr>
          <w:rFonts w:ascii="Times New Roman" w:hAnsi="Times New Roman" w:cs="Times New Roman"/>
        </w:rPr>
        <w:t xml:space="preserve"> since ammonium ions are sorbed relatively strongly onto soil surfaces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&lt;EndNote&gt;&lt;Cite&gt;&lt;Author&gt;Phoenix&lt;/Author&gt;&lt;Year&gt;2006&lt;/Year&gt;&lt;RecNum&gt;2736&lt;/RecNum&gt;&lt;DisplayText&gt;(Phoenix et al., 2006)&lt;/DisplayText&gt;&lt;record&gt;&lt;rec-number&gt;2736&lt;/rec-number&gt;&lt;foreign-keys&gt;&lt;key app="EN" db-id="9fa0pxs0sdaattef25avedf1pedawpas00xw"&gt;2736&lt;/key&gt;&lt;/foreign-keys&gt;&lt;ref-type name="Journal Article"&gt;17&lt;/ref-type&gt;&lt;contributors&gt;&lt;authors&gt;&lt;author&gt;Phoenix, G. K.&lt;/author&gt;&lt;author&gt;Hicks, W. K.&lt;/author&gt;&lt;author&gt;Cinderby, S.&lt;/author&gt;&lt;author&gt;Kuylenstierna, J. C. I.&lt;/author&gt;&lt;author&gt;Stock, W. D.&lt;/author&gt;&lt;author&gt;Dentener, F. J.&lt;/author&gt;&lt;author&gt;Giller, K. E.&lt;/author&gt;&lt;author&gt;Austin, A. T.&lt;/author&gt;&lt;author&gt;Lefroy, R. D. B.&lt;/author&gt;&lt;author&gt;Gimeno, B. S.&lt;/author&gt;&lt;author&gt;Ashmore, M. R.&lt;/author&gt;&lt;author&gt;Ineson, P.&lt;/author&gt;&lt;/authors&gt;&lt;/contributors&gt;&lt;titles&gt;&lt;title&gt;Atmospheric nitrogen deposition in world biodiversity hotspots: the need for a greater global perspective in assessing N deposition impacts&lt;/title&gt;&lt;secondary-title&gt;Global Change Biology&lt;/secondary-title&gt;&lt;/titles&gt;&lt;periodical&gt;&lt;full-title&gt;Global Change Biology&lt;/full-title&gt;&lt;abbr-1&gt;Global Change Biol.&lt;/abbr-1&gt;&lt;/periodical&gt;&lt;pages&gt;470-476&lt;/pages&gt;&lt;volume&gt;12&lt;/volume&gt;&lt;number&gt;3&lt;/number&gt;&lt;dates&gt;&lt;year&gt;2006&lt;/year&gt;&lt;pub-dates&gt;&lt;date&gt;Mar&lt;/date&gt;&lt;/pub-dates&gt;&lt;/dates&gt;&lt;accession-num&gt;ISI:000236023000006&lt;/accession-num&gt;&lt;urls&gt;&lt;related-urls&gt;&lt;url&gt;&amp;lt;Go to ISI&amp;gt;://000236023000006 &lt;/url&gt;&lt;/related-urls&gt;&lt;/urls&gt;&lt;/record&gt;&lt;/Cite&gt;&lt;/EndNote&gt;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87" w:tooltip="Phoenix, 2006 #2736" w:history="1">
        <w:r w:rsidR="00BB311E">
          <w:rPr>
            <w:rFonts w:ascii="Times New Roman" w:hAnsi="Times New Roman" w:cs="Times New Roman"/>
            <w:noProof/>
          </w:rPr>
          <w:t>Phoenix et al., 2006</w:t>
        </w:r>
      </w:hyperlink>
      <w:r w:rsidR="00BB311E">
        <w:rPr>
          <w:rFonts w:ascii="Times New Roman" w:hAnsi="Times New Roman" w:cs="Times New Roman"/>
          <w:noProof/>
        </w:rPr>
        <w:t>)</w:t>
      </w:r>
      <w:r w:rsidR="00BB311E">
        <w:rPr>
          <w:rFonts w:ascii="Times New Roman" w:hAnsi="Times New Roman" w:cs="Times New Roman"/>
        </w:rPr>
        <w:fldChar w:fldCharType="end"/>
      </w:r>
      <w:r w:rsidR="00970BBD">
        <w:rPr>
          <w:rFonts w:ascii="Times New Roman" w:hAnsi="Times New Roman" w:cs="Times New Roman"/>
        </w:rPr>
        <w:t xml:space="preserve">, </w:t>
      </w:r>
      <w:r w:rsidR="00103FA2">
        <w:rPr>
          <w:rFonts w:ascii="Times New Roman" w:hAnsi="Times New Roman" w:cs="Times New Roman"/>
        </w:rPr>
        <w:t xml:space="preserve">and ammonium reaching surface waters is likely to be rapidly </w:t>
      </w:r>
      <w:r w:rsidR="001562F9">
        <w:rPr>
          <w:rFonts w:ascii="Times New Roman" w:hAnsi="Times New Roman" w:cs="Times New Roman"/>
        </w:rPr>
        <w:t>nitrified.</w:t>
      </w:r>
      <w:r w:rsidR="00103FA2">
        <w:rPr>
          <w:rFonts w:ascii="Times New Roman" w:hAnsi="Times New Roman" w:cs="Times New Roman"/>
        </w:rPr>
        <w:t xml:space="preserve"> A</w:t>
      </w:r>
      <w:r w:rsidR="00970BBD">
        <w:rPr>
          <w:rFonts w:ascii="Times New Roman" w:hAnsi="Times New Roman" w:cs="Times New Roman"/>
        </w:rPr>
        <w:t xml:space="preserve">lthough higher </w:t>
      </w:r>
      <w:r w:rsidR="00BD7F4E" w:rsidRPr="004C6971">
        <w:rPr>
          <w:rFonts w:ascii="Times New Roman" w:hAnsi="Times New Roman" w:cs="Times New Roman"/>
        </w:rPr>
        <w:t xml:space="preserve">DON concentrations have been </w:t>
      </w:r>
      <w:r w:rsidR="00970BBD">
        <w:rPr>
          <w:rFonts w:ascii="Times New Roman" w:hAnsi="Times New Roman" w:cs="Times New Roman"/>
        </w:rPr>
        <w:t xml:space="preserve">observed </w:t>
      </w:r>
      <w:r w:rsidR="00BD7F4E" w:rsidRPr="004C6971">
        <w:rPr>
          <w:rFonts w:ascii="Times New Roman" w:hAnsi="Times New Roman" w:cs="Times New Roman"/>
        </w:rPr>
        <w:t xml:space="preserve">in </w:t>
      </w:r>
      <w:r w:rsidR="00714C00">
        <w:rPr>
          <w:rFonts w:ascii="Times New Roman" w:hAnsi="Times New Roman" w:cs="Times New Roman"/>
        </w:rPr>
        <w:t>leachate</w:t>
      </w:r>
      <w:r w:rsidR="00714C00" w:rsidRPr="004C6971">
        <w:rPr>
          <w:rFonts w:ascii="Times New Roman" w:hAnsi="Times New Roman" w:cs="Times New Roman"/>
        </w:rPr>
        <w:t xml:space="preserve"> </w:t>
      </w:r>
      <w:r w:rsidR="00714C00">
        <w:rPr>
          <w:rFonts w:ascii="Times New Roman" w:hAnsi="Times New Roman" w:cs="Times New Roman"/>
        </w:rPr>
        <w:t xml:space="preserve">from </w:t>
      </w:r>
      <w:r w:rsidR="00BD7F4E" w:rsidRPr="004C6971">
        <w:rPr>
          <w:rFonts w:ascii="Times New Roman" w:hAnsi="Times New Roman" w:cs="Times New Roman"/>
        </w:rPr>
        <w:t xml:space="preserve">dune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&lt;EndNote&gt;&lt;Cite&gt;&lt;Author&gt;Jones&lt;/Author&gt;&lt;Year&gt;2002&lt;/Year&gt;&lt;RecNum&gt;1875&lt;/RecNum&gt;&lt;DisplayText&gt;(Jones et al., 2002)&lt;/DisplayText&gt;&lt;record&gt;&lt;rec-number&gt;1875&lt;/rec-number&gt;&lt;foreign-keys&gt;&lt;key app="EN" db-id="9fa0pxs0sdaattef25avedf1pedawpas00xw"&gt;1875&lt;/key&gt;&lt;/foreign-keys&gt;&lt;ref-type name="Report"&gt;27&lt;/ref-type&gt;&lt;contributors&gt;&lt;authors&gt;&lt;author&gt;Jones, M.L.M.&lt;/author&gt;&lt;author&gt;Hayes, F.&lt;/author&gt;&lt;author&gt;Brittain, S.A.&lt;/author&gt;&lt;author&gt;Haria, S.&lt;/author&gt;&lt;author&gt;Williams, P.D.&lt;/author&gt;&lt;author&gt;Ashenden, T.W.&lt;/author&gt;&lt;author&gt;Norris, D.A.&lt;/author&gt;&lt;author&gt;Reynolds, B.&lt;/author&gt;&lt;/authors&gt;&lt;/contributors&gt;&lt;titles&gt;&lt;title&gt;Changing nutrient budgets of sand dunes: consequences for the nature conservation interest and dune management.  2. Field survey. &lt;/title&gt;&lt;/titles&gt;&lt;dates&gt;&lt;year&gt;2002&lt;/year&gt;&lt;/dates&gt;&lt;publisher&gt;Report on CEH project C01919 under Countryside Council for Wales contract FC 73-01-347. Centre for Ecology &amp;amp; Hydrology, Bangor.&lt;/publisher&gt;&lt;urls&gt;&lt;/urls&gt;&lt;/record&gt;&lt;/Cite&gt;&lt;/EndNote&gt;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9" w:tooltip="Jones, 2002 #1875" w:history="1">
        <w:r w:rsidR="00BB311E">
          <w:rPr>
            <w:rFonts w:ascii="Times New Roman" w:hAnsi="Times New Roman" w:cs="Times New Roman"/>
            <w:noProof/>
          </w:rPr>
          <w:t>Jones et al., 2002</w:t>
        </w:r>
      </w:hyperlink>
      <w:r w:rsidR="00BB311E">
        <w:rPr>
          <w:rFonts w:ascii="Times New Roman" w:hAnsi="Times New Roman" w:cs="Times New Roman"/>
          <w:noProof/>
        </w:rPr>
        <w:t>)</w:t>
      </w:r>
      <w:r w:rsidR="00BB311E">
        <w:rPr>
          <w:rFonts w:ascii="Times New Roman" w:hAnsi="Times New Roman" w:cs="Times New Roman"/>
        </w:rPr>
        <w:fldChar w:fldCharType="end"/>
      </w:r>
      <w:r w:rsidR="001E2DE5">
        <w:rPr>
          <w:rFonts w:ascii="Times New Roman" w:hAnsi="Times New Roman" w:cs="Times New Roman"/>
        </w:rPr>
        <w:t>,</w:t>
      </w:r>
      <w:r w:rsidR="00970BBD" w:rsidRPr="004C6971">
        <w:rPr>
          <w:rFonts w:ascii="Times New Roman" w:hAnsi="Times New Roman" w:cs="Times New Roman"/>
        </w:rPr>
        <w:t xml:space="preserve"> </w:t>
      </w:r>
      <w:r w:rsidR="00970BBD">
        <w:rPr>
          <w:rFonts w:ascii="Times New Roman" w:hAnsi="Times New Roman" w:cs="Times New Roman"/>
        </w:rPr>
        <w:t xml:space="preserve">forest </w:t>
      </w:r>
      <w:r w:rsidR="00BB311E">
        <w:rPr>
          <w:rFonts w:ascii="Times New Roman" w:hAnsi="Times New Roman" w:cs="Times New Roman"/>
        </w:rPr>
        <w:fldChar w:fldCharType="begin">
          <w:fldData xml:space="preserve">PEVuZE5vdGU+PENpdGU+PEF1dGhvcj5WYW5ndWVsb3ZhPC9BdXRob3I+PFllYXI+MjAxMDwvWWVh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PEVuZE5vdGU+PENpdGU+PEF1dGhvcj5WYW5ndWVsb3ZhPC9BdXRob3I+PFllYXI+MjAxMDwvWWVh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130" w:tooltip="Vanguelova, 2010 #2388" w:history="1">
        <w:r w:rsidR="00BB311E">
          <w:rPr>
            <w:rFonts w:ascii="Times New Roman" w:hAnsi="Times New Roman" w:cs="Times New Roman"/>
            <w:noProof/>
          </w:rPr>
          <w:t>Vanguelova et al., 2010</w:t>
        </w:r>
      </w:hyperlink>
      <w:r w:rsidR="00BB311E">
        <w:rPr>
          <w:rFonts w:ascii="Times New Roman" w:hAnsi="Times New Roman" w:cs="Times New Roman"/>
          <w:noProof/>
        </w:rPr>
        <w:t>)</w:t>
      </w:r>
      <w:r w:rsidR="00BB311E">
        <w:rPr>
          <w:rFonts w:ascii="Times New Roman" w:hAnsi="Times New Roman" w:cs="Times New Roman"/>
        </w:rPr>
        <w:fldChar w:fldCharType="end"/>
      </w:r>
      <w:r w:rsidR="00714C00">
        <w:rPr>
          <w:rFonts w:ascii="Times New Roman" w:hAnsi="Times New Roman" w:cs="Times New Roman"/>
        </w:rPr>
        <w:t xml:space="preserve"> </w:t>
      </w:r>
      <w:r w:rsidR="001E2DE5">
        <w:rPr>
          <w:rFonts w:ascii="Times New Roman" w:hAnsi="Times New Roman" w:cs="Times New Roman"/>
        </w:rPr>
        <w:t xml:space="preserve">and heathland </w:t>
      </w:r>
      <w:r w:rsidR="00BB311E">
        <w:rPr>
          <w:rFonts w:ascii="Times New Roman" w:hAnsi="Times New Roman" w:cs="Times New Roman"/>
        </w:rPr>
        <w:fldChar w:fldCharType="begin">
          <w:fldData xml:space="preserve">PEVuZE5vdGU+PENpdGU+PEF1dGhvcj5FZG9rcGE8L0F1dGhvcj48WWVhcj4yMDE1PC9ZZWFyPjxS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PEVuZE5vdGU+PENpdGU+PEF1dGhvcj5FZG9rcGE8L0F1dGhvcj48WWVhcj4yMDE1PC9ZZWFyPjxS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34" w:tooltip="Edokpa, 2015 #2805" w:history="1">
        <w:r w:rsidR="00BB311E">
          <w:rPr>
            <w:rFonts w:ascii="Times New Roman" w:hAnsi="Times New Roman" w:cs="Times New Roman"/>
            <w:noProof/>
          </w:rPr>
          <w:t>Edokpa et al., 2015</w:t>
        </w:r>
      </w:hyperlink>
      <w:r w:rsidR="00BB311E">
        <w:rPr>
          <w:rFonts w:ascii="Times New Roman" w:hAnsi="Times New Roman" w:cs="Times New Roman"/>
          <w:noProof/>
        </w:rPr>
        <w:t>)</w:t>
      </w:r>
      <w:r w:rsidR="00BB311E">
        <w:rPr>
          <w:rFonts w:ascii="Times New Roman" w:hAnsi="Times New Roman" w:cs="Times New Roman"/>
        </w:rPr>
        <w:fldChar w:fldCharType="end"/>
      </w:r>
      <w:r w:rsidR="001E2DE5">
        <w:rPr>
          <w:rFonts w:ascii="Times New Roman" w:hAnsi="Times New Roman" w:cs="Times New Roman"/>
        </w:rPr>
        <w:t xml:space="preserve"> eco</w:t>
      </w:r>
      <w:r w:rsidR="00714C00">
        <w:rPr>
          <w:rFonts w:ascii="Times New Roman" w:hAnsi="Times New Roman" w:cs="Times New Roman"/>
        </w:rPr>
        <w:t>systems</w:t>
      </w:r>
      <w:r w:rsidR="000F50DA">
        <w:rPr>
          <w:rFonts w:ascii="Times New Roman" w:hAnsi="Times New Roman" w:cs="Times New Roman"/>
        </w:rPr>
        <w:t xml:space="preserve"> impacted by N</w:t>
      </w:r>
      <w:r w:rsidR="00970BBD">
        <w:rPr>
          <w:rFonts w:ascii="Times New Roman" w:hAnsi="Times New Roman" w:cs="Times New Roman"/>
        </w:rPr>
        <w:t xml:space="preserve">, </w:t>
      </w:r>
      <w:r w:rsidR="00BD7F4E">
        <w:rPr>
          <w:rFonts w:ascii="Times New Roman" w:hAnsi="Times New Roman" w:cs="Times New Roman"/>
        </w:rPr>
        <w:t xml:space="preserve">there is </w:t>
      </w:r>
      <w:r w:rsidR="001E2DE5">
        <w:rPr>
          <w:rFonts w:ascii="Times New Roman" w:hAnsi="Times New Roman" w:cs="Times New Roman"/>
        </w:rPr>
        <w:t xml:space="preserve">as yet </w:t>
      </w:r>
      <w:r w:rsidR="00BD7F4E">
        <w:rPr>
          <w:rFonts w:ascii="Times New Roman" w:hAnsi="Times New Roman" w:cs="Times New Roman"/>
        </w:rPr>
        <w:t>insufficient evidence to recommend leaching flux</w:t>
      </w:r>
      <w:r w:rsidR="00970BBD">
        <w:rPr>
          <w:rFonts w:ascii="Times New Roman" w:hAnsi="Times New Roman" w:cs="Times New Roman"/>
        </w:rPr>
        <w:t>es of other forms of N</w:t>
      </w:r>
      <w:r w:rsidR="00BD7F4E">
        <w:rPr>
          <w:rFonts w:ascii="Times New Roman" w:hAnsi="Times New Roman" w:cs="Times New Roman"/>
        </w:rPr>
        <w:t xml:space="preserve"> as </w:t>
      </w:r>
      <w:r w:rsidR="00970BBD">
        <w:rPr>
          <w:rFonts w:ascii="Times New Roman" w:hAnsi="Times New Roman" w:cs="Times New Roman"/>
        </w:rPr>
        <w:t>midpoint</w:t>
      </w:r>
      <w:r w:rsidR="00BD7F4E">
        <w:rPr>
          <w:rFonts w:ascii="Times New Roman" w:hAnsi="Times New Roman" w:cs="Times New Roman"/>
        </w:rPr>
        <w:t xml:space="preserve"> metric</w:t>
      </w:r>
      <w:r w:rsidR="00970BBD">
        <w:rPr>
          <w:rFonts w:ascii="Times New Roman" w:hAnsi="Times New Roman" w:cs="Times New Roman"/>
        </w:rPr>
        <w:t>s</w:t>
      </w:r>
      <w:r w:rsidR="00BD7F4E">
        <w:rPr>
          <w:rFonts w:ascii="Times New Roman" w:hAnsi="Times New Roman" w:cs="Times New Roman"/>
        </w:rPr>
        <w:t>.</w:t>
      </w:r>
      <w:r w:rsidR="00BD7F4E" w:rsidRPr="004C6971">
        <w:rPr>
          <w:rFonts w:ascii="Times New Roman" w:hAnsi="Times New Roman" w:cs="Times New Roman"/>
        </w:rPr>
        <w:t xml:space="preserve"> </w:t>
      </w:r>
    </w:p>
    <w:p w14:paraId="4139F72A" w14:textId="4AEA1BA1" w:rsidR="00334F86" w:rsidRDefault="00334F86" w:rsidP="00FC18B2">
      <w:pPr>
        <w:jc w:val="both"/>
        <w:rPr>
          <w:rFonts w:ascii="Times New Roman" w:hAnsi="Times New Roman" w:cs="Times New Roman"/>
        </w:rPr>
      </w:pPr>
    </w:p>
    <w:p w14:paraId="2BBC144B" w14:textId="7DEE8A87" w:rsidR="00710276" w:rsidRPr="00977786" w:rsidRDefault="00004A2E" w:rsidP="00004A2E">
      <w:pPr>
        <w:jc w:val="both"/>
        <w:rPr>
          <w:rFonts w:ascii="Times New Roman" w:hAnsi="Times New Roman" w:cs="Times New Roman"/>
        </w:rPr>
      </w:pPr>
      <w:r>
        <w:rPr>
          <w:rFonts w:ascii="Times New Roman" w:hAnsi="Times New Roman" w:cs="Times New Roman"/>
        </w:rPr>
        <w:t xml:space="preserve">Nitrogen leaching can lead to acidification. The acidification potential of </w:t>
      </w:r>
      <w:r w:rsidR="001E2DE5">
        <w:rPr>
          <w:rFonts w:ascii="Times New Roman" w:hAnsi="Times New Roman" w:cs="Times New Roman"/>
        </w:rPr>
        <w:t>deposited</w:t>
      </w:r>
      <w:r>
        <w:rPr>
          <w:rFonts w:ascii="Times New Roman" w:hAnsi="Times New Roman" w:cs="Times New Roman"/>
        </w:rPr>
        <w:t xml:space="preserve"> N depends </w:t>
      </w:r>
      <w:r w:rsidR="001E2DE5">
        <w:rPr>
          <w:rFonts w:ascii="Times New Roman" w:hAnsi="Times New Roman" w:cs="Times New Roman"/>
        </w:rPr>
        <w:t xml:space="preserve">on transformations in the soil, in particular </w:t>
      </w:r>
      <w:r>
        <w:rPr>
          <w:rFonts w:ascii="Times New Roman" w:hAnsi="Times New Roman" w:cs="Times New Roman"/>
        </w:rPr>
        <w:t>on</w:t>
      </w:r>
      <w:r w:rsidR="001E2DE5">
        <w:rPr>
          <w:rFonts w:ascii="Times New Roman" w:hAnsi="Times New Roman" w:cs="Times New Roman"/>
        </w:rPr>
        <w:t xml:space="preserve"> the amount that ends up being leached as nitrate</w:t>
      </w:r>
      <w:r>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&lt;EndNote&gt;&lt;Cite&gt;&lt;Author&gt;Reuss&lt;/Author&gt;&lt;Year&gt;1986&lt;/Year&gt;&lt;RecNum&gt;1127&lt;/RecNum&gt;&lt;DisplayText&gt;(Reuss and Johnson, 1986)&lt;/DisplayText&gt;&lt;record&gt;&lt;rec-number&gt;1127&lt;/rec-number&gt;&lt;foreign-keys&gt;&lt;key app="EN" db-id="9fa0pxs0sdaattef25avedf1pedawpas00xw"&gt;1127&lt;/key&gt;&lt;/foreign-keys&gt;&lt;ref-type name="Book"&gt;6&lt;/ref-type&gt;&lt;contributors&gt;&lt;authors&gt;&lt;author&gt;Reuss,J.O. &lt;/author&gt;&lt;author&gt;Johnson, D.W. &lt;/author&gt;&lt;/authors&gt;&lt;/contributors&gt;&lt;titles&gt;&lt;title&gt;Acid deposition and the acidification of soils and waters&lt;/title&gt;&lt;/titles&gt;&lt;pages&gt;119&lt;/pages&gt;&lt;dates&gt;&lt;year&gt;1986&lt;/year&gt;&lt;/dates&gt;&lt;publisher&gt;Ecological studies 59, Springer -Verlag New York Inc.&lt;/publisher&gt;&lt;urls&gt;&lt;/urls&gt;&lt;/record&gt;&lt;/Cite&gt;&lt;/EndNote&gt;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95" w:tooltip="Reuss, 1986 #1127" w:history="1">
        <w:r w:rsidR="00BB311E">
          <w:rPr>
            <w:rFonts w:ascii="Times New Roman" w:hAnsi="Times New Roman" w:cs="Times New Roman"/>
            <w:noProof/>
          </w:rPr>
          <w:t xml:space="preserve">Reuss and </w:t>
        </w:r>
        <w:r w:rsidR="00BB311E">
          <w:rPr>
            <w:rFonts w:ascii="Times New Roman" w:hAnsi="Times New Roman" w:cs="Times New Roman"/>
            <w:noProof/>
          </w:rPr>
          <w:lastRenderedPageBreak/>
          <w:t>Johnson, 1986</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In experiments both increases and decreases in pH have been observed </w: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PEVuZE5vdGU+PENpdGU+PEF1dGhvcj5QaG9lbml4PC9BdXRob3I+PFllYXI+MjAxMjwvWWVhcj48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6" w:tooltip="Phoenix, 2012 #2604" w:history="1">
        <w:r w:rsidR="00BB311E">
          <w:rPr>
            <w:rFonts w:ascii="Times New Roman" w:hAnsi="Times New Roman" w:cs="Times New Roman"/>
            <w:noProof/>
          </w:rPr>
          <w:t>Phoenix et al., 2012</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often </w:t>
      </w:r>
      <w:r w:rsidR="008F4340">
        <w:rPr>
          <w:rFonts w:ascii="Times New Roman" w:hAnsi="Times New Roman" w:cs="Times New Roman"/>
        </w:rPr>
        <w:t xml:space="preserve">due to the </w:t>
      </w:r>
      <w:r>
        <w:rPr>
          <w:rFonts w:ascii="Times New Roman" w:hAnsi="Times New Roman" w:cs="Times New Roman"/>
        </w:rPr>
        <w:t xml:space="preserve">basic cations or acidic anions </w:t>
      </w:r>
      <w:r w:rsidR="000F50DA">
        <w:rPr>
          <w:rFonts w:ascii="Times New Roman" w:hAnsi="Times New Roman" w:cs="Times New Roman"/>
        </w:rPr>
        <w:t xml:space="preserve">used </w:t>
      </w:r>
      <w:r>
        <w:rPr>
          <w:rFonts w:ascii="Times New Roman" w:hAnsi="Times New Roman" w:cs="Times New Roman"/>
        </w:rPr>
        <w:t>as counter</w:t>
      </w:r>
      <w:r w:rsidR="008F4340">
        <w:rPr>
          <w:rFonts w:ascii="Times New Roman" w:hAnsi="Times New Roman" w:cs="Times New Roman"/>
        </w:rPr>
        <w:t>-</w:t>
      </w:r>
      <w:r>
        <w:rPr>
          <w:rFonts w:ascii="Times New Roman" w:hAnsi="Times New Roman" w:cs="Times New Roman"/>
        </w:rPr>
        <w:t xml:space="preserve">ions to the added </w:t>
      </w:r>
      <w:r w:rsidR="000F50DA">
        <w:rPr>
          <w:rFonts w:ascii="Times New Roman" w:hAnsi="Times New Roman" w:cs="Times New Roman"/>
        </w:rPr>
        <w:t>NH</w:t>
      </w:r>
      <w:r w:rsidR="000F50DA" w:rsidRPr="000F50DA">
        <w:rPr>
          <w:rFonts w:ascii="Times New Roman" w:hAnsi="Times New Roman" w:cs="Times New Roman"/>
          <w:vertAlign w:val="subscript"/>
        </w:rPr>
        <w:t>4</w:t>
      </w:r>
      <w:r w:rsidR="000F50DA" w:rsidRPr="000F50DA">
        <w:rPr>
          <w:rFonts w:ascii="Times New Roman" w:hAnsi="Times New Roman" w:cs="Times New Roman"/>
          <w:vertAlign w:val="superscript"/>
        </w:rPr>
        <w:t>+</w:t>
      </w:r>
      <w:r w:rsidR="000F50DA" w:rsidRPr="000F50DA">
        <w:rPr>
          <w:rFonts w:ascii="Times New Roman" w:hAnsi="Times New Roman" w:cs="Times New Roman"/>
        </w:rPr>
        <w:t xml:space="preserve"> or NO</w:t>
      </w:r>
      <w:r w:rsidR="000F50DA" w:rsidRPr="000F50DA">
        <w:rPr>
          <w:rFonts w:ascii="Times New Roman" w:hAnsi="Times New Roman" w:cs="Times New Roman"/>
          <w:vertAlign w:val="subscript"/>
        </w:rPr>
        <w:t>3</w:t>
      </w:r>
      <w:r w:rsidR="000F50DA">
        <w:rPr>
          <w:rFonts w:ascii="Times New Roman" w:hAnsi="Times New Roman" w:cs="Times New Roman"/>
          <w:vertAlign w:val="superscript"/>
        </w:rPr>
        <w:t>-</w:t>
      </w:r>
      <w:r w:rsidR="001E2DE5">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&lt;EndNote&gt;&lt;Cite&gt;&lt;Author&gt;Evans&lt;/Author&gt;&lt;Year&gt;2008&lt;/Year&gt;&lt;RecNum&gt;1996&lt;/RecNum&gt;&lt;DisplayText&gt;(Evans et al., 2008)&lt;/DisplayText&gt;&lt;record&gt;&lt;rec-number&gt;1996&lt;/rec-number&gt;&lt;foreign-keys&gt;&lt;key app="EN" db-id="9fa0pxs0sdaattef25avedf1pedawpas00xw"&gt;1996&lt;/key&gt;&lt;/foreign-keys&gt;&lt;ref-type name="Journal Article"&gt;17&lt;/ref-type&gt;&lt;contributors&gt;&lt;authors&gt;&lt;author&gt;Evans, C. D.&lt;/author&gt;&lt;author&gt;Goodale, C. L.&lt;/author&gt;&lt;author&gt;Caporn, S. J. M.&lt;/author&gt;&lt;author&gt;Dise, N. B.&lt;/author&gt;&lt;author&gt;Emmett, B. A.&lt;/author&gt;&lt;author&gt;Fernandez, I.J.&lt;/author&gt;&lt;author&gt;Field, C. D.&lt;/author&gt;&lt;author&gt;Findlay, S.E.G.&lt;/author&gt;&lt;author&gt;Lovett, G. M.&lt;/author&gt;&lt;author&gt;Meesenburg, H.&lt;/author&gt;&lt;author&gt;Moldan, F.&lt;/author&gt;&lt;author&gt;Sheppard, L. J.&lt;/author&gt;&lt;/authors&gt;&lt;/contributors&gt;&lt;titles&gt;&lt;title&gt;Does elevated nitrogen deposition or ecosystem recovery from acidification drive increased dissolved organic carbon loss from upland soil? A review of evidence from field nitrogen addition experiments.&lt;/title&gt;&lt;secondary-title&gt;Biogeochemistry&lt;/secondary-title&gt;&lt;/titles&gt;&lt;periodical&gt;&lt;full-title&gt;Biogeochemistry&lt;/full-title&gt;&lt;abbr-1&gt;Biogeochemistry&lt;/abbr-1&gt;&lt;/periodical&gt;&lt;pages&gt;13-35&lt;/pages&gt;&lt;volume&gt;91&lt;/volume&gt;&lt;dates&gt;&lt;year&gt;2008&lt;/year&gt;&lt;/dates&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2" w:tooltip="Evans, 2008 #1996" w:history="1">
        <w:r w:rsidR="00BB311E">
          <w:rPr>
            <w:rFonts w:ascii="Times New Roman" w:hAnsi="Times New Roman" w:cs="Times New Roman"/>
            <w:noProof/>
          </w:rPr>
          <w:t>Evans et al., 2008</w:t>
        </w:r>
      </w:hyperlink>
      <w:r w:rsidR="00BB311E">
        <w:rPr>
          <w:rFonts w:ascii="Times New Roman" w:hAnsi="Times New Roman" w:cs="Times New Roman"/>
          <w:noProof/>
        </w:rPr>
        <w:t>)</w:t>
      </w:r>
      <w:r w:rsidR="00BB311E">
        <w:rPr>
          <w:rFonts w:ascii="Times New Roman" w:hAnsi="Times New Roman" w:cs="Times New Roman"/>
        </w:rPr>
        <w:fldChar w:fldCharType="end"/>
      </w:r>
      <w:r w:rsidR="006250EE">
        <w:rPr>
          <w:rFonts w:ascii="Times New Roman" w:hAnsi="Times New Roman" w:cs="Times New Roman"/>
        </w:rPr>
        <w:t>.</w:t>
      </w:r>
      <w:r w:rsidR="008F4340">
        <w:rPr>
          <w:rFonts w:ascii="Times New Roman" w:hAnsi="Times New Roman" w:cs="Times New Roman"/>
        </w:rPr>
        <w:t xml:space="preserve"> </w:t>
      </w:r>
      <w:r w:rsidR="00D0163F">
        <w:rPr>
          <w:rFonts w:ascii="Times New Roman" w:hAnsi="Times New Roman" w:cs="Times New Roman"/>
        </w:rPr>
        <w:t>T</w:t>
      </w:r>
      <w:r w:rsidR="006250EE">
        <w:rPr>
          <w:rFonts w:ascii="Times New Roman" w:hAnsi="Times New Roman" w:cs="Times New Roman"/>
        </w:rPr>
        <w:t xml:space="preserve">he value of pH as a metric of N pollution and recovery is </w:t>
      </w:r>
      <w:r w:rsidR="00D0163F">
        <w:rPr>
          <w:rFonts w:ascii="Times New Roman" w:hAnsi="Times New Roman" w:cs="Times New Roman"/>
        </w:rPr>
        <w:t xml:space="preserve">in any case </w:t>
      </w:r>
      <w:r w:rsidR="00AA13E5">
        <w:rPr>
          <w:rFonts w:ascii="Times New Roman" w:hAnsi="Times New Roman" w:cs="Times New Roman"/>
        </w:rPr>
        <w:t xml:space="preserve">diminished by the impacts of </w:t>
      </w:r>
      <w:r w:rsidR="00D06D81">
        <w:rPr>
          <w:rFonts w:ascii="Times New Roman" w:hAnsi="Times New Roman" w:cs="Times New Roman"/>
        </w:rPr>
        <w:t xml:space="preserve">historical </w:t>
      </w:r>
      <w:r w:rsidR="007054C0">
        <w:rPr>
          <w:rFonts w:ascii="Times New Roman" w:hAnsi="Times New Roman" w:cs="Times New Roman"/>
        </w:rPr>
        <w:t>s</w:t>
      </w:r>
      <w:r w:rsidR="00D06D81">
        <w:rPr>
          <w:rFonts w:ascii="Times New Roman" w:hAnsi="Times New Roman" w:cs="Times New Roman"/>
        </w:rPr>
        <w:t xml:space="preserve">ulphur deposition, which caused widespread </w:t>
      </w:r>
      <w:r w:rsidR="00AA13E5">
        <w:rPr>
          <w:rFonts w:ascii="Times New Roman" w:hAnsi="Times New Roman" w:cs="Times New Roman"/>
        </w:rPr>
        <w:t xml:space="preserve">and persistent </w:t>
      </w:r>
      <w:r w:rsidR="00D06D81">
        <w:rPr>
          <w:rFonts w:ascii="Times New Roman" w:hAnsi="Times New Roman" w:cs="Times New Roman"/>
        </w:rPr>
        <w:t xml:space="preserve">acidification </w:t>
      </w:r>
      <w:r w:rsidR="00BB311E">
        <w:rPr>
          <w:rFonts w:ascii="Times New Roman" w:hAnsi="Times New Roman" w:cs="Times New Roman"/>
        </w:rPr>
        <w:fldChar w:fldCharType="begin">
          <w:fldData xml:space="preserve">PEVuZE5vdGU+PENpdGU+PEF1dGhvcj5FdmFuczwvQXV0aG9yPjxZZWFyPjIwMTQ8L1llYXI+PFJl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PEVuZE5vdGU+PENpdGU+PEF1dGhvcj5FdmFuczwvQXV0aG9yPjxZZWFyPjIwMTQ8L1llYXI+PFJl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41" w:tooltip="Evans, 2014 #2739" w:history="1">
        <w:r w:rsidR="00BB311E">
          <w:rPr>
            <w:rFonts w:ascii="Times New Roman" w:hAnsi="Times New Roman" w:cs="Times New Roman"/>
            <w:noProof/>
          </w:rPr>
          <w:t>Evans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AA13E5">
        <w:rPr>
          <w:rFonts w:ascii="Times New Roman" w:hAnsi="Times New Roman" w:cs="Times New Roman"/>
        </w:rPr>
        <w:t xml:space="preserve">. Due to a dramatic </w:t>
      </w:r>
      <w:r w:rsidR="00D06D81">
        <w:rPr>
          <w:rFonts w:ascii="Times New Roman" w:hAnsi="Times New Roman" w:cs="Times New Roman"/>
        </w:rPr>
        <w:t>fall</w:t>
      </w:r>
      <w:r w:rsidR="00D06D81" w:rsidRPr="004C6971">
        <w:rPr>
          <w:rFonts w:ascii="Times New Roman" w:hAnsi="Times New Roman" w:cs="Times New Roman"/>
        </w:rPr>
        <w:t xml:space="preserve"> in sulphur deposition since the 1970s</w:t>
      </w:r>
      <w:r w:rsidR="00D06D81">
        <w:rPr>
          <w:rFonts w:ascii="Times New Roman" w:hAnsi="Times New Roman" w:cs="Times New Roman"/>
        </w:rPr>
        <w:t xml:space="preserve">, soil </w:t>
      </w:r>
      <w:r w:rsidR="006250EE">
        <w:rPr>
          <w:rFonts w:ascii="Times New Roman" w:hAnsi="Times New Roman" w:cs="Times New Roman"/>
        </w:rPr>
        <w:t xml:space="preserve">pH </w:t>
      </w:r>
      <w:r w:rsidR="00AA13E5">
        <w:rPr>
          <w:rFonts w:ascii="Times New Roman" w:hAnsi="Times New Roman" w:cs="Times New Roman"/>
        </w:rPr>
        <w:t xml:space="preserve">has since increased </w:t>
      </w:r>
      <w:r w:rsidR="00D06D81">
        <w:rPr>
          <w:rFonts w:ascii="Times New Roman" w:hAnsi="Times New Roman" w:cs="Times New Roman"/>
        </w:rPr>
        <w:t xml:space="preserve">in some areas </w:t>
      </w:r>
      <w:r w:rsidR="00BB311E">
        <w:rPr>
          <w:rFonts w:ascii="Times New Roman" w:hAnsi="Times New Roman" w:cs="Times New Roman"/>
        </w:rPr>
        <w:fldChar w:fldCharType="begin">
          <w:fldData xml:space="preserve">PEVuZE5vdGU+PENpdGU+PEF1dGhvcj5PdWxlaGxlPC9BdXRob3I+PFllYXI+MjAxMTwvWWVhcj48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PEVuZE5vdGU+PENpdGU+PEF1dGhvcj5PdWxlaGxlPC9BdXRob3I+PFllYXI+MjAxMTwvWWVhcj48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79" w:tooltip="Oulehle, 2011 #2217" w:history="1">
        <w:r w:rsidR="00BB311E">
          <w:rPr>
            <w:rFonts w:ascii="Times New Roman" w:hAnsi="Times New Roman" w:cs="Times New Roman"/>
            <w:noProof/>
          </w:rPr>
          <w:t>Oulehle et al., 2011</w:t>
        </w:r>
      </w:hyperlink>
      <w:r w:rsidR="00BB311E">
        <w:rPr>
          <w:rFonts w:ascii="Times New Roman" w:hAnsi="Times New Roman" w:cs="Times New Roman"/>
          <w:noProof/>
        </w:rPr>
        <w:t xml:space="preserve">; </w:t>
      </w:r>
      <w:hyperlink w:anchor="_ENREF_96" w:tooltip="Reynolds, 2013 #2165" w:history="1">
        <w:r w:rsidR="00BB311E">
          <w:rPr>
            <w:rFonts w:ascii="Times New Roman" w:hAnsi="Times New Roman" w:cs="Times New Roman"/>
            <w:noProof/>
          </w:rPr>
          <w:t>Reynolds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103FA2">
        <w:rPr>
          <w:rFonts w:ascii="Times New Roman" w:hAnsi="Times New Roman" w:cs="Times New Roman"/>
        </w:rPr>
        <w:t>, which in turn is thought to have affected the N cycle</w:t>
      </w:r>
      <w:r w:rsidR="00D0163F">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PEVuZE5vdGU+PENpdGU+PEF1dGhvcj5Lb3BhY2VrPC9BdXRob3I+PFllYXI+MjAxMzwvWWVhcj48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PEVuZE5vdGU+PENpdGU+PEF1dGhvcj5Lb3BhY2VrPC9BdXRob3I+PFllYXI+MjAxMzwvWWVhcj48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63" w:tooltip="Kopacek, 2013 #2806" w:history="1">
        <w:r w:rsidR="00BB311E">
          <w:rPr>
            <w:rFonts w:ascii="Times New Roman" w:hAnsi="Times New Roman" w:cs="Times New Roman"/>
            <w:noProof/>
          </w:rPr>
          <w:t>Kopacek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6250EE">
        <w:rPr>
          <w:rFonts w:ascii="Times New Roman" w:hAnsi="Times New Roman" w:cs="Times New Roman"/>
        </w:rPr>
        <w:t xml:space="preserve">. </w:t>
      </w:r>
      <w:r w:rsidR="0093699F">
        <w:rPr>
          <w:rFonts w:ascii="Times New Roman" w:hAnsi="Times New Roman" w:cs="Times New Roman"/>
        </w:rPr>
        <w:t>Th</w:t>
      </w:r>
      <w:r w:rsidR="00112A8D">
        <w:rPr>
          <w:rFonts w:ascii="Times New Roman" w:hAnsi="Times New Roman" w:cs="Times New Roman"/>
        </w:rPr>
        <w:t>is consideration</w:t>
      </w:r>
      <w:r w:rsidR="0093699F">
        <w:rPr>
          <w:rFonts w:ascii="Times New Roman" w:hAnsi="Times New Roman" w:cs="Times New Roman"/>
        </w:rPr>
        <w:t xml:space="preserve"> mean</w:t>
      </w:r>
      <w:r w:rsidR="00112A8D">
        <w:rPr>
          <w:rFonts w:ascii="Times New Roman" w:hAnsi="Times New Roman" w:cs="Times New Roman"/>
        </w:rPr>
        <w:t>s</w:t>
      </w:r>
      <w:r w:rsidR="0093699F">
        <w:rPr>
          <w:rFonts w:ascii="Times New Roman" w:hAnsi="Times New Roman" w:cs="Times New Roman"/>
        </w:rPr>
        <w:t xml:space="preserve"> that pH is not recommended as a midpoint metric for assessing N pollution. </w:t>
      </w:r>
    </w:p>
    <w:p w14:paraId="468CE23C" w14:textId="77777777" w:rsidR="00977786" w:rsidRPr="004C6971" w:rsidRDefault="00977786" w:rsidP="00977786">
      <w:pPr>
        <w:jc w:val="both"/>
        <w:rPr>
          <w:rFonts w:ascii="Times New Roman" w:hAnsi="Times New Roman" w:cs="Times New Roman"/>
        </w:rPr>
      </w:pPr>
    </w:p>
    <w:p w14:paraId="25CFFB74" w14:textId="77777777" w:rsidR="00977786" w:rsidRPr="004C6971" w:rsidRDefault="00977786" w:rsidP="005B4C3D">
      <w:pPr>
        <w:pStyle w:val="Heading1"/>
      </w:pPr>
      <w:bookmarkStart w:id="15" w:name="_Toc432087537"/>
      <w:r w:rsidRPr="004C6971">
        <w:t>Endpoint metrics</w:t>
      </w:r>
      <w:bookmarkEnd w:id="15"/>
    </w:p>
    <w:p w14:paraId="36EE5AF2" w14:textId="77777777" w:rsidR="00977786" w:rsidRDefault="00977786" w:rsidP="00977786">
      <w:pPr>
        <w:jc w:val="both"/>
        <w:rPr>
          <w:rFonts w:ascii="Times New Roman" w:hAnsi="Times New Roman" w:cs="Times New Roman"/>
          <w:b/>
        </w:rPr>
      </w:pPr>
    </w:p>
    <w:p w14:paraId="2909CF4A" w14:textId="26DD2418" w:rsidR="00977786" w:rsidRPr="004C6971" w:rsidRDefault="00977786" w:rsidP="00977786">
      <w:pPr>
        <w:jc w:val="both"/>
        <w:rPr>
          <w:rFonts w:ascii="Times New Roman" w:hAnsi="Times New Roman" w:cs="Times New Roman"/>
        </w:rPr>
      </w:pPr>
      <w:r>
        <w:rPr>
          <w:rFonts w:ascii="Times New Roman" w:hAnsi="Times New Roman" w:cs="Times New Roman"/>
        </w:rPr>
        <w:t xml:space="preserve">Nitrogen pollution has considerable direct and indirect effects on human health, water quality, and greenhouse gas fluxes, but these are well-reviewed elsewhere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&lt;EndNote&gt;&lt;Cite&gt;&lt;Author&gt;Sutton&lt;/Author&gt;&lt;Year&gt;2011&lt;/Year&gt;&lt;RecNum&gt;2718&lt;/RecNum&gt;&lt;Prefix&gt;e.g. &lt;/Prefix&gt;&lt;DisplayText&gt;(e.g. Sutton et al., 2011)&lt;/DisplayText&gt;&lt;record&gt;&lt;rec-number&gt;2718&lt;/rec-number&gt;&lt;foreign-keys&gt;&lt;key app="EN" db-id="9fa0pxs0sdaattef25avedf1pedawpas00xw"&gt;2718&lt;/key&gt;&lt;/foreign-keys&gt;&lt;ref-type name="Edited Book"&gt;28&lt;/ref-type&gt;&lt;contributors&gt;&lt;authors&gt;&lt;author&gt;Sutton, M. A.&lt;/author&gt;&lt;author&gt;Howard, C.M.&lt;/author&gt;&lt;author&gt;Erisman, J. W.&lt;/author&gt;&lt;author&gt;Billen, G.&lt;/author&gt;&lt;author&gt;Bleeker, A.&lt;/author&gt;&lt;author&gt;Grennfelt, P.&lt;/author&gt;&lt;author&gt;van Grinsven, H.&lt;/author&gt;&lt;author&gt;Grizzetti, B.&lt;/author&gt;&lt;/authors&gt;&lt;/contributors&gt;&lt;titles&gt;&lt;title&gt;The Europan Nitrogen Assessment: Sources, Effects and Policy Perspectives.&lt;/title&gt;&lt;/titles&gt;&lt;pages&gt;612&lt;/pages&gt;&lt;dates&gt;&lt;year&gt;2011&lt;/year&gt;&lt;/dates&gt;&lt;publisher&gt;Cambridge University Press, UK.&lt;/publisher&gt;&lt;urls&gt;&lt;/urls&gt;&lt;/record&gt;&lt;/Cite&gt;&lt;/EndNote&gt;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3" w:tooltip="Sutton, 2011 #2718" w:history="1">
        <w:r w:rsidR="00BB311E">
          <w:rPr>
            <w:rFonts w:ascii="Times New Roman" w:hAnsi="Times New Roman" w:cs="Times New Roman"/>
            <w:noProof/>
          </w:rPr>
          <w:t>e.g. Sutton et al., 2011</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Here we focus on biodiversity </w:t>
      </w:r>
      <w:r w:rsidR="00714C00">
        <w:rPr>
          <w:rFonts w:ascii="Times New Roman" w:hAnsi="Times New Roman" w:cs="Times New Roman"/>
        </w:rPr>
        <w:t xml:space="preserve">endpoint </w:t>
      </w:r>
      <w:r>
        <w:rPr>
          <w:rFonts w:ascii="Times New Roman" w:hAnsi="Times New Roman" w:cs="Times New Roman"/>
        </w:rPr>
        <w:t xml:space="preserve">metrics. Biodiversity can be </w:t>
      </w:r>
      <w:r w:rsidR="00B04B6F">
        <w:rPr>
          <w:rFonts w:ascii="Times New Roman" w:hAnsi="Times New Roman" w:cs="Times New Roman"/>
        </w:rPr>
        <w:t>seen</w:t>
      </w:r>
      <w:r>
        <w:rPr>
          <w:rFonts w:ascii="Times New Roman" w:hAnsi="Times New Roman" w:cs="Times New Roman"/>
        </w:rPr>
        <w:t xml:space="preserve"> in terms of diversity </w:t>
      </w:r>
      <w:r w:rsidR="00714C00">
        <w:rPr>
          <w:rFonts w:ascii="Times New Roman" w:hAnsi="Times New Roman" w:cs="Times New Roman"/>
        </w:rPr>
        <w:t>of various taxon groups</w:t>
      </w:r>
      <w:r w:rsidR="00D17AFD">
        <w:rPr>
          <w:rFonts w:ascii="Times New Roman" w:hAnsi="Times New Roman" w:cs="Times New Roman"/>
        </w:rPr>
        <w:t xml:space="preserve">, </w:t>
      </w:r>
      <w:r w:rsidR="000149AD">
        <w:rPr>
          <w:rFonts w:ascii="Times New Roman" w:hAnsi="Times New Roman" w:cs="Times New Roman"/>
        </w:rPr>
        <w:t>‘</w:t>
      </w:r>
      <w:r w:rsidR="00D17AFD">
        <w:rPr>
          <w:rFonts w:ascii="Times New Roman" w:hAnsi="Times New Roman" w:cs="Times New Roman"/>
        </w:rPr>
        <w:t>habitat integrity</w:t>
      </w:r>
      <w:r w:rsidR="000149AD">
        <w:rPr>
          <w:rFonts w:ascii="Times New Roman" w:hAnsi="Times New Roman" w:cs="Times New Roman"/>
        </w:rPr>
        <w:t>’</w:t>
      </w:r>
      <w:r w:rsidR="00D17AFD">
        <w:rPr>
          <w:rFonts w:ascii="Times New Roman" w:hAnsi="Times New Roman" w:cs="Times New Roman"/>
        </w:rPr>
        <w:t>, similarity</w:t>
      </w:r>
      <w:r>
        <w:rPr>
          <w:rFonts w:ascii="Times New Roman" w:hAnsi="Times New Roman" w:cs="Times New Roman"/>
        </w:rPr>
        <w:t xml:space="preserve"> to a target or reference habitat, avoided extinction, ecosystem service provision, or </w:t>
      </w:r>
      <w:r w:rsidR="00B04B6F">
        <w:rPr>
          <w:rFonts w:ascii="Times New Roman" w:hAnsi="Times New Roman" w:cs="Times New Roman"/>
        </w:rPr>
        <w:t xml:space="preserve">from </w:t>
      </w:r>
      <w:r>
        <w:rPr>
          <w:rFonts w:ascii="Times New Roman" w:hAnsi="Times New Roman" w:cs="Times New Roman"/>
        </w:rPr>
        <w:t>a host of other perspectives.</w:t>
      </w:r>
      <w:r w:rsidRPr="00E92AB6">
        <w:rPr>
          <w:rFonts w:ascii="Times New Roman" w:hAnsi="Times New Roman" w:cs="Times New Roman"/>
        </w:rPr>
        <w:t xml:space="preserve"> </w:t>
      </w:r>
      <w:r w:rsidRPr="004C6971">
        <w:rPr>
          <w:rFonts w:ascii="Times New Roman" w:hAnsi="Times New Roman" w:cs="Times New Roman"/>
        </w:rPr>
        <w:t>Species richness</w:t>
      </w:r>
      <w:r>
        <w:rPr>
          <w:rFonts w:ascii="Times New Roman" w:hAnsi="Times New Roman" w:cs="Times New Roman"/>
        </w:rPr>
        <w:t xml:space="preserve"> is simple to measure and calculate, and it</w:t>
      </w:r>
      <w:r w:rsidRPr="004C6971">
        <w:rPr>
          <w:rFonts w:ascii="Times New Roman" w:hAnsi="Times New Roman" w:cs="Times New Roman"/>
        </w:rPr>
        <w:t xml:space="preserve"> has been shown to be negatively correlated with current N deposition rate in acid grassland</w:t>
      </w:r>
      <w:r>
        <w:rPr>
          <w:rFonts w:ascii="Times New Roman" w:hAnsi="Times New Roman" w:cs="Times New Roman"/>
        </w:rPr>
        <w:t>, heathland, sand dune and bog ecosystems</w:t>
      </w:r>
      <w:r w:rsidRPr="004C6971">
        <w:rPr>
          <w:rFonts w:ascii="Times New Roman" w:hAnsi="Times New Roman" w:cs="Times New Roman"/>
        </w:rPr>
        <w:t xml:space="preserve"> </w:t>
      </w:r>
      <w:r w:rsidR="00BB311E">
        <w:rPr>
          <w:rFonts w:ascii="Times New Roman" w:hAnsi="Times New Roman" w:cs="Times New Roman"/>
        </w:rPr>
        <w:fldChar w:fldCharType="begin">
          <w:fldData xml:space="preserve">PEVuZE5vdGU+PENpdGU+PEF1dGhvcj5TdGV2ZW5zPC9BdXRob3I+PFllYXI+MjAxMTwvWWVhcj48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PEVuZE5vdGU+PENpdGU+PEF1dGhvcj5TdGV2ZW5zPC9BdXRob3I+PFllYXI+MjAxMTwvWWVhcj48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44" w:tooltip="Field, 2014 #2561" w:history="1">
        <w:r w:rsidR="00BB311E">
          <w:rPr>
            <w:rFonts w:ascii="Times New Roman" w:hAnsi="Times New Roman" w:cs="Times New Roman"/>
            <w:noProof/>
          </w:rPr>
          <w:t>Field et al., 2014</w:t>
        </w:r>
      </w:hyperlink>
      <w:r w:rsidR="00BB311E">
        <w:rPr>
          <w:rFonts w:ascii="Times New Roman" w:hAnsi="Times New Roman" w:cs="Times New Roman"/>
          <w:noProof/>
        </w:rPr>
        <w:t xml:space="preserve">; </w:t>
      </w:r>
      <w:hyperlink w:anchor="_ENREF_69" w:tooltip="Maskell, 2010 #1797" w:history="1">
        <w:r w:rsidR="00BB311E">
          <w:rPr>
            <w:rFonts w:ascii="Times New Roman" w:hAnsi="Times New Roman" w:cs="Times New Roman"/>
            <w:noProof/>
          </w:rPr>
          <w:t>Maskell et al., 2010</w:t>
        </w:r>
      </w:hyperlink>
      <w:r w:rsidR="00BB311E">
        <w:rPr>
          <w:rFonts w:ascii="Times New Roman" w:hAnsi="Times New Roman" w:cs="Times New Roman"/>
          <w:noProof/>
        </w:rPr>
        <w:t xml:space="preserve">; </w:t>
      </w:r>
      <w:hyperlink w:anchor="_ENREF_118" w:tooltip="Stevens, 2011 #2380" w:history="1">
        <w:r w:rsidR="00BB311E">
          <w:rPr>
            <w:rFonts w:ascii="Times New Roman" w:hAnsi="Times New Roman" w:cs="Times New Roman"/>
            <w:noProof/>
          </w:rPr>
          <w:t>Stevens et al., 2011a</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w:t>
      </w:r>
      <w:r w:rsidR="00915C62">
        <w:rPr>
          <w:rFonts w:ascii="Times New Roman" w:hAnsi="Times New Roman" w:cs="Times New Roman"/>
        </w:rPr>
        <w:t>S</w:t>
      </w:r>
      <w:r w:rsidRPr="004C6971">
        <w:rPr>
          <w:rFonts w:ascii="Times New Roman" w:hAnsi="Times New Roman" w:cs="Times New Roman"/>
        </w:rPr>
        <w:t xml:space="preserve">pecies richness </w:t>
      </w:r>
      <w:r>
        <w:rPr>
          <w:rFonts w:ascii="Times New Roman" w:hAnsi="Times New Roman" w:cs="Times New Roman"/>
        </w:rPr>
        <w:t>can be useful for</w:t>
      </w:r>
      <w:r w:rsidRPr="004C6971">
        <w:rPr>
          <w:rFonts w:ascii="Times New Roman" w:hAnsi="Times New Roman" w:cs="Times New Roman"/>
        </w:rPr>
        <w:t xml:space="preserve"> translating N deposition scenarios into a term that is widely understood, and easily related to </w:t>
      </w:r>
      <w:r>
        <w:rPr>
          <w:rFonts w:ascii="Times New Roman" w:hAnsi="Times New Roman" w:cs="Times New Roman"/>
        </w:rPr>
        <w:t xml:space="preserve">many </w:t>
      </w:r>
      <w:r w:rsidRPr="004C6971">
        <w:rPr>
          <w:rFonts w:ascii="Times New Roman" w:hAnsi="Times New Roman" w:cs="Times New Roman"/>
        </w:rPr>
        <w:t>conservation targets.</w:t>
      </w:r>
    </w:p>
    <w:p w14:paraId="786219E7" w14:textId="77777777" w:rsidR="00977786" w:rsidRDefault="00977786" w:rsidP="00977786">
      <w:pPr>
        <w:jc w:val="both"/>
        <w:rPr>
          <w:rFonts w:ascii="Times New Roman" w:hAnsi="Times New Roman" w:cs="Times New Roman"/>
        </w:rPr>
      </w:pPr>
    </w:p>
    <w:p w14:paraId="1522DBF0" w14:textId="0B3F0BF2" w:rsidR="00C56002" w:rsidRDefault="00C56002" w:rsidP="00977786">
      <w:pPr>
        <w:jc w:val="both"/>
        <w:rPr>
          <w:rFonts w:ascii="Times New Roman" w:hAnsi="Times New Roman" w:cs="Times New Roman"/>
        </w:rPr>
      </w:pPr>
      <w:r>
        <w:rPr>
          <w:rFonts w:ascii="Times New Roman" w:hAnsi="Times New Roman" w:cs="Times New Roman"/>
        </w:rPr>
        <w:t>S</w:t>
      </w:r>
      <w:r w:rsidR="00977786">
        <w:rPr>
          <w:rFonts w:ascii="Times New Roman" w:hAnsi="Times New Roman" w:cs="Times New Roman"/>
        </w:rPr>
        <w:t xml:space="preserve">imply counting the number of species </w:t>
      </w:r>
      <w:r w:rsidR="00977786" w:rsidRPr="004C6971">
        <w:rPr>
          <w:rFonts w:ascii="Times New Roman" w:hAnsi="Times New Roman" w:cs="Times New Roman"/>
        </w:rPr>
        <w:t xml:space="preserve">can </w:t>
      </w:r>
      <w:r>
        <w:rPr>
          <w:rFonts w:ascii="Times New Roman" w:hAnsi="Times New Roman" w:cs="Times New Roman"/>
        </w:rPr>
        <w:t xml:space="preserve">however </w:t>
      </w:r>
      <w:r w:rsidR="00977786" w:rsidRPr="004C6971">
        <w:rPr>
          <w:rFonts w:ascii="Times New Roman" w:hAnsi="Times New Roman" w:cs="Times New Roman"/>
        </w:rPr>
        <w:t>mask large</w:t>
      </w:r>
      <w:r w:rsidR="00651A20">
        <w:rPr>
          <w:rFonts w:ascii="Times New Roman" w:hAnsi="Times New Roman" w:cs="Times New Roman"/>
        </w:rPr>
        <w:t xml:space="preserve"> and </w:t>
      </w:r>
      <w:r w:rsidR="00977786">
        <w:rPr>
          <w:rFonts w:ascii="Times New Roman" w:hAnsi="Times New Roman" w:cs="Times New Roman"/>
        </w:rPr>
        <w:t>potentially unfavourable</w:t>
      </w:r>
      <w:r w:rsidR="00977786" w:rsidRPr="004C6971">
        <w:rPr>
          <w:rFonts w:ascii="Times New Roman" w:hAnsi="Times New Roman" w:cs="Times New Roman"/>
        </w:rPr>
        <w:t xml:space="preserve"> changes in </w:t>
      </w:r>
      <w:r w:rsidR="008329F9">
        <w:rPr>
          <w:rFonts w:ascii="Times New Roman" w:hAnsi="Times New Roman" w:cs="Times New Roman"/>
        </w:rPr>
        <w:t xml:space="preserve">habitats </w:t>
      </w:r>
      <w:r w:rsidR="00BB311E">
        <w:rPr>
          <w:rFonts w:ascii="Times New Roman" w:hAnsi="Times New Roman" w:cs="Times New Roman"/>
        </w:rPr>
        <w:fldChar w:fldCharType="begin">
          <w:fldData xml:space="preserve">PEVuZE5vdGU+PENpdGU+PEF1dGhvcj5DdXJyYW48L0F1dGhvcj48WWVhcj4yMDExPC9ZZWFyPjxS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PEVuZE5vdGU+PENpdGU+PEF1dGhvcj5DdXJyYW48L0F1dGhvcj48WWVhcj4yMDExPC9ZZWFyPjxS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23" w:tooltip="Curran, 2011 #2823" w:history="1">
        <w:r w:rsidR="00BB311E">
          <w:rPr>
            <w:rFonts w:ascii="Times New Roman" w:hAnsi="Times New Roman" w:cs="Times New Roman"/>
            <w:noProof/>
          </w:rPr>
          <w:t>Curran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000F50DA">
        <w:rPr>
          <w:rFonts w:ascii="Times New Roman" w:hAnsi="Times New Roman" w:cs="Times New Roman"/>
        </w:rPr>
        <w:t>. S</w:t>
      </w:r>
      <w:r w:rsidR="00977786">
        <w:rPr>
          <w:rFonts w:ascii="Times New Roman" w:hAnsi="Times New Roman" w:cs="Times New Roman"/>
        </w:rPr>
        <w:t xml:space="preserve">pecies richness can increase with N pollution </w:t>
      </w:r>
      <w:r w:rsidR="00BB311E">
        <w:rPr>
          <w:rFonts w:ascii="Times New Roman" w:hAnsi="Times New Roman" w:cs="Times New Roman"/>
        </w:rPr>
        <w:fldChar w:fldCharType="begin">
          <w:fldData xml:space="preserve">PEVuZE5vdGU+PENpdGU+PEF1dGhvcj5QaWVyaWs8L0F1dGhvcj48WWVhcj4yMDExPC9ZZWFyPjxS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PEVuZE5vdGU+PENpdGU+PEF1dGhvcj5QaWVyaWs8L0F1dGhvcj48WWVhcj4yMDExPC9ZZWFyPjxS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88" w:tooltip="Pierik, 2011 #2030" w:history="1">
        <w:r w:rsidR="00BB311E">
          <w:rPr>
            <w:rFonts w:ascii="Times New Roman" w:hAnsi="Times New Roman" w:cs="Times New Roman"/>
            <w:noProof/>
          </w:rPr>
          <w:t>Pierik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000F50DA">
        <w:rPr>
          <w:rFonts w:ascii="Times New Roman" w:hAnsi="Times New Roman" w:cs="Times New Roman"/>
        </w:rPr>
        <w:t xml:space="preserve">, </w:t>
      </w:r>
      <w:r w:rsidR="00977786">
        <w:rPr>
          <w:rFonts w:ascii="Times New Roman" w:hAnsi="Times New Roman" w:cs="Times New Roman"/>
        </w:rPr>
        <w:t xml:space="preserve">due to invasion by more </w:t>
      </w:r>
      <w:r w:rsidR="00822809">
        <w:rPr>
          <w:rFonts w:ascii="Times New Roman" w:hAnsi="Times New Roman" w:cs="Times New Roman"/>
        </w:rPr>
        <w:t xml:space="preserve">eutrophilic </w:t>
      </w:r>
      <w:r w:rsidR="00977786">
        <w:rPr>
          <w:rFonts w:ascii="Times New Roman" w:hAnsi="Times New Roman" w:cs="Times New Roman"/>
        </w:rPr>
        <w:t xml:space="preserve">species </w:t>
      </w:r>
      <w:r w:rsidR="00BB311E">
        <w:rPr>
          <w:rFonts w:ascii="Times New Roman" w:hAnsi="Times New Roman" w:cs="Times New Roman"/>
        </w:rPr>
        <w:fldChar w:fldCharType="begin">
          <w:fldData xml:space="preserve">PEVuZE5vdGU+PENpdGU+PEF1dGhvcj5Sb3RoPC9BdXRob3I+PFllYXI+MjAxMzwvWWVhcj48UmVj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PEVuZE5vdGU+PENpdGU+PEF1dGhvcj5Sb3RoPC9BdXRob3I+PFllYXI+MjAxMzwvWWVhcj48UmVj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w:t>
      </w:r>
      <w:hyperlink w:anchor="_ENREF_98" w:tooltip="Roth, 2013 #2821" w:history="1">
        <w:r w:rsidR="00BB311E">
          <w:rPr>
            <w:rFonts w:ascii="Times New Roman" w:hAnsi="Times New Roman" w:cs="Times New Roman"/>
            <w:noProof/>
          </w:rPr>
          <w:t>Roth et al., 2013</w:t>
        </w:r>
      </w:hyperlink>
      <w:r w:rsidR="00BB311E">
        <w:rPr>
          <w:rFonts w:ascii="Times New Roman" w:hAnsi="Times New Roman" w:cs="Times New Roman"/>
          <w:noProof/>
        </w:rPr>
        <w:t>)</w:t>
      </w:r>
      <w:r w:rsidR="00BB311E">
        <w:rPr>
          <w:rFonts w:ascii="Times New Roman" w:hAnsi="Times New Roman" w:cs="Times New Roman"/>
        </w:rPr>
        <w:fldChar w:fldCharType="end"/>
      </w:r>
      <w:r w:rsidR="00977786">
        <w:rPr>
          <w:rFonts w:ascii="Times New Roman" w:hAnsi="Times New Roman" w:cs="Times New Roman"/>
        </w:rPr>
        <w:t xml:space="preserve">. </w:t>
      </w:r>
      <w:r w:rsidR="00714C00">
        <w:rPr>
          <w:rFonts w:ascii="Times New Roman" w:hAnsi="Times New Roman" w:cs="Times New Roman"/>
        </w:rPr>
        <w:t xml:space="preserve">Such species are generally not targets for conservation, whereas small-growing species of oligotrophic environments tend to have higher threat status or be already locally extinct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&lt;EndNote&gt;&lt;Cite&gt;&lt;Author&gt;Hodgson&lt;/Author&gt;&lt;Year&gt;2014&lt;/Year&gt;&lt;RecNum&gt;2508&lt;/RecNum&gt;&lt;DisplayText&gt;(Hodgson et al., 2014)&lt;/DisplayText&gt;&lt;record&gt;&lt;rec-number&gt;2508&lt;/rec-number&gt;&lt;foreign-keys&gt;&lt;key app="EN" db-id="9fa0pxs0sdaattef25avedf1pedawpas00xw"&gt;2508&lt;/key&gt;&lt;/foreign-keys&gt;&lt;ref-type name="Journal Article"&gt;17&lt;/ref-type&gt;&lt;contributors&gt;&lt;authors&gt;&lt;author&gt;Hodgson, J.G.&lt;/author&gt;&lt;author&gt;Tallowin, J.&lt;/author&gt;&lt;author&gt;Dennis, R.L.H.&lt;/author&gt;&lt;author&gt;Thompson, K.&lt;/author&gt;&lt;author&gt;Poschlod, P.&lt;/author&gt;&lt;author&gt;Dhanoa, M.S.&lt;/author&gt;&lt;author&gt;Charles, M.&lt;/author&gt;&lt;author&gt;Jones, G.&lt;/author&gt;&lt;author&gt;Wilson, P. &lt;/author&gt;&lt;author&gt;Band, S.R.&lt;/author&gt;&lt;author&gt;Bogaard, A.&lt;/author&gt;&lt;author&gt;Palmer, C.&lt;/author&gt;&lt;author&gt;Carter, G.&lt;/author&gt;&lt;author&gt;Hynd, A.&lt;/author&gt;&lt;/authors&gt;&lt;/contributors&gt;&lt;titles&gt;&lt;title&gt;Leaf nitrogen and canopy height identify processes leading to plant and butterfly diversity loss in agricultural landscapes .&lt;/title&gt;&lt;secondary-title&gt;Functional Ecology&lt;/secondary-title&gt;&lt;/titles&gt;&lt;periodical&gt;&lt;full-title&gt;Functional Ecology&lt;/full-title&gt;&lt;abbr-1&gt;Funct. Ecol.&lt;/abbr-1&gt;&lt;/periodical&gt;&lt;pages&gt;1284-1291&lt;/pages&gt;&lt;volume&gt;28&lt;/volume&gt;&lt;dates&gt;&lt;year&gt;2014&lt;/year&gt;&lt;/dates&gt;&lt;urls&gt;&lt;/urls&gt;&lt;electronic-resource-num&gt;DOI: 10.1111/1365-2435.12253&lt;/electronic-resource-num&gt;&lt;/record&gt;&lt;/Cite&gt;&lt;/EndNote&gt;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5" w:tooltip="Hodgson, 2014 #2508" w:history="1">
        <w:r w:rsidR="00BB311E">
          <w:rPr>
            <w:rFonts w:ascii="Times New Roman" w:hAnsi="Times New Roman" w:cs="Times New Roman"/>
            <w:noProof/>
          </w:rPr>
          <w:t>Hodgson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714C00">
        <w:rPr>
          <w:rFonts w:ascii="Times New Roman" w:hAnsi="Times New Roman" w:cs="Times New Roman"/>
        </w:rPr>
        <w:t>.</w:t>
      </w:r>
      <w:r w:rsidR="00714C00" w:rsidRPr="00714C00">
        <w:rPr>
          <w:rFonts w:ascii="Times New Roman" w:hAnsi="Times New Roman" w:cs="Times New Roman"/>
        </w:rPr>
        <w:t xml:space="preserve"> </w:t>
      </w:r>
      <w:r w:rsidR="00977786">
        <w:rPr>
          <w:rFonts w:ascii="Times New Roman" w:hAnsi="Times New Roman" w:cs="Times New Roman"/>
        </w:rPr>
        <w:t xml:space="preserve">Considering species richness </w:t>
      </w:r>
      <w:r w:rsidR="00B04B6F">
        <w:rPr>
          <w:rFonts w:ascii="Times New Roman" w:hAnsi="Times New Roman" w:cs="Times New Roman"/>
        </w:rPr>
        <w:t xml:space="preserve">within particular </w:t>
      </w:r>
      <w:r w:rsidR="00977786">
        <w:rPr>
          <w:rFonts w:ascii="Times New Roman" w:hAnsi="Times New Roman" w:cs="Times New Roman"/>
        </w:rPr>
        <w:t>functional group</w:t>
      </w:r>
      <w:r w:rsidR="00B04B6F">
        <w:rPr>
          <w:rFonts w:ascii="Times New Roman" w:hAnsi="Times New Roman" w:cs="Times New Roman"/>
        </w:rPr>
        <w:t>s</w:t>
      </w:r>
      <w:r w:rsidR="00714C00">
        <w:rPr>
          <w:rFonts w:ascii="Times New Roman" w:hAnsi="Times New Roman" w:cs="Times New Roman"/>
        </w:rPr>
        <w:t xml:space="preserve"> </w:t>
      </w:r>
      <w:r w:rsidR="00977786">
        <w:rPr>
          <w:rFonts w:ascii="Times New Roman" w:hAnsi="Times New Roman" w:cs="Times New Roman"/>
        </w:rPr>
        <w:t xml:space="preserve">would allow better understanding of the underlying trends. </w:t>
      </w:r>
    </w:p>
    <w:p w14:paraId="1658D56F" w14:textId="77777777" w:rsidR="00C56002" w:rsidRDefault="00C56002" w:rsidP="00977786">
      <w:pPr>
        <w:jc w:val="both"/>
        <w:rPr>
          <w:rFonts w:ascii="Times New Roman" w:hAnsi="Times New Roman" w:cs="Times New Roman"/>
        </w:rPr>
      </w:pPr>
    </w:p>
    <w:p w14:paraId="1A28F6BC" w14:textId="24013D94" w:rsidR="00977786" w:rsidRDefault="00607F31" w:rsidP="00977786">
      <w:pPr>
        <w:jc w:val="both"/>
        <w:rPr>
          <w:rFonts w:ascii="Times New Roman" w:hAnsi="Times New Roman" w:cs="Times New Roman"/>
        </w:rPr>
      </w:pPr>
      <w:r>
        <w:rPr>
          <w:rFonts w:ascii="Times New Roman" w:hAnsi="Times New Roman" w:cs="Times New Roman"/>
        </w:rPr>
        <w:t>I</w:t>
      </w:r>
      <w:r w:rsidR="00977786" w:rsidRPr="004C6971">
        <w:rPr>
          <w:rFonts w:ascii="Times New Roman" w:hAnsi="Times New Roman" w:cs="Times New Roman"/>
        </w:rPr>
        <w:t xml:space="preserve">ndividual species </w:t>
      </w:r>
      <w:r w:rsidR="00977786">
        <w:rPr>
          <w:rFonts w:ascii="Times New Roman" w:hAnsi="Times New Roman" w:cs="Times New Roman"/>
        </w:rPr>
        <w:t>often provide important</w:t>
      </w:r>
      <w:r w:rsidR="00977786" w:rsidRPr="004C6971">
        <w:rPr>
          <w:rFonts w:ascii="Times New Roman" w:hAnsi="Times New Roman" w:cs="Times New Roman"/>
        </w:rPr>
        <w:t xml:space="preserve"> ecosystem functions and services, such as maintain</w:t>
      </w:r>
      <w:r w:rsidR="00977786">
        <w:rPr>
          <w:rFonts w:ascii="Times New Roman" w:hAnsi="Times New Roman" w:cs="Times New Roman"/>
        </w:rPr>
        <w:t>ing</w:t>
      </w:r>
      <w:r w:rsidR="00977786" w:rsidRPr="004C6971">
        <w:rPr>
          <w:rFonts w:ascii="Times New Roman" w:hAnsi="Times New Roman" w:cs="Times New Roman"/>
        </w:rPr>
        <w:t xml:space="preserve"> pollinator populations</w:t>
      </w:r>
      <w:r w:rsidR="00977786">
        <w:rPr>
          <w:rFonts w:ascii="Times New Roman" w:hAnsi="Times New Roman" w:cs="Times New Roman"/>
        </w:rPr>
        <w:t xml:space="preserve"> or having strong visual appeal</w:t>
      </w:r>
      <w:r>
        <w:rPr>
          <w:rFonts w:ascii="Times New Roman" w:hAnsi="Times New Roman" w:cs="Times New Roman"/>
        </w:rPr>
        <w:t>, a</w:t>
      </w:r>
      <w:r w:rsidRPr="004C6971">
        <w:rPr>
          <w:rFonts w:ascii="Times New Roman" w:hAnsi="Times New Roman" w:cs="Times New Roman"/>
        </w:rPr>
        <w:t xml:space="preserve">s well as being </w:t>
      </w:r>
      <w:r w:rsidR="00B04B6F">
        <w:rPr>
          <w:rFonts w:ascii="Times New Roman" w:hAnsi="Times New Roman" w:cs="Times New Roman"/>
        </w:rPr>
        <w:t xml:space="preserve">directly </w:t>
      </w:r>
      <w:r w:rsidRPr="004C6971">
        <w:rPr>
          <w:rFonts w:ascii="Times New Roman" w:hAnsi="Times New Roman" w:cs="Times New Roman"/>
        </w:rPr>
        <w:t xml:space="preserve">relevant to </w:t>
      </w:r>
      <w:r w:rsidR="00B04B6F">
        <w:rPr>
          <w:rFonts w:ascii="Times New Roman" w:hAnsi="Times New Roman" w:cs="Times New Roman"/>
        </w:rPr>
        <w:t xml:space="preserve">some </w:t>
      </w:r>
      <w:r w:rsidRPr="004C6971">
        <w:rPr>
          <w:rFonts w:ascii="Times New Roman" w:hAnsi="Times New Roman" w:cs="Times New Roman"/>
        </w:rPr>
        <w:t>definitions of biodiversity</w:t>
      </w:r>
      <w:r w:rsidR="007A5965">
        <w:rPr>
          <w:rFonts w:ascii="Times New Roman" w:hAnsi="Times New Roman" w:cs="Times New Roman"/>
        </w:rPr>
        <w:t xml:space="preserve"> and closely linked to conservation targets</w:t>
      </w:r>
      <w:r w:rsidR="00977786" w:rsidRPr="004C6971">
        <w:rPr>
          <w:rFonts w:ascii="Times New Roman" w:hAnsi="Times New Roman" w:cs="Times New Roman"/>
        </w:rPr>
        <w:t>.</w:t>
      </w:r>
      <w:r w:rsidR="00977786">
        <w:rPr>
          <w:rFonts w:ascii="Times New Roman" w:hAnsi="Times New Roman" w:cs="Times New Roman"/>
        </w:rPr>
        <w:t xml:space="preserve"> </w:t>
      </w:r>
      <w:r w:rsidR="00C56002" w:rsidRPr="004C6971">
        <w:rPr>
          <w:rFonts w:ascii="Times New Roman" w:hAnsi="Times New Roman" w:cs="Times New Roman"/>
        </w:rPr>
        <w:t>N</w:t>
      </w:r>
      <w:r w:rsidR="00C56002">
        <w:rPr>
          <w:rFonts w:ascii="Times New Roman" w:hAnsi="Times New Roman" w:cs="Times New Roman"/>
        </w:rPr>
        <w:t xml:space="preserve">itrogen </w:t>
      </w:r>
      <w:r w:rsidR="00C56002" w:rsidRPr="004C6971">
        <w:rPr>
          <w:rFonts w:ascii="Times New Roman" w:hAnsi="Times New Roman" w:cs="Times New Roman"/>
        </w:rPr>
        <w:t xml:space="preserve">sensitivity does not </w:t>
      </w:r>
      <w:r w:rsidR="00C56002" w:rsidRPr="004C6971">
        <w:rPr>
          <w:rFonts w:ascii="Times New Roman" w:hAnsi="Times New Roman" w:cs="Times New Roman"/>
          <w:i/>
        </w:rPr>
        <w:t>per se</w:t>
      </w:r>
      <w:r w:rsidR="00C56002" w:rsidRPr="004C6971">
        <w:rPr>
          <w:rFonts w:ascii="Times New Roman" w:hAnsi="Times New Roman" w:cs="Times New Roman"/>
        </w:rPr>
        <w:t xml:space="preserve"> imply importance to biodiversity endpoints, although in practice </w:t>
      </w:r>
      <w:r w:rsidR="00C56002">
        <w:rPr>
          <w:rFonts w:ascii="Times New Roman" w:hAnsi="Times New Roman" w:cs="Times New Roman"/>
        </w:rPr>
        <w:t xml:space="preserve">the more </w:t>
      </w:r>
      <w:r w:rsidR="00C56002" w:rsidRPr="004C6971">
        <w:rPr>
          <w:rFonts w:ascii="Times New Roman" w:hAnsi="Times New Roman" w:cs="Times New Roman"/>
        </w:rPr>
        <w:t>N</w:t>
      </w:r>
      <w:r w:rsidR="00C56002">
        <w:rPr>
          <w:rFonts w:ascii="Times New Roman" w:hAnsi="Times New Roman" w:cs="Times New Roman"/>
        </w:rPr>
        <w:t xml:space="preserve">-sensitive species are often </w:t>
      </w:r>
      <w:r w:rsidR="00C56002" w:rsidRPr="004C6971">
        <w:rPr>
          <w:rFonts w:ascii="Times New Roman" w:hAnsi="Times New Roman" w:cs="Times New Roman"/>
        </w:rPr>
        <w:t xml:space="preserve">of </w:t>
      </w:r>
      <w:r w:rsidR="00C56002">
        <w:rPr>
          <w:rFonts w:ascii="Times New Roman" w:hAnsi="Times New Roman" w:cs="Times New Roman"/>
        </w:rPr>
        <w:t xml:space="preserve">more </w:t>
      </w:r>
      <w:r w:rsidR="00C56002" w:rsidRPr="004C6971">
        <w:rPr>
          <w:rFonts w:ascii="Times New Roman" w:hAnsi="Times New Roman" w:cs="Times New Roman"/>
        </w:rPr>
        <w:t>conservation concern</w:t>
      </w:r>
      <w:r w:rsidR="00C56002">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&lt;EndNote&gt;&lt;Cite&gt;&lt;Author&gt;Hodgson&lt;/Author&gt;&lt;Year&gt;2014&lt;/Year&gt;&lt;RecNum&gt;2508&lt;/RecNum&gt;&lt;DisplayText&gt;(Hodgson et al., 2014)&lt;/DisplayText&gt;&lt;record&gt;&lt;rec-number&gt;2508&lt;/rec-number&gt;&lt;foreign-keys&gt;&lt;key app="EN" db-id="9fa0pxs0sdaattef25avedf1pedawpas00xw"&gt;2508&lt;/key&gt;&lt;/foreign-keys&gt;&lt;ref-type name="Journal Article"&gt;17&lt;/ref-type&gt;&lt;contributors&gt;&lt;authors&gt;&lt;author&gt;Hodgson, J.G.&lt;/author&gt;&lt;author&gt;Tallowin, J.&lt;/author&gt;&lt;author&gt;Dennis, R.L.H.&lt;/author&gt;&lt;author&gt;Thompson, K.&lt;/author&gt;&lt;author&gt;Poschlod, P.&lt;/author&gt;&lt;author&gt;Dhanoa, M.S.&lt;/author&gt;&lt;author&gt;Charles, M.&lt;/author&gt;&lt;author&gt;Jones, G.&lt;/author&gt;&lt;author&gt;Wilson, P. &lt;/author&gt;&lt;author&gt;Band, S.R.&lt;/author&gt;&lt;author&gt;Bogaard, A.&lt;/author&gt;&lt;author&gt;Palmer, C.&lt;/author&gt;&lt;author&gt;Carter, G.&lt;/author&gt;&lt;author&gt;Hynd, A.&lt;/author&gt;&lt;/authors&gt;&lt;/contributors&gt;&lt;titles&gt;&lt;title&gt;Leaf nitrogen and canopy height identify processes leading to plant and butterfly diversity loss in agricultural landscapes .&lt;/title&gt;&lt;secondary-title&gt;Functional Ecology&lt;/secondary-title&gt;&lt;/titles&gt;&lt;periodical&gt;&lt;full-title&gt;Functional Ecology&lt;/full-title&gt;&lt;abbr-1&gt;Funct. Ecol.&lt;/abbr-1&gt;&lt;/periodical&gt;&lt;pages&gt;1284-1291&lt;/pages&gt;&lt;volume&gt;28&lt;/volume&gt;&lt;dates&gt;&lt;year&gt;2014&lt;/year&gt;&lt;/dates&gt;&lt;urls&gt;&lt;/urls&gt;&lt;electronic-resource-num&gt;DOI: 10.1111/1365-2435.12253&lt;/electronic-resource-num&gt;&lt;/record&gt;&lt;/Cite&gt;&lt;/EndNote&gt;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5" w:tooltip="Hodgson, 2014 #2508" w:history="1">
        <w:r w:rsidR="00BB311E">
          <w:rPr>
            <w:rFonts w:ascii="Times New Roman" w:hAnsi="Times New Roman" w:cs="Times New Roman"/>
            <w:noProof/>
          </w:rPr>
          <w:t>Hodgson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C56002" w:rsidRPr="004C6971">
        <w:rPr>
          <w:rFonts w:ascii="Times New Roman" w:hAnsi="Times New Roman" w:cs="Times New Roman"/>
        </w:rPr>
        <w:t>.</w:t>
      </w:r>
      <w:r w:rsidR="00C56002">
        <w:rPr>
          <w:rFonts w:ascii="Times New Roman" w:hAnsi="Times New Roman" w:cs="Times New Roman"/>
        </w:rPr>
        <w:t xml:space="preserve"> Scarce species are a focus for nature conservation, but are not often used for habitat assessment since they are usually absent, and for the same reason their habitat-suitability niches </w:t>
      </w:r>
      <w:r w:rsidR="003D6810">
        <w:rPr>
          <w:rFonts w:ascii="Times New Roman" w:hAnsi="Times New Roman" w:cs="Times New Roman"/>
        </w:rPr>
        <w:t xml:space="preserve">are </w:t>
      </w:r>
      <w:r w:rsidR="00C56002">
        <w:rPr>
          <w:rFonts w:ascii="Times New Roman" w:hAnsi="Times New Roman" w:cs="Times New Roman"/>
        </w:rPr>
        <w:t xml:space="preserve">difficult to characterise. </w:t>
      </w:r>
      <w:r>
        <w:rPr>
          <w:rFonts w:ascii="Times New Roman" w:hAnsi="Times New Roman" w:cs="Times New Roman"/>
        </w:rPr>
        <w:t xml:space="preserve">Methods for identifying </w:t>
      </w:r>
      <w:r w:rsidR="00977786" w:rsidRPr="004C6971">
        <w:rPr>
          <w:rFonts w:ascii="Times New Roman" w:hAnsi="Times New Roman" w:cs="Times New Roman"/>
        </w:rPr>
        <w:t xml:space="preserve">species that indicate favourable </w:t>
      </w:r>
      <w:r w:rsidR="00977786">
        <w:rPr>
          <w:rFonts w:ascii="Times New Roman" w:hAnsi="Times New Roman" w:cs="Times New Roman"/>
        </w:rPr>
        <w:t xml:space="preserve">habitat </w:t>
      </w:r>
      <w:r w:rsidR="00977786" w:rsidRPr="004C6971">
        <w:rPr>
          <w:rFonts w:ascii="Times New Roman" w:hAnsi="Times New Roman" w:cs="Times New Roman"/>
        </w:rPr>
        <w:t>condition</w:t>
      </w:r>
      <w:r w:rsidR="00977786">
        <w:rPr>
          <w:rFonts w:ascii="Times New Roman" w:hAnsi="Times New Roman" w:cs="Times New Roman"/>
        </w:rPr>
        <w:t xml:space="preserve"> </w:t>
      </w:r>
      <w:r>
        <w:rPr>
          <w:rFonts w:ascii="Times New Roman" w:hAnsi="Times New Roman" w:cs="Times New Roman"/>
        </w:rPr>
        <w:t xml:space="preserve">have been developed </w:t>
      </w:r>
      <w:r w:rsidR="00BB311E">
        <w:rPr>
          <w:rFonts w:ascii="Times New Roman" w:hAnsi="Times New Roman" w:cs="Times New Roman"/>
        </w:rPr>
        <w:fldChar w:fldCharType="begin">
          <w:fldData xml:space="preserve">PEVuZE5vdGU+PENpdGU+PEF1dGhvcj5BcnBvbmVuPC9BdXRob3I+PFllYXI+MjAwNTwvWWVhcj48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</w:fldData>
        </w:fldChar>
      </w:r>
      <w:r w:rsidR="00BB311E">
        <w:rPr>
          <w:rFonts w:ascii="Times New Roman" w:hAnsi="Times New Roman" w:cs="Times New Roman"/>
        </w:rPr>
        <w:instrText xml:space="preserve"> ADDIN EN.CITE </w:instrText>
      </w:r>
      <w:r w:rsidR="00BB311E">
        <w:rPr>
          <w:rFonts w:ascii="Times New Roman" w:hAnsi="Times New Roman" w:cs="Times New Roman"/>
        </w:rPr>
        <w:fldChar w:fldCharType="begin">
          <w:fldData xml:space="preserve">PEVuZE5vdGU+PENpdGU+PEF1dGhvcj5BcnBvbmVuPC9BdXRob3I+PFllYXI+MjAwNTwvWWVhcj48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</w:fldData>
        </w:fldChar>
      </w:r>
      <w:r w:rsidR="00BB311E">
        <w:rPr>
          <w:rFonts w:ascii="Times New Roman" w:hAnsi="Times New Roman" w:cs="Times New Roman"/>
        </w:rPr>
        <w:instrText xml:space="preserve"> ADDIN EN.CITE.DATA </w:instrText>
      </w:r>
      <w:r w:rsidR="00BB311E">
        <w:rPr>
          <w:rFonts w:ascii="Times New Roman" w:hAnsi="Times New Roman" w:cs="Times New Roman"/>
        </w:rPr>
      </w:r>
      <w:r w:rsidR="00BB311E">
        <w:rPr>
          <w:rFonts w:ascii="Times New Roman" w:hAnsi="Times New Roman" w:cs="Times New Roman"/>
        </w:rPr>
        <w:fldChar w:fldCharType="end"/>
      </w:r>
      <w:r w:rsidR="00BB311E">
        <w:rPr>
          <w:rFonts w:ascii="Times New Roman" w:hAnsi="Times New Roman" w:cs="Times New Roman"/>
        </w:rPr>
      </w:r>
      <w:r w:rsidR="00BB311E">
        <w:rPr>
          <w:rFonts w:ascii="Times New Roman" w:hAnsi="Times New Roman" w:cs="Times New Roman"/>
        </w:rPr>
        <w:fldChar w:fldCharType="separate"/>
      </w:r>
      <w:r w:rsidR="00BB311E">
        <w:rPr>
          <w:rFonts w:ascii="Times New Roman" w:hAnsi="Times New Roman" w:cs="Times New Roman"/>
          <w:noProof/>
        </w:rPr>
        <w:t xml:space="preserve">(e.g. </w:t>
      </w:r>
      <w:hyperlink w:anchor="_ENREF_8" w:tooltip="Arponen, 2005 #2012" w:history="1">
        <w:r w:rsidR="00BB311E">
          <w:rPr>
            <w:rFonts w:ascii="Times New Roman" w:hAnsi="Times New Roman" w:cs="Times New Roman"/>
            <w:noProof/>
          </w:rPr>
          <w:t>Arponen et al., 2005</w:t>
        </w:r>
      </w:hyperlink>
      <w:r w:rsidR="00BB311E">
        <w:rPr>
          <w:rFonts w:ascii="Times New Roman" w:hAnsi="Times New Roman" w:cs="Times New Roman"/>
          <w:noProof/>
        </w:rPr>
        <w:t xml:space="preserve">; </w:t>
      </w:r>
      <w:hyperlink w:anchor="_ENREF_67" w:tooltip="Landi, 2010 #2490" w:history="1">
        <w:r w:rsidR="00BB311E">
          <w:rPr>
            <w:rFonts w:ascii="Times New Roman" w:hAnsi="Times New Roman" w:cs="Times New Roman"/>
            <w:noProof/>
          </w:rPr>
          <w:t>Landi and Chiarucci, 2010</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and lists of target species proposed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&lt;EndNote&gt;&lt;Cite&gt;&lt;Author&gt;Delbaere&lt;/Author&gt;&lt;Year&gt;2009&lt;/Year&gt;&lt;RecNum&gt;2756&lt;/RecNum&gt;&lt;Prefix&gt;e.g. &lt;/Prefix&gt;&lt;DisplayText&gt;(e.g. Delbaere et al., 2009)&lt;/DisplayText&gt;&lt;record&gt;&lt;rec-number&gt;2756&lt;/rec-number&gt;&lt;foreign-keys&gt;&lt;key app="EN" db-id="9fa0pxs0sdaattef25avedf1pedawpas00xw"&gt;2756&lt;/key&gt;&lt;/foreign-keys&gt;&lt;ref-type name="Report"&gt;27&lt;/ref-type&gt;&lt;contributors&gt;&lt;authors&gt;&lt;author&gt;Delbaere, B.&lt;/author&gt;&lt;author&gt;Nieto Serradilla, A.&lt;/author&gt;&lt;author&gt;Snethlage, M.&lt;/author&gt;&lt;/authors&gt;&lt;/contributors&gt;&lt;titles&gt;&lt;title&gt;BioScore: A tool to assess the impacts of European Community policies on Europe’s biodiversity.&lt;/title&gt;&lt;/titles&gt;&lt;dates&gt;&lt;year&gt;2009&lt;/year&gt;&lt;/dates&gt;&lt;publisher&gt;ECNC, Tilburg, the Netherlands.&lt;/publisher&gt;&lt;urls&gt;&lt;/urls&gt;&lt;/record&gt;&lt;/Cite&gt;&lt;/EndNote&gt;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26" w:tooltip="Delbaere, 2009 #2756" w:history="1">
        <w:r w:rsidR="00BB311E">
          <w:rPr>
            <w:rFonts w:ascii="Times New Roman" w:hAnsi="Times New Roman" w:cs="Times New Roman"/>
            <w:noProof/>
          </w:rPr>
          <w:t>e.g. Delbaere et al., 2009</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xml:space="preserve">. The </w:t>
      </w:r>
      <w:r w:rsidR="00977786" w:rsidRPr="004C6971">
        <w:rPr>
          <w:rFonts w:ascii="Times New Roman" w:hAnsi="Times New Roman" w:cs="Times New Roman"/>
        </w:rPr>
        <w:t xml:space="preserve">occurrence </w:t>
      </w:r>
      <w:r>
        <w:rPr>
          <w:rFonts w:ascii="Times New Roman" w:hAnsi="Times New Roman" w:cs="Times New Roman"/>
        </w:rPr>
        <w:t>of</w:t>
      </w:r>
      <w:r w:rsidR="00651A20" w:rsidRPr="00651A20">
        <w:rPr>
          <w:rFonts w:ascii="Times New Roman" w:hAnsi="Times New Roman" w:cs="Times New Roman"/>
        </w:rPr>
        <w:t xml:space="preserve"> </w:t>
      </w:r>
      <w:r w:rsidR="00651A20">
        <w:rPr>
          <w:rFonts w:ascii="Times New Roman" w:hAnsi="Times New Roman" w:cs="Times New Roman"/>
        </w:rPr>
        <w:t>such species,</w:t>
      </w:r>
      <w:r w:rsidR="002334DA">
        <w:rPr>
          <w:rFonts w:ascii="Times New Roman" w:hAnsi="Times New Roman" w:cs="Times New Roman"/>
        </w:rPr>
        <w:t xml:space="preserve"> or </w:t>
      </w:r>
      <w:r w:rsidR="00651A20">
        <w:rPr>
          <w:rFonts w:ascii="Times New Roman" w:hAnsi="Times New Roman" w:cs="Times New Roman"/>
        </w:rPr>
        <w:t xml:space="preserve">their </w:t>
      </w:r>
      <w:r w:rsidR="002334DA">
        <w:rPr>
          <w:rFonts w:ascii="Times New Roman" w:hAnsi="Times New Roman" w:cs="Times New Roman"/>
        </w:rPr>
        <w:t xml:space="preserve">modelled habitat-suitability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&lt;EndNote&gt;&lt;Cite&gt;&lt;Author&gt;Henrys&lt;/Author&gt;&lt;Year&gt;2015&lt;/Year&gt;&lt;RecNum&gt;1981&lt;/RecNum&gt;&lt;DisplayText&gt;(Henrys et al., 2015)&lt;/DisplayText&gt;&lt;record&gt;&lt;rec-number&gt;1981&lt;/rec-number&gt;&lt;foreign-keys&gt;&lt;key app="EN" db-id="9fa0pxs0sdaattef25avedf1pedawpas00xw"&gt;1981&lt;/key&gt;&lt;/foreign-keys&gt;&lt;ref-type name="Journal Article"&gt;17&lt;/ref-type&gt;&lt;contributors&gt;&lt;authors&gt;&lt;author&gt;Henrys, P.A.&lt;/author&gt;&lt;author&gt;Smart, S. M.&lt;/author&gt;&lt;author&gt;Rowe, E. C.&lt;/author&gt;&lt;author&gt;Jarvis, S. G.&lt;/author&gt;&lt;author&gt;Fang, Z.&lt;/author&gt;&lt;author&gt;Evans, C. D.&lt;/author&gt;&lt;author&gt;Emmett, B. A.&lt;/author&gt;&lt;author&gt;Butler, A.&lt;/author&gt;&lt;/authors&gt;&lt;/contributors&gt;&lt;titles&gt;&lt;title&gt;Niche models for British plants and lichens obtained using an ensemble approach.&lt;/title&gt;&lt;secondary-title&gt;New Journal of Botany&lt;/secondary-title&gt;&lt;/titles&gt;&lt;periodical&gt;&lt;full-title&gt;New Journal of Botany&lt;/full-title&gt;&lt;/periodical&gt;&lt;pages&gt;89-100&lt;/pages&gt;&lt;volume&gt;5&lt;/volume&gt;&lt;dates&gt;&lt;year&gt;2015&lt;/year&gt;&lt;/dates&gt;&lt;urls&gt;&lt;/urls&gt;&lt;electronic-resource-num&gt;10.1179/2042349715Y.0000000010&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9" w:tooltip="Henrys, 2015 #1981" w:history="1">
        <w:r w:rsidR="00BB311E">
          <w:rPr>
            <w:rFonts w:ascii="Times New Roman" w:hAnsi="Times New Roman" w:cs="Times New Roman"/>
            <w:noProof/>
          </w:rPr>
          <w:t>Henrys et al., 2015</w:t>
        </w:r>
      </w:hyperlink>
      <w:r w:rsidR="00BB311E">
        <w:rPr>
          <w:rFonts w:ascii="Times New Roman" w:hAnsi="Times New Roman" w:cs="Times New Roman"/>
          <w:noProof/>
        </w:rPr>
        <w:t>)</w:t>
      </w:r>
      <w:r w:rsidR="00BB311E">
        <w:rPr>
          <w:rFonts w:ascii="Times New Roman" w:hAnsi="Times New Roman" w:cs="Times New Roman"/>
        </w:rPr>
        <w:fldChar w:fldCharType="end"/>
      </w:r>
      <w:r w:rsidR="00651A20">
        <w:rPr>
          <w:rFonts w:ascii="Times New Roman" w:hAnsi="Times New Roman" w:cs="Times New Roman"/>
        </w:rPr>
        <w:t>,</w:t>
      </w:r>
      <w:r w:rsidR="002334DA">
        <w:rPr>
          <w:rFonts w:ascii="Times New Roman" w:hAnsi="Times New Roman" w:cs="Times New Roman"/>
        </w:rPr>
        <w:t xml:space="preserve"> </w:t>
      </w:r>
      <w:r w:rsidR="00977786" w:rsidRPr="004C6971">
        <w:rPr>
          <w:rFonts w:ascii="Times New Roman" w:hAnsi="Times New Roman" w:cs="Times New Roman"/>
        </w:rPr>
        <w:t xml:space="preserve">could be used as </w:t>
      </w:r>
      <w:r>
        <w:rPr>
          <w:rFonts w:ascii="Times New Roman" w:hAnsi="Times New Roman" w:cs="Times New Roman"/>
        </w:rPr>
        <w:t>an endpoint metric</w:t>
      </w:r>
      <w:r w:rsidR="00977786" w:rsidRPr="004C6971">
        <w:rPr>
          <w:rFonts w:ascii="Times New Roman" w:hAnsi="Times New Roman" w:cs="Times New Roman"/>
        </w:rPr>
        <w:t xml:space="preserve"> of N impacts. </w:t>
      </w:r>
      <w:r w:rsidR="00651A20">
        <w:rPr>
          <w:rFonts w:ascii="Times New Roman" w:hAnsi="Times New Roman" w:cs="Times New Roman"/>
        </w:rPr>
        <w:t>S</w:t>
      </w:r>
      <w:r w:rsidR="00977786">
        <w:rPr>
          <w:rFonts w:ascii="Times New Roman" w:hAnsi="Times New Roman" w:cs="Times New Roman"/>
        </w:rPr>
        <w:t xml:space="preserve">pecies that are distinctive for the habitat but not necessarily scarce </w:t>
      </w:r>
      <w:r w:rsidR="00651A20">
        <w:rPr>
          <w:rFonts w:ascii="Times New Roman" w:hAnsi="Times New Roman" w:cs="Times New Roman"/>
        </w:rPr>
        <w:t xml:space="preserve">may be a more suitable basis for biodiversity </w:t>
      </w:r>
      <w:r w:rsidR="005C77BC">
        <w:rPr>
          <w:rFonts w:ascii="Times New Roman" w:hAnsi="Times New Roman" w:cs="Times New Roman"/>
        </w:rPr>
        <w:t xml:space="preserve">metrics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&lt;EndNote&gt;&lt;Cite&gt;&lt;Author&gt;Rowe&lt;/Author&gt;&lt;Year&gt;2016&lt;/Year&gt;&lt;RecNum&gt;2022&lt;/RecNum&gt;&lt;DisplayText&gt;(Rowe et al., 2016)&lt;/DisplayText&gt;&lt;record&gt;&lt;rec-number&gt;2022&lt;/rec-number&gt;&lt;foreign-keys&gt;&lt;key app="EN" db-id="9fa0pxs0sdaattef25avedf1pedawpas00xw"&gt;2022&lt;/key&gt;&lt;/foreign-keys&gt;&lt;ref-type name="Journal Article"&gt;17&lt;/ref-type&gt;&lt;contributors&gt;&lt;authors&gt;&lt;author&gt;Rowe, E. C.&lt;/author&gt;&lt;author&gt;Ford-Thompson, A.E.S.&lt;/author&gt;&lt;author&gt;Smart, S. M.&lt;/author&gt;&lt;author&gt;Henrys, P.A.&lt;/author&gt;&lt;author&gt;Ashmore, M.R.&lt;/author&gt;&lt;/authors&gt;&lt;/contributors&gt;&lt;titles&gt;&lt;title&gt;Using Qualitative and Quantitative Methods to Choose a Habitat Quality Metric for Air Pollution Policy Evaluation.&lt;/title&gt;&lt;secondary-title&gt;PLOS-ONE&lt;/secondary-title&gt;&lt;/titles&gt;&lt;periodical&gt;&lt;full-title&gt;PLOS-ONE&lt;/full-title&gt;&lt;/periodical&gt;&lt;dates&gt;&lt;year&gt;2016&lt;/year&gt;&lt;/dates&gt;&lt;urls&gt;&lt;/urls&gt;&lt;electronic-resource-num&gt;10.1371/journal.pone.0161085&lt;/electronic-resource-num&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01" w:tooltip="Rowe, 2016 #2022" w:history="1">
        <w:r w:rsidR="00BB311E">
          <w:rPr>
            <w:rFonts w:ascii="Times New Roman" w:hAnsi="Times New Roman" w:cs="Times New Roman"/>
            <w:noProof/>
          </w:rPr>
          <w:t>Rowe et al., 2016</w:t>
        </w:r>
      </w:hyperlink>
      <w:r w:rsidR="00BB311E">
        <w:rPr>
          <w:rFonts w:ascii="Times New Roman" w:hAnsi="Times New Roman" w:cs="Times New Roman"/>
          <w:noProof/>
        </w:rPr>
        <w:t>)</w:t>
      </w:r>
      <w:r w:rsidR="00BB311E">
        <w:rPr>
          <w:rFonts w:ascii="Times New Roman" w:hAnsi="Times New Roman" w:cs="Times New Roman"/>
        </w:rPr>
        <w:fldChar w:fldCharType="end"/>
      </w:r>
      <w:r w:rsidR="005C77BC">
        <w:rPr>
          <w:rFonts w:ascii="Times New Roman" w:hAnsi="Times New Roman" w:cs="Times New Roman"/>
        </w:rPr>
        <w:t xml:space="preserve">, and </w:t>
      </w:r>
      <w:r w:rsidR="005442C2">
        <w:rPr>
          <w:rFonts w:ascii="Times New Roman" w:hAnsi="Times New Roman" w:cs="Times New Roman"/>
        </w:rPr>
        <w:t>a “Habitat Suitability Index</w:t>
      </w:r>
      <w:r w:rsidR="003D6810">
        <w:rPr>
          <w:rFonts w:ascii="Times New Roman" w:hAnsi="Times New Roman" w:cs="Times New Roman"/>
        </w:rPr>
        <w:t>”</w:t>
      </w:r>
      <w:r w:rsidR="005442C2">
        <w:rPr>
          <w:rFonts w:ascii="Times New Roman" w:hAnsi="Times New Roman" w:cs="Times New Roman"/>
        </w:rPr>
        <w:t xml:space="preserve"> (HSI) </w:t>
      </w:r>
      <w:r w:rsidR="003D6810">
        <w:rPr>
          <w:rFonts w:ascii="Times New Roman" w:hAnsi="Times New Roman" w:cs="Times New Roman"/>
        </w:rPr>
        <w:t xml:space="preserve">based </w:t>
      </w:r>
      <w:r w:rsidR="005442C2">
        <w:rPr>
          <w:rFonts w:ascii="Times New Roman" w:hAnsi="Times New Roman" w:cs="Times New Roman"/>
        </w:rPr>
        <w:t xml:space="preserve">on </w:t>
      </w:r>
      <w:r w:rsidR="00651A20">
        <w:rPr>
          <w:rFonts w:ascii="Times New Roman" w:hAnsi="Times New Roman" w:cs="Times New Roman"/>
        </w:rPr>
        <w:t>m</w:t>
      </w:r>
      <w:r w:rsidR="00977786">
        <w:rPr>
          <w:rFonts w:ascii="Times New Roman" w:hAnsi="Times New Roman" w:cs="Times New Roman"/>
        </w:rPr>
        <w:t xml:space="preserve">odelled habitat suitability for </w:t>
      </w:r>
      <w:r w:rsidR="00651A20">
        <w:rPr>
          <w:rFonts w:ascii="Times New Roman" w:hAnsi="Times New Roman" w:cs="Times New Roman"/>
        </w:rPr>
        <w:t xml:space="preserve">such </w:t>
      </w:r>
      <w:r w:rsidR="00977786">
        <w:rPr>
          <w:rFonts w:ascii="Times New Roman" w:hAnsi="Times New Roman" w:cs="Times New Roman"/>
        </w:rPr>
        <w:t xml:space="preserve">‘species of interest’ </w:t>
      </w:r>
      <w:r w:rsidR="00651A20">
        <w:rPr>
          <w:rFonts w:ascii="Times New Roman" w:hAnsi="Times New Roman" w:cs="Times New Roman"/>
        </w:rPr>
        <w:t>was recently</w:t>
      </w:r>
      <w:r w:rsidR="00977786">
        <w:rPr>
          <w:rFonts w:ascii="Times New Roman" w:hAnsi="Times New Roman" w:cs="Times New Roman"/>
        </w:rPr>
        <w:t xml:space="preserve"> adopted as a common metric for responses to the Working Group on Effects of the Convention on Long-Range Transboundary Air Pollution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&lt;EndNote&gt;&lt;Cite&gt;&lt;Author&gt;Posch&lt;/Author&gt;&lt;Year&gt;2014&lt;/Year&gt;&lt;RecNum&gt;2757&lt;/RecNum&gt;&lt;DisplayText&gt;(Posch et al., 2014)&lt;/DisplayText&gt;&lt;record&gt;&lt;rec-number&gt;2757&lt;/rec-number&gt;&lt;foreign-keys&gt;&lt;key app="EN" db-id="9fa0pxs0sdaattef25avedf1pedawpas00xw"&gt;2757&lt;/key&gt;&lt;/foreign-keys&gt;&lt;ref-type name="Book Section"&gt;5&lt;/ref-type&gt;&lt;contributors&gt;&lt;authors&gt;&lt;author&gt;Posch, M.&lt;/author&gt;&lt;author&gt;Hettelingh, J-P.&lt;/author&gt;&lt;author&gt;Slootweg, J.&lt;/author&gt;&lt;author&gt;Reinds, G-J.&lt;/author&gt;&lt;/authors&gt;&lt;secondary-authors&gt;&lt;author&gt;Slootweg, J.&lt;/author&gt;&lt;author&gt;Posch, M.&lt;/author&gt;&lt;author&gt;Hettelingh, J-P.&lt;/author&gt;&lt;author&gt;Mathijssen, L.&lt;/author&gt;&lt;/secondary-authors&gt;&lt;/contributors&gt;&lt;titles&gt;&lt;title&gt;Deriving critical loads based on plant diversity targets.&lt;/title&gt;&lt;secondary-title&gt;Modelling and Mapping the impacts of atmospheric deposition on plant species diversity in Europe. CCE Status Report 2014.&lt;/secondary-title&gt;&lt;/titles&gt;&lt;pages&gt;41-46&lt;/pages&gt;&lt;dates&gt;&lt;year&gt;2014&lt;/year&gt;&lt;/dates&gt;&lt;pub-location&gt;Coordination Centre for Effects, RIVM, Bilthoven, Netherlands.&lt;/pub-location&gt;&lt;urls&gt;&lt;/urls&gt;&lt;/record&gt;&lt;/Cite&gt;&lt;/EndNote&gt;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91" w:tooltip="Posch, 2014 #2757" w:history="1">
        <w:r w:rsidR="00BB311E">
          <w:rPr>
            <w:rFonts w:ascii="Times New Roman" w:hAnsi="Times New Roman" w:cs="Times New Roman"/>
            <w:noProof/>
          </w:rPr>
          <w:t>Posch et al., 2014</w:t>
        </w:r>
      </w:hyperlink>
      <w:r w:rsidR="00BB311E">
        <w:rPr>
          <w:rFonts w:ascii="Times New Roman" w:hAnsi="Times New Roman" w:cs="Times New Roman"/>
          <w:noProof/>
        </w:rPr>
        <w:t>)</w:t>
      </w:r>
      <w:r w:rsidR="00BB311E">
        <w:rPr>
          <w:rFonts w:ascii="Times New Roman" w:hAnsi="Times New Roman" w:cs="Times New Roman"/>
        </w:rPr>
        <w:fldChar w:fldCharType="end"/>
      </w:r>
      <w:r w:rsidR="00977786">
        <w:rPr>
          <w:rFonts w:ascii="Times New Roman" w:hAnsi="Times New Roman" w:cs="Times New Roman"/>
        </w:rPr>
        <w:t>.</w:t>
      </w:r>
    </w:p>
    <w:p w14:paraId="47C37C69" w14:textId="77777777" w:rsidR="00977786" w:rsidRDefault="00977786" w:rsidP="00977786">
      <w:pPr>
        <w:jc w:val="both"/>
        <w:rPr>
          <w:rFonts w:ascii="Times New Roman" w:hAnsi="Times New Roman" w:cs="Times New Roman"/>
        </w:rPr>
      </w:pPr>
    </w:p>
    <w:p w14:paraId="40FFA8C8" w14:textId="084FCBB5" w:rsidR="00651A20" w:rsidRDefault="00651A20" w:rsidP="00651A20">
      <w:pPr>
        <w:jc w:val="both"/>
        <w:rPr>
          <w:rFonts w:ascii="Times New Roman" w:hAnsi="Times New Roman" w:cs="Times New Roman"/>
        </w:rPr>
      </w:pPr>
      <w:r>
        <w:rPr>
          <w:rFonts w:ascii="Times New Roman" w:hAnsi="Times New Roman" w:cs="Times New Roman"/>
        </w:rPr>
        <w:t>Several p</w:t>
      </w:r>
      <w:r w:rsidRPr="004C6971">
        <w:rPr>
          <w:rFonts w:ascii="Times New Roman" w:hAnsi="Times New Roman" w:cs="Times New Roman"/>
        </w:rPr>
        <w:t xml:space="preserve">otentially-useful metrics can be derived from the traits of </w:t>
      </w:r>
      <w:r>
        <w:rPr>
          <w:rFonts w:ascii="Times New Roman" w:hAnsi="Times New Roman" w:cs="Times New Roman"/>
        </w:rPr>
        <w:t xml:space="preserve">the </w:t>
      </w:r>
      <w:r w:rsidRPr="004C6971">
        <w:rPr>
          <w:rFonts w:ascii="Times New Roman" w:hAnsi="Times New Roman" w:cs="Times New Roman"/>
        </w:rPr>
        <w:t>species</w:t>
      </w:r>
      <w:r>
        <w:rPr>
          <w:rFonts w:ascii="Times New Roman" w:hAnsi="Times New Roman" w:cs="Times New Roman"/>
        </w:rPr>
        <w:t xml:space="preserve"> present, such as </w:t>
      </w:r>
      <w:r w:rsidRPr="004C6971">
        <w:rPr>
          <w:rFonts w:ascii="Times New Roman" w:hAnsi="Times New Roman" w:cs="Times New Roman"/>
        </w:rPr>
        <w:t>growth-form (e.g. shrub</w:t>
      </w:r>
      <w:r>
        <w:rPr>
          <w:rFonts w:ascii="Times New Roman" w:hAnsi="Times New Roman" w:cs="Times New Roman"/>
        </w:rPr>
        <w:t xml:space="preserve"> vs. </w:t>
      </w:r>
      <w:r w:rsidRPr="004C6971">
        <w:rPr>
          <w:rFonts w:ascii="Times New Roman" w:hAnsi="Times New Roman" w:cs="Times New Roman"/>
        </w:rPr>
        <w:t>herb</w:t>
      </w:r>
      <w:r>
        <w:rPr>
          <w:rFonts w:ascii="Times New Roman" w:hAnsi="Times New Roman" w:cs="Times New Roman"/>
        </w:rPr>
        <w:t>, or graminoid vs. forb</w:t>
      </w:r>
      <w:r w:rsidRPr="004C6971">
        <w:rPr>
          <w:rFonts w:ascii="Times New Roman" w:hAnsi="Times New Roman" w:cs="Times New Roman"/>
        </w:rPr>
        <w:t>)</w:t>
      </w:r>
      <w:r>
        <w:rPr>
          <w:rFonts w:ascii="Times New Roman" w:hAnsi="Times New Roman" w:cs="Times New Roman"/>
        </w:rPr>
        <w:t xml:space="preserve">, </w:t>
      </w:r>
      <w:r w:rsidRPr="004C6971">
        <w:rPr>
          <w:rFonts w:ascii="Times New Roman" w:hAnsi="Times New Roman" w:cs="Times New Roman"/>
        </w:rPr>
        <w:t>physiology (e.g. typical specific</w:t>
      </w:r>
      <w:r w:rsidR="00B04B6F">
        <w:rPr>
          <w:rFonts w:ascii="Times New Roman" w:hAnsi="Times New Roman" w:cs="Times New Roman"/>
        </w:rPr>
        <w:t xml:space="preserve"> </w:t>
      </w:r>
      <w:r w:rsidRPr="004C6971">
        <w:rPr>
          <w:rFonts w:ascii="Times New Roman" w:hAnsi="Times New Roman" w:cs="Times New Roman"/>
        </w:rPr>
        <w:t>leaf</w:t>
      </w:r>
      <w:r w:rsidR="00B04B6F">
        <w:rPr>
          <w:rFonts w:ascii="Times New Roman" w:hAnsi="Times New Roman" w:cs="Times New Roman"/>
        </w:rPr>
        <w:t xml:space="preserve"> </w:t>
      </w:r>
      <w:r w:rsidRPr="004C6971">
        <w:rPr>
          <w:rFonts w:ascii="Times New Roman" w:hAnsi="Times New Roman" w:cs="Times New Roman"/>
        </w:rPr>
        <w:t xml:space="preserve">area </w:t>
      </w:r>
      <w:r>
        <w:rPr>
          <w:rFonts w:ascii="Times New Roman" w:hAnsi="Times New Roman" w:cs="Times New Roman"/>
        </w:rPr>
        <w:t xml:space="preserve">or </w:t>
      </w:r>
      <w:r w:rsidRPr="004C6971">
        <w:rPr>
          <w:rFonts w:ascii="Times New Roman" w:hAnsi="Times New Roman" w:cs="Times New Roman"/>
        </w:rPr>
        <w:t>typical height)</w:t>
      </w:r>
      <w:r>
        <w:rPr>
          <w:rFonts w:ascii="Times New Roman" w:hAnsi="Times New Roman" w:cs="Times New Roman"/>
        </w:rPr>
        <w:t xml:space="preserve">, </w:t>
      </w:r>
      <w:r w:rsidRPr="004C6971">
        <w:rPr>
          <w:rFonts w:ascii="Times New Roman" w:hAnsi="Times New Roman" w:cs="Times New Roman"/>
        </w:rPr>
        <w:t xml:space="preserve">ecological strategy (e.g. competitive </w:t>
      </w:r>
      <w:r>
        <w:rPr>
          <w:rFonts w:ascii="Times New Roman" w:hAnsi="Times New Roman" w:cs="Times New Roman"/>
        </w:rPr>
        <w:t xml:space="preserve">or </w:t>
      </w:r>
      <w:r w:rsidRPr="004C6971">
        <w:rPr>
          <w:rFonts w:ascii="Times New Roman" w:hAnsi="Times New Roman" w:cs="Times New Roman"/>
        </w:rPr>
        <w:t>stress-tolerant)</w:t>
      </w:r>
      <w:r>
        <w:rPr>
          <w:rFonts w:ascii="Times New Roman" w:hAnsi="Times New Roman" w:cs="Times New Roman"/>
        </w:rPr>
        <w:t xml:space="preserve"> or environmental preference. In Europe, environmental preference has often been expressed using ‘Ellenberg’ scores assigned to each plant species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&lt;EndNote&gt;&lt;Cite&gt;&lt;Author&gt;Ellenberg&lt;/Author&gt;&lt;Year&gt;1992&lt;/Year&gt;&lt;RecNum&gt;1028&lt;/RecNum&gt;&lt;DisplayText&gt;(Ellenberg et al., 1992; Hill et al., 2000)&lt;/DisplayText&gt;&lt;record&gt;&lt;rec-number&gt;1028&lt;/rec-number&gt;&lt;foreign-keys&gt;&lt;key app="EN" db-id="9fa0pxs0sdaattef25avedf1pedawpas00xw"&gt;1028&lt;/key&gt;&lt;/foreign-keys&gt;&lt;ref-type name="Journal Article"&gt;17&lt;/ref-type&gt;&lt;contributors&gt;&lt;authors&gt;&lt;author&gt;Ellenberg, H.&lt;/author&gt;&lt;author&gt;Weber, H.E.&lt;/author&gt;&lt;author&gt;Dull, R.&lt;/author&gt;&lt;author&gt;Wirth, V.&lt;/author&gt;&lt;author&gt;Werner, W.&lt;/author&gt;&lt;author&gt;Paulissen, D.&lt;/author&gt;&lt;/authors&gt;&lt;/contributors&gt;&lt;titles&gt;&lt;title&gt;Zeigerwerte von pflanzen in mitteleuropa: 2nd ed.&lt;/title&gt;&lt;secondary-title&gt;Scripta Geobotanica&lt;/secondary-title&gt;&lt;/titles&gt;&lt;periodical&gt;&lt;full-title&gt;Scripta Geobotanica&lt;/full-title&gt;&lt;/periodical&gt;&lt;pages&gt;1-258&lt;/pages&gt;&lt;volume&gt;18&lt;/volume&gt;&lt;dates&gt;&lt;year&gt;1992&lt;/year&gt;&lt;/dates&gt;&lt;urls&gt;&lt;/urls&gt;&lt;/record&gt;&lt;/Cite&gt;&lt;Cite&gt;&lt;Author&gt;Hill&lt;/Author&gt;&lt;Year&gt;2000&lt;/Year&gt;&lt;RecNum&gt;822&lt;/RecNum&gt;&lt;record&gt;&lt;rec-number&gt;822&lt;/rec-number&gt;&lt;foreign-keys&gt;&lt;key app="EN" db-id="9fa0pxs0sdaattef25avedf1pedawpas00xw"&gt;822&lt;/key&gt;&lt;/foreign-keys&gt;&lt;ref-type name="Journal Article"&gt;17&lt;/ref-type&gt;&lt;contributors&gt;&lt;authors&gt;&lt;author&gt;Hill, M. O.&lt;/author&gt;&lt;author&gt;Roy, D. B.&lt;/author&gt;&lt;author&gt;Mountford, J. O.&lt;/author&gt;&lt;author&gt;Bunce, R. G. H.&lt;/author&gt;&lt;/authors&gt;&lt;/contributors&gt;&lt;titles&gt;&lt;title&gt;Extending Ellenberg&amp;apos;s indicator values to a new area: an algorithmic approach&lt;/title&gt;&lt;secondary-title&gt;Journal of Applied Ecology&lt;/secondary-title&gt;&lt;alt-title&gt;J. Appl. Ecol.&lt;/alt-title&gt;&lt;/titles&gt;&lt;periodical&gt;&lt;full-title&gt;Journal of Applied Ecology&lt;/full-title&gt;&lt;abbr-1&gt;J. appl. Ecol.&lt;/abbr-1&gt;&lt;/periodical&gt;&lt;alt-periodical&gt;&lt;full-title&gt;Journal of Applied Ecology&lt;/full-title&gt;&lt;abbr-1&gt;J. appl. Ecol.&lt;/abbr-1&gt;&lt;/alt-periodical&gt;&lt;pages&gt;3-15&lt;/pages&gt;&lt;volume&gt;37&lt;/volume&gt;&lt;number&gt;1&lt;/number&gt;&lt;dates&gt;&lt;year&gt;2000&lt;/year&gt;&lt;pub-dates&gt;&lt;date&gt;Feb&lt;/date&gt;&lt;/pub-dates&gt;&lt;/dates&gt;&lt;accession-num&gt;ISI:000086194600002&lt;/accession-num&gt;&lt;urls&gt;&lt;related-urls&gt;&lt;url&gt;&amp;lt;Go to ISI&amp;gt;://000086194600002&lt;/url&gt;&lt;/related-urls&gt;&lt;/urls&gt;&lt;/record&gt;&lt;/Cite&gt;&lt;/EndNote&gt;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37" w:tooltip="Ellenberg, 1992 #1028" w:history="1">
        <w:r w:rsidR="00BB311E">
          <w:rPr>
            <w:rFonts w:ascii="Times New Roman" w:hAnsi="Times New Roman" w:cs="Times New Roman"/>
            <w:noProof/>
          </w:rPr>
          <w:t>Ellenberg et al., 1992</w:t>
        </w:r>
      </w:hyperlink>
      <w:r w:rsidR="00BB311E">
        <w:rPr>
          <w:rFonts w:ascii="Times New Roman" w:hAnsi="Times New Roman" w:cs="Times New Roman"/>
          <w:noProof/>
        </w:rPr>
        <w:t xml:space="preserve">; </w:t>
      </w:r>
      <w:hyperlink w:anchor="_ENREF_53" w:tooltip="Hill, 2000 #822" w:history="1">
        <w:r w:rsidR="00BB311E">
          <w:rPr>
            <w:rFonts w:ascii="Times New Roman" w:hAnsi="Times New Roman" w:cs="Times New Roman"/>
            <w:noProof/>
          </w:rPr>
          <w:t>Hill et al., 2000</w:t>
        </w:r>
      </w:hyperlink>
      <w:r w:rsidR="00BB311E">
        <w:rPr>
          <w:rFonts w:ascii="Times New Roman" w:hAnsi="Times New Roman" w:cs="Times New Roman"/>
          <w:noProof/>
        </w:rPr>
        <w:t>)</w:t>
      </w:r>
      <w:r w:rsidR="00BB311E">
        <w:rPr>
          <w:rFonts w:ascii="Times New Roman" w:hAnsi="Times New Roman" w:cs="Times New Roman"/>
        </w:rPr>
        <w:fldChar w:fldCharType="end"/>
      </w:r>
      <w:r>
        <w:rPr>
          <w:rFonts w:ascii="Times New Roman" w:hAnsi="Times New Roman" w:cs="Times New Roman"/>
        </w:rPr>
        <w:t>. I</w:t>
      </w:r>
      <w:r w:rsidRPr="004C6971">
        <w:rPr>
          <w:rFonts w:ascii="Times New Roman" w:hAnsi="Times New Roman" w:cs="Times New Roman"/>
        </w:rPr>
        <w:t>n a study based on large-scale survey data</w:t>
      </w:r>
      <w:r>
        <w:rPr>
          <w:rFonts w:ascii="Times New Roman" w:hAnsi="Times New Roman" w:cs="Times New Roman"/>
        </w:rPr>
        <w:t>,</w:t>
      </w:r>
      <w:r w:rsidRPr="004C6971">
        <w:rPr>
          <w:rFonts w:ascii="Times New Roman" w:hAnsi="Times New Roman" w:cs="Times New Roman"/>
        </w:rPr>
        <w:t xml:space="preserve"> </w:t>
      </w:r>
      <w:r>
        <w:rPr>
          <w:rFonts w:ascii="Times New Roman" w:hAnsi="Times New Roman" w:cs="Times New Roman"/>
        </w:rPr>
        <w:t xml:space="preserve">mean values for several </w:t>
      </w:r>
      <w:r w:rsidRPr="004C6971">
        <w:rPr>
          <w:rFonts w:ascii="Times New Roman" w:hAnsi="Times New Roman" w:cs="Times New Roman"/>
        </w:rPr>
        <w:t>traits were shown to be sensitive to N deposition in at least some habitats</w:t>
      </w:r>
      <w:r>
        <w:rPr>
          <w:rFonts w:ascii="Times New Roman" w:hAnsi="Times New Roman" w:cs="Times New Roman"/>
        </w:rPr>
        <w:t xml:space="preserve">: </w:t>
      </w:r>
      <w:r w:rsidRPr="004C6971">
        <w:rPr>
          <w:rFonts w:ascii="Times New Roman" w:hAnsi="Times New Roman" w:cs="Times New Roman"/>
          <w:lang w:val="en-GB" w:bidi="ar-SA"/>
        </w:rPr>
        <w:t>grass/forb cover ratio;</w:t>
      </w:r>
      <w:r>
        <w:rPr>
          <w:rFonts w:ascii="Times New Roman" w:hAnsi="Times New Roman" w:cs="Times New Roman"/>
        </w:rPr>
        <w:t xml:space="preserve"> </w:t>
      </w:r>
      <w:r w:rsidRPr="004C6971">
        <w:rPr>
          <w:rFonts w:ascii="Times New Roman" w:hAnsi="Times New Roman" w:cs="Times New Roman"/>
        </w:rPr>
        <w:t xml:space="preserve">Ellenberg N </w:t>
      </w:r>
      <w:r>
        <w:rPr>
          <w:rFonts w:ascii="Times New Roman" w:hAnsi="Times New Roman" w:cs="Times New Roman"/>
        </w:rPr>
        <w:t xml:space="preserve">score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&lt;EndNote&gt;&lt;Cite&gt;&lt;Author&gt;Hill&lt;/Author&gt;&lt;Year&gt;1997&lt;/Year&gt;&lt;RecNum&gt;1147&lt;/RecNum&gt;&lt;Prefix&gt;an indicator of productivity: &lt;/Prefix&gt;&lt;DisplayText&gt;(an indicator of productivity: Hill and Carey, 1997)&lt;/DisplayText&gt;&lt;record&gt;&lt;rec-number&gt;1147&lt;/rec-number&gt;&lt;foreign-keys&gt;&lt;key app="EN" db-id="9fa0pxs0sdaattef25avedf1pedawpas00xw"&gt;1147&lt;/key&gt;&lt;/foreign-keys&gt;&lt;ref-type name="Journal Article"&gt;17&lt;/ref-type&gt;&lt;contributors&gt;&lt;authors&gt;&lt;author&gt;Hill, M. O.&lt;/author&gt;&lt;author&gt;Carey, P. D.&lt;/author&gt;&lt;/authors&gt;&lt;/contributors&gt;&lt;titles&gt;&lt;title&gt;Prediction of yield in the Rothamsted Park Grass Experiment by Ellenberg indicator values.&lt;/title&gt;&lt;secondary-title&gt;Journal of Vegetation Science&lt;/secondary-title&gt;&lt;/titles&gt;&lt;periodical&gt;&lt;full-title&gt;Journal of Vegetation Science&lt;/full-title&gt;&lt;abbr-1&gt;J. veget. Sci.&lt;/abbr-1&gt;&lt;/periodical&gt;&lt;pages&gt;579-586&lt;/pages&gt;&lt;volume&gt;8&lt;/volume&gt;&lt;number&gt;4&lt;/number&gt;&lt;dates&gt;&lt;year&gt;1997&lt;/year&gt;&lt;pub-dates&gt;&lt;date&gt;Sep&lt;/date&gt;&lt;/pub-dates&gt;&lt;/dates&gt;&lt;accession-num&gt;ISI:A1997YG04000013&lt;/accession-num&gt;&lt;urls&gt;&lt;related-urls&gt;&lt;url&gt;&amp;lt;Go to ISI&amp;gt;://A1997YG04000013&lt;/url&gt;&lt;/related-urls&gt;&lt;/urls&gt;&lt;/record&gt;&lt;/Cite&gt;&lt;/EndNote&gt;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52" w:tooltip="Hill, 1997 #1147" w:history="1">
        <w:r w:rsidR="00BB311E">
          <w:rPr>
            <w:rFonts w:ascii="Times New Roman" w:hAnsi="Times New Roman" w:cs="Times New Roman"/>
            <w:noProof/>
          </w:rPr>
          <w:t>an indicator of productivity: Hill and Carey, 1997</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mean Ellenberg R score</w:t>
      </w:r>
      <w:r>
        <w:rPr>
          <w:rFonts w:ascii="Times New Roman" w:hAnsi="Times New Roman" w:cs="Times New Roman"/>
        </w:rPr>
        <w:t xml:space="preserve"> (an indicator of alkalinity); </w:t>
      </w:r>
      <w:r w:rsidRPr="004C6971">
        <w:rPr>
          <w:rFonts w:ascii="Times New Roman" w:hAnsi="Times New Roman" w:cs="Times New Roman"/>
        </w:rPr>
        <w:t>mean typical canopy height; and mean typical specific leaf area</w:t>
      </w:r>
      <w:r>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&lt;EndNote&gt;&lt;Cite&gt;&lt;Author&gt;Emmett&lt;/Author&gt;&lt;Year&gt;2011&lt;/Year&gt;&lt;RecNum&gt;1854&lt;/RecNum&gt;&lt;DisplayText&gt;(Emmett et al., 2011)&lt;/DisplayText&gt;&lt;record&gt;&lt;rec-number&gt;1854&lt;/rec-number&gt;&lt;foreign-keys&gt;&lt;key app="EN" db-id="9fa0pxs0sdaattef25avedf1pedawpas00xw"&gt;1854&lt;/key&gt;&lt;/foreign-keys&gt;&lt;ref-type name="Report"&gt;27&lt;/ref-type&gt;&lt;contributors&gt;&lt;authors&gt;&lt;author&gt;Emmett, B.A.&lt;/author&gt;&lt;author&gt;Rowe, E.C.&lt;/author&gt;&lt;author&gt;Stevens, C. J.&lt;/author&gt;&lt;author&gt;Gowing, D.J.&lt;/author&gt;&lt;author&gt;Henrys, P.A.&lt;/author&gt;&lt;author&gt;Maskell, L.C.&lt;/author&gt;&lt;author&gt;Smart, S. M.&lt;/author&gt;&lt;/authors&gt;&lt;/contributors&gt;&lt;titles&gt;&lt;title&gt;Interpretation of evidence of nitrogen impacts on vegetation in relation to UK biodiversity objectives.&lt;/title&gt;&lt;/titles&gt;&lt;pages&gt;105&lt;/pages&gt;&lt;dates&gt;&lt;year&gt;2011&lt;/year&gt;&lt;/dates&gt;&lt;publisher&gt;JNCC Report 449. JNCC, Peterborough, UK.&lt;/publisher&gt;&lt;urls&gt;&lt;/urls&gt;&lt;/record&gt;&lt;/Cite&gt;&lt;/EndNote&gt;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40" w:tooltip="Emmett, 2011 #1854" w:history="1">
        <w:r w:rsidR="00BB311E">
          <w:rPr>
            <w:rFonts w:ascii="Times New Roman" w:hAnsi="Times New Roman" w:cs="Times New Roman"/>
            <w:noProof/>
          </w:rPr>
          <w:t>Emmett et al., 2011</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xml:space="preserve">. In grasslands, the ratio of cover of grasses and forbs (i.e. non-grass herbs) was shown to be very responsive to N deposition load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&lt;EndNote&gt;&lt;Cite&gt;&lt;Author&gt;Stevens&lt;/Author&gt;&lt;Year&gt;2009&lt;/Year&gt;&lt;RecNum&gt;1838&lt;/RecNum&gt;&lt;DisplayText&gt;(Stevens et al., 2009)&lt;/DisplayText&gt;&lt;record&gt;&lt;rec-number&gt;1838&lt;/rec-number&gt;&lt;foreign-keys&gt;&lt;key app="EN" db-id="9fa0pxs0sdaattef25avedf1pedawpas00xw"&gt;1838&lt;/key&gt;&lt;/foreign-keys&gt;&lt;ref-type name="Report"&gt;27&lt;/ref-type&gt;&lt;contributors&gt;&lt;authors&gt;&lt;author&gt;Stevens, C.J. &lt;/author&gt;&lt;author&gt;Caporn, S.J.M. &lt;/author&gt;&lt;author&gt;Maskell, L.C. &lt;/author&gt;&lt;author&gt;Smart, S.M. &lt;/author&gt;&lt;author&gt;Dise, N.B. &lt;/author&gt;&lt;author&gt;Gowing, D.J&lt;/author&gt;&lt;/authors&gt;&lt;/contributors&gt;&lt;titles&gt;&lt;title&gt;Detecting and attributing air pollution impacts during SSSI condition assessment.&lt;/title&gt;&lt;/titles&gt;&lt;dates&gt;&lt;year&gt;2009&lt;/year&gt;&lt;/dates&gt;&lt;publisher&gt;JNCC, Peterborough. JNCC Report No. 426.&lt;/publisher&gt;&lt;urls&gt;&lt;related-urls&gt;&lt;url&gt;http://www.jncc.gov.uk/page-4961-theme=default&lt;/url&gt;&lt;/related-urls&gt;&lt;/urls&gt;&lt;/record&gt;&lt;/Cite&gt;&lt;/EndNote&gt;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15" w:tooltip="Stevens, 2009 #1838" w:history="1">
        <w:r w:rsidR="00BB311E">
          <w:rPr>
            <w:rFonts w:ascii="Times New Roman" w:hAnsi="Times New Roman" w:cs="Times New Roman"/>
            <w:noProof/>
          </w:rPr>
          <w:t>Stevens et al., 2009</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This relationship could be used to develop a responsive metric for these habitats.</w:t>
      </w:r>
      <w:r>
        <w:rPr>
          <w:rFonts w:ascii="Times New Roman" w:hAnsi="Times New Roman" w:cs="Times New Roman"/>
        </w:rPr>
        <w:t xml:space="preserve"> </w:t>
      </w:r>
      <w:r w:rsidRPr="004C6971">
        <w:rPr>
          <w:rFonts w:ascii="Times New Roman" w:hAnsi="Times New Roman" w:cs="Times New Roman"/>
        </w:rPr>
        <w:t xml:space="preserve">Sutton et al.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 ExcludeAuth="1"&gt;&lt;Year&gt;2009&lt;/Year&gt;&lt;RecNum&gt;2407&lt;/RecNum&gt;&lt;DisplayText&gt;(2009)&lt;/DisplayText&gt;&lt;record&gt;&lt;rec-number&gt;2407&lt;/rec-number&gt;&lt;foreign-keys&gt;&lt;key app="EN" db-id="9fa0pxs0sdaattef25avedf1pedawpas00xw"&gt;2407&lt;/key&gt;&lt;/foreign-keys&gt;&lt;ref-type name="Electronic Book Section"&gt;60&lt;/ref-type&gt;&lt;contributors&gt;&lt;authors&gt;&lt;author&gt;Sutton, M. A.&lt;/author&gt;&lt;author&gt;Wolseley, P.A.&lt;/author&gt;&lt;author&gt;Leith, I.D.&lt;/author&gt;&lt;author&gt;van Dijk, N.&lt;/author&gt;&lt;author&gt;Tang, Y.S.&lt;/author&gt;&lt;author&gt;James, P.W.&lt;/author&gt;&lt;author&gt;Theobald, M. R.&lt;/author&gt;&lt;author&gt;Whitfield, C.&lt;/author&gt;&lt;/authors&gt;&lt;secondary-authors&gt;&lt;author&gt;Sutton, M.&lt;/author&gt;&lt;author&gt;Reis, S.&lt;/author&gt;&lt;author&gt;Baker, S.M.H.&lt;/author&gt;&lt;/secondary-authors&gt;&lt;/contributors&gt;&lt;titles&gt;&lt;title&gt;Estimation of the ammonia critical level for epiphytic lichens based on observations at farm, landscape and national scales.&lt;/title&gt;&lt;secondary-title&gt;Atmospheric Ammonia&lt;/secondary-title&gt;&lt;/titles&gt;&lt;pages&gt;71-86&lt;/pages&gt;&lt;dates&gt;&lt;year&gt;2009&lt;/year&gt;&lt;/dates&gt;&lt;publisher&gt;Springer Science and Business Media B.V.&lt;/publisher&gt;&lt;urls&gt;&lt;/urls&gt;&lt;/record&gt;&lt;/Cite&gt;&lt;/EndNote&gt;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5" w:tooltip="Sutton, 2009 #2407" w:history="1">
        <w:r w:rsidR="00BB311E">
          <w:rPr>
            <w:rFonts w:ascii="Times New Roman" w:hAnsi="Times New Roman" w:cs="Times New Roman"/>
            <w:noProof/>
          </w:rPr>
          <w:t>2009</w:t>
        </w:r>
      </w:hyperlink>
      <w:r w:rsidR="00BB311E">
        <w:rPr>
          <w:rFonts w:ascii="Times New Roman" w:hAnsi="Times New Roman" w:cs="Times New Roman"/>
          <w:noProof/>
        </w:rPr>
        <w:t>)</w:t>
      </w:r>
      <w:r w:rsidR="00BB311E">
        <w:rPr>
          <w:rFonts w:ascii="Times New Roman" w:hAnsi="Times New Roman" w:cs="Times New Roman"/>
        </w:rPr>
        <w:fldChar w:fldCharType="end"/>
      </w:r>
      <w:r w:rsidRPr="004C6971">
        <w:rPr>
          <w:rFonts w:ascii="Times New Roman" w:hAnsi="Times New Roman" w:cs="Times New Roman"/>
        </w:rPr>
        <w:t xml:space="preserve"> proposed an index derived from </w:t>
      </w:r>
      <w:r w:rsidRPr="004C6971">
        <w:rPr>
          <w:rFonts w:ascii="Times New Roman" w:hAnsi="Times New Roman" w:cs="Times New Roman"/>
        </w:rPr>
        <w:lastRenderedPageBreak/>
        <w:t>scores assigned to lichen species on the basis of their preference (or not) for acid and N-rich conditions. This “acidophytes / nitrophiles index” could be applied as an endpoint metric.</w:t>
      </w:r>
    </w:p>
    <w:p w14:paraId="33DDA17D" w14:textId="77777777" w:rsidR="00001E4B" w:rsidRDefault="00001E4B" w:rsidP="00001E4B">
      <w:pPr>
        <w:jc w:val="both"/>
        <w:rPr>
          <w:rFonts w:ascii="Times New Roman" w:hAnsi="Times New Roman" w:cs="Times New Roman"/>
        </w:rPr>
      </w:pPr>
    </w:p>
    <w:p w14:paraId="29325ECC" w14:textId="53E2B26F" w:rsidR="00651A20" w:rsidRDefault="005C77BC" w:rsidP="005B4C3D">
      <w:pPr>
        <w:pStyle w:val="Heading1"/>
      </w:pPr>
      <w:r>
        <w:t>C</w:t>
      </w:r>
      <w:r w:rsidR="00651A20">
        <w:t>onclusions</w:t>
      </w:r>
      <w:r>
        <w:t xml:space="preserve"> and recommendations</w:t>
      </w:r>
    </w:p>
    <w:p w14:paraId="301476A7" w14:textId="0B2785AA" w:rsidR="00C56002" w:rsidRPr="004C6971" w:rsidRDefault="00C56002" w:rsidP="00C56002">
      <w:pPr>
        <w:jc w:val="both"/>
        <w:rPr>
          <w:rFonts w:ascii="Times New Roman" w:hAnsi="Times New Roman" w:cs="Times New Roman"/>
        </w:rPr>
      </w:pPr>
    </w:p>
    <w:p w14:paraId="1F20F9F3" w14:textId="5F3528EF" w:rsidR="00C56002" w:rsidRPr="004C6971" w:rsidRDefault="00C56002" w:rsidP="00C56002">
      <w:pPr>
        <w:jc w:val="both"/>
        <w:rPr>
          <w:rFonts w:ascii="Times New Roman" w:hAnsi="Times New Roman" w:cs="Times New Roman"/>
        </w:rPr>
      </w:pPr>
      <w:r w:rsidRPr="004C6971">
        <w:rPr>
          <w:rFonts w:ascii="Times New Roman" w:hAnsi="Times New Roman" w:cs="Times New Roman"/>
        </w:rPr>
        <w:t xml:space="preserve">The metrics most suitable for evaluating benefits of </w:t>
      </w:r>
      <w:r w:rsidR="00E1456E">
        <w:rPr>
          <w:rFonts w:ascii="Times New Roman" w:hAnsi="Times New Roman" w:cs="Times New Roman"/>
        </w:rPr>
        <w:t>decreases</w:t>
      </w:r>
      <w:r w:rsidR="00E1456E" w:rsidRPr="004C6971">
        <w:rPr>
          <w:rFonts w:ascii="Times New Roman" w:hAnsi="Times New Roman" w:cs="Times New Roman"/>
        </w:rPr>
        <w:t xml:space="preserve"> </w:t>
      </w:r>
      <w:r w:rsidRPr="004C6971">
        <w:rPr>
          <w:rFonts w:ascii="Times New Roman" w:hAnsi="Times New Roman" w:cs="Times New Roman"/>
        </w:rPr>
        <w:t>in N deposition are summarised in</w:t>
      </w:r>
      <w:r w:rsidR="00F46C8E">
        <w:rPr>
          <w:rFonts w:ascii="Times New Roman" w:hAnsi="Times New Roman" w:cs="Times New Roman"/>
        </w:rPr>
        <w:t xml:space="preserve"> Table 1</w:t>
      </w:r>
      <w:r w:rsidRPr="004C6971">
        <w:rPr>
          <w:rFonts w:ascii="Times New Roman" w:hAnsi="Times New Roman" w:cs="Times New Roman"/>
        </w:rPr>
        <w:t xml:space="preserve">. </w:t>
      </w:r>
      <w:r w:rsidR="00E1456E">
        <w:rPr>
          <w:rFonts w:ascii="Times New Roman" w:hAnsi="Times New Roman" w:cs="Times New Roman"/>
        </w:rPr>
        <w:t xml:space="preserve">These all refer to total N deposition, since although there are differences between oxidised and reduced N in terms of potential controls on pollutant emissions, atmospheric transport and other processes, </w:t>
      </w:r>
      <w:r w:rsidR="00E23B38">
        <w:rPr>
          <w:rFonts w:ascii="Times New Roman" w:hAnsi="Times New Roman" w:cs="Times New Roman"/>
        </w:rPr>
        <w:t xml:space="preserve">there is limited </w:t>
      </w:r>
      <w:r w:rsidR="00E1456E">
        <w:rPr>
          <w:rFonts w:ascii="Times New Roman" w:hAnsi="Times New Roman" w:cs="Times New Roman"/>
        </w:rPr>
        <w:t xml:space="preserve">evidence </w:t>
      </w:r>
      <w:r w:rsidR="00E23B38">
        <w:rPr>
          <w:rFonts w:ascii="Times New Roman" w:hAnsi="Times New Roman" w:cs="Times New Roman"/>
        </w:rPr>
        <w:t xml:space="preserve">that input fluxes of </w:t>
      </w:r>
      <w:r w:rsidR="00E1456E">
        <w:rPr>
          <w:rFonts w:ascii="Times New Roman" w:hAnsi="Times New Roman" w:cs="Times New Roman"/>
        </w:rPr>
        <w:t>NO</w:t>
      </w:r>
      <w:r w:rsidR="00E1456E" w:rsidRPr="00E1456E">
        <w:rPr>
          <w:rFonts w:ascii="Times New Roman" w:hAnsi="Times New Roman" w:cs="Times New Roman"/>
          <w:vertAlign w:val="subscript"/>
        </w:rPr>
        <w:t>x</w:t>
      </w:r>
      <w:r w:rsidR="00E1456E">
        <w:rPr>
          <w:rFonts w:ascii="Times New Roman" w:hAnsi="Times New Roman" w:cs="Times New Roman"/>
        </w:rPr>
        <w:t xml:space="preserve"> and NH</w:t>
      </w:r>
      <w:r w:rsidR="00E1456E" w:rsidRPr="00E1456E">
        <w:rPr>
          <w:rFonts w:ascii="Times New Roman" w:hAnsi="Times New Roman" w:cs="Times New Roman"/>
          <w:vertAlign w:val="subscript"/>
        </w:rPr>
        <w:t>y</w:t>
      </w:r>
      <w:r w:rsidR="00E1456E">
        <w:rPr>
          <w:rFonts w:ascii="Times New Roman" w:hAnsi="Times New Roman" w:cs="Times New Roman"/>
        </w:rPr>
        <w:t xml:space="preserve"> </w:t>
      </w:r>
      <w:r w:rsidR="00E23B38">
        <w:rPr>
          <w:rFonts w:ascii="Times New Roman" w:hAnsi="Times New Roman" w:cs="Times New Roman"/>
        </w:rPr>
        <w:t xml:space="preserve">have differing effects </w:t>
      </w:r>
      <w:r w:rsidR="00E1456E">
        <w:rPr>
          <w:rFonts w:ascii="Times New Roman" w:hAnsi="Times New Roman" w:cs="Times New Roman"/>
        </w:rPr>
        <w:t xml:space="preserve">on habitats. </w:t>
      </w:r>
      <w:r>
        <w:rPr>
          <w:rFonts w:ascii="Times New Roman" w:hAnsi="Times New Roman" w:cs="Times New Roman"/>
        </w:rPr>
        <w:t>The area where CL is exceeded, SA</w:t>
      </w:r>
      <w:r w:rsidRPr="00965A70">
        <w:rPr>
          <w:rFonts w:ascii="Times New Roman" w:hAnsi="Times New Roman" w:cs="Times New Roman"/>
          <w:vertAlign w:val="subscript"/>
        </w:rPr>
        <w:t>ex</w:t>
      </w:r>
      <w:r>
        <w:rPr>
          <w:rFonts w:ascii="Times New Roman" w:hAnsi="Times New Roman" w:cs="Times New Roman"/>
        </w:rPr>
        <w:t xml:space="preserve">, is relatively unresponsive to decreases in N deposition, reflecting </w:t>
      </w:r>
      <w:r w:rsidRPr="004C6971">
        <w:rPr>
          <w:rFonts w:ascii="Times New Roman" w:hAnsi="Times New Roman" w:cs="Times New Roman"/>
        </w:rPr>
        <w:t>the severe and ongoing damage caused by N.</w:t>
      </w:r>
      <w:r>
        <w:rPr>
          <w:rFonts w:ascii="Times New Roman" w:hAnsi="Times New Roman" w:cs="Times New Roman"/>
        </w:rPr>
        <w:t xml:space="preserve"> Conversely, the spatial average of exceedance, AAE, </w:t>
      </w:r>
      <w:r w:rsidRPr="004C6971">
        <w:rPr>
          <w:rFonts w:ascii="Times New Roman" w:hAnsi="Times New Roman" w:cs="Times New Roman"/>
        </w:rPr>
        <w:t>is more responsive to decreases in N deposition</w:t>
      </w:r>
      <w:r>
        <w:rPr>
          <w:rFonts w:ascii="Times New Roman" w:hAnsi="Times New Roman" w:cs="Times New Roman"/>
        </w:rPr>
        <w:t xml:space="preserve"> and reflects progress towards reduced damage. However, both of the</w:t>
      </w:r>
      <w:r w:rsidRPr="004C6971">
        <w:rPr>
          <w:rFonts w:ascii="Times New Roman" w:hAnsi="Times New Roman" w:cs="Times New Roman"/>
        </w:rPr>
        <w:t>s</w:t>
      </w:r>
      <w:r>
        <w:rPr>
          <w:rFonts w:ascii="Times New Roman" w:hAnsi="Times New Roman" w:cs="Times New Roman"/>
        </w:rPr>
        <w:t>e</w:t>
      </w:r>
      <w:r w:rsidRPr="004C6971">
        <w:rPr>
          <w:rFonts w:ascii="Times New Roman" w:hAnsi="Times New Roman" w:cs="Times New Roman"/>
        </w:rPr>
        <w:t xml:space="preserve"> </w:t>
      </w:r>
      <w:r>
        <w:rPr>
          <w:rFonts w:ascii="Times New Roman" w:hAnsi="Times New Roman" w:cs="Times New Roman"/>
        </w:rPr>
        <w:t xml:space="preserve">pressure </w:t>
      </w:r>
      <w:r w:rsidRPr="004C6971">
        <w:rPr>
          <w:rFonts w:ascii="Times New Roman" w:hAnsi="Times New Roman" w:cs="Times New Roman"/>
        </w:rPr>
        <w:t>metric</w:t>
      </w:r>
      <w:r>
        <w:rPr>
          <w:rFonts w:ascii="Times New Roman" w:hAnsi="Times New Roman" w:cs="Times New Roman"/>
        </w:rPr>
        <w:t>s are</w:t>
      </w:r>
      <w:r w:rsidRPr="004C6971">
        <w:rPr>
          <w:rFonts w:ascii="Times New Roman" w:hAnsi="Times New Roman" w:cs="Times New Roman"/>
        </w:rPr>
        <w:t xml:space="preserve"> instantaneous measure</w:t>
      </w:r>
      <w:r>
        <w:rPr>
          <w:rFonts w:ascii="Times New Roman" w:hAnsi="Times New Roman" w:cs="Times New Roman"/>
        </w:rPr>
        <w:t>s and take</w:t>
      </w:r>
      <w:r w:rsidRPr="004C6971">
        <w:rPr>
          <w:rFonts w:ascii="Times New Roman" w:hAnsi="Times New Roman" w:cs="Times New Roman"/>
        </w:rPr>
        <w:t xml:space="preserve"> no account of chemical and biological recovery delays. </w:t>
      </w:r>
      <w:r>
        <w:rPr>
          <w:rFonts w:ascii="Times New Roman" w:hAnsi="Times New Roman" w:cs="Times New Roman"/>
        </w:rPr>
        <w:t xml:space="preserve">Midpoint indicators are more able to capture at least chemical delays to recovery. The </w:t>
      </w:r>
      <w:r w:rsidRPr="004C6971">
        <w:rPr>
          <w:rFonts w:ascii="Times New Roman" w:hAnsi="Times New Roman" w:cs="Times New Roman"/>
        </w:rPr>
        <w:t xml:space="preserve">most promising are tissue N </w:t>
      </w:r>
      <w:r>
        <w:rPr>
          <w:rFonts w:ascii="Times New Roman" w:hAnsi="Times New Roman" w:cs="Times New Roman"/>
        </w:rPr>
        <w:t xml:space="preserve">concentration </w:t>
      </w:r>
      <w:r w:rsidRPr="004C6971">
        <w:rPr>
          <w:rFonts w:ascii="Times New Roman" w:hAnsi="Times New Roman" w:cs="Times New Roman"/>
        </w:rPr>
        <w:t>in mosses (for low-deposition systems) and N leaching (for high-deposition systems). These indicators vary in their responsiveness at different stages of ecosystem saturation with N, and are complementary in that moss tissue N concentration increases with reasonable consistency in the range 0-25 kg N ha</w:t>
      </w:r>
      <w:r w:rsidRPr="004C6971">
        <w:rPr>
          <w:rFonts w:ascii="Times New Roman" w:hAnsi="Times New Roman" w:cs="Times New Roman"/>
          <w:vertAlign w:val="superscript"/>
        </w:rPr>
        <w:t>-1</w:t>
      </w:r>
      <w:r w:rsidRPr="004C6971">
        <w:rPr>
          <w:rFonts w:ascii="Times New Roman" w:hAnsi="Times New Roman" w:cs="Times New Roman"/>
        </w:rPr>
        <w:t xml:space="preserve"> yr</w:t>
      </w:r>
      <w:r w:rsidRPr="004C6971">
        <w:rPr>
          <w:rFonts w:ascii="Times New Roman" w:hAnsi="Times New Roman" w:cs="Times New Roman"/>
          <w:vertAlign w:val="superscript"/>
        </w:rPr>
        <w:t>-1</w:t>
      </w:r>
      <w:r w:rsidRPr="004C6971">
        <w:rPr>
          <w:rFonts w:ascii="Times New Roman" w:hAnsi="Times New Roman" w:cs="Times New Roman"/>
        </w:rPr>
        <w:t xml:space="preserve">, whereas N leaching </w:t>
      </w:r>
      <w:r>
        <w:rPr>
          <w:rFonts w:ascii="Times New Roman" w:hAnsi="Times New Roman" w:cs="Times New Roman"/>
        </w:rPr>
        <w:t xml:space="preserve">increases when </w:t>
      </w:r>
      <w:r w:rsidRPr="004C6971">
        <w:rPr>
          <w:rFonts w:ascii="Times New Roman" w:hAnsi="Times New Roman" w:cs="Times New Roman"/>
        </w:rPr>
        <w:t xml:space="preserve">N deposition </w:t>
      </w:r>
      <w:r>
        <w:rPr>
          <w:rFonts w:ascii="Times New Roman" w:hAnsi="Times New Roman" w:cs="Times New Roman"/>
        </w:rPr>
        <w:t>is above this range</w:t>
      </w:r>
      <w:r w:rsidRPr="004C6971">
        <w:rPr>
          <w:rFonts w:ascii="Times New Roman" w:hAnsi="Times New Roman" w:cs="Times New Roman"/>
        </w:rPr>
        <w:t xml:space="preserve">. </w:t>
      </w:r>
      <w:r>
        <w:rPr>
          <w:rFonts w:ascii="Times New Roman" w:hAnsi="Times New Roman" w:cs="Times New Roman"/>
        </w:rPr>
        <w:t xml:space="preserve">It may be more difficult to reach consensus on appropriate endpoint indicators for biodiversity, but species-richness and the </w:t>
      </w:r>
      <w:r w:rsidR="005442C2">
        <w:rPr>
          <w:rFonts w:ascii="Times New Roman" w:hAnsi="Times New Roman" w:cs="Times New Roman"/>
        </w:rPr>
        <w:t>HSI</w:t>
      </w:r>
      <w:r>
        <w:rPr>
          <w:rFonts w:ascii="Times New Roman" w:hAnsi="Times New Roman" w:cs="Times New Roman"/>
        </w:rPr>
        <w:t xml:space="preserve"> are complementary in that the former is easily understood, but the latter gives a more nuanced indication of habitat quality.</w:t>
      </w:r>
    </w:p>
    <w:p w14:paraId="7B0F6161" w14:textId="77777777" w:rsidR="00C56002" w:rsidRPr="004C6971" w:rsidRDefault="00C56002" w:rsidP="00C56002">
      <w:pPr>
        <w:rPr>
          <w:rFonts w:ascii="Times New Roman" w:hAnsi="Times New Roman" w:cs="Times New Roman"/>
        </w:rPr>
      </w:pPr>
    </w:p>
    <w:p w14:paraId="1817C731" w14:textId="77777777" w:rsidR="00C56002" w:rsidRPr="004C6971" w:rsidRDefault="00C56002" w:rsidP="00A85E4D">
      <w:pPr>
        <w:pStyle w:val="Caption"/>
      </w:pPr>
      <w:bookmarkStart w:id="16" w:name="_Ref435172128"/>
      <w:r w:rsidRPr="004C6971">
        <w:t xml:space="preserve">Table </w:t>
      </w:r>
      <w:fldSimple w:instr=" SEQ Table \* ARABIC ">
        <w:r>
          <w:rPr>
            <w:noProof/>
          </w:rPr>
          <w:t>1</w:t>
        </w:r>
      </w:fldSimple>
      <w:bookmarkEnd w:id="16"/>
      <w:r w:rsidRPr="004C6971">
        <w:t>. Recommended metrics, classified by Type: P = Press</w:t>
      </w:r>
      <w:r>
        <w:t>ure; M = midpoint; E = endpoint</w:t>
      </w:r>
      <w:r w:rsidRPr="004C6971">
        <w:t>.</w:t>
      </w:r>
    </w:p>
    <w:tbl>
      <w:tblPr>
        <w:tblW w:w="9072" w:type="dxa"/>
        <w:tblLook w:val="04A0" w:firstRow="1" w:lastRow="0" w:firstColumn="1" w:lastColumn="0" w:noHBand="0" w:noVBand="1"/>
      </w:tblPr>
      <w:tblGrid>
        <w:gridCol w:w="1338"/>
        <w:gridCol w:w="728"/>
        <w:gridCol w:w="1991"/>
        <w:gridCol w:w="2747"/>
        <w:gridCol w:w="2268"/>
      </w:tblGrid>
      <w:tr w:rsidR="00C56002" w:rsidRPr="004C6971" w14:paraId="134BFDBC" w14:textId="77777777" w:rsidTr="007020E5">
        <w:trPr>
          <w:tblHeader/>
        </w:trPr>
        <w:tc>
          <w:tcPr>
            <w:tcW w:w="1338" w:type="dxa"/>
            <w:tcBorders>
              <w:top w:val="single" w:sz="4" w:space="0" w:color="auto"/>
              <w:bottom w:val="single" w:sz="4" w:space="0" w:color="auto"/>
            </w:tcBorders>
          </w:tcPr>
          <w:p w14:paraId="63416D81" w14:textId="77777777" w:rsidR="00C56002" w:rsidRPr="004C6971" w:rsidRDefault="00C56002" w:rsidP="007020E5">
            <w:pPr>
              <w:rPr>
                <w:rFonts w:ascii="Times New Roman" w:hAnsi="Times New Roman" w:cs="Times New Roman"/>
                <w:b/>
              </w:rPr>
            </w:pPr>
            <w:r w:rsidRPr="004C6971">
              <w:rPr>
                <w:rFonts w:ascii="Times New Roman" w:hAnsi="Times New Roman" w:cs="Times New Roman"/>
                <w:b/>
              </w:rPr>
              <w:t>Metric</w:t>
            </w:r>
          </w:p>
        </w:tc>
        <w:tc>
          <w:tcPr>
            <w:tcW w:w="728" w:type="dxa"/>
            <w:tcBorders>
              <w:top w:val="single" w:sz="4" w:space="0" w:color="auto"/>
              <w:bottom w:val="single" w:sz="4" w:space="0" w:color="auto"/>
            </w:tcBorders>
          </w:tcPr>
          <w:p w14:paraId="6012CB5F" w14:textId="77777777" w:rsidR="00C56002" w:rsidRPr="004C6971" w:rsidRDefault="00C56002" w:rsidP="007020E5">
            <w:pPr>
              <w:rPr>
                <w:rFonts w:ascii="Times New Roman" w:hAnsi="Times New Roman" w:cs="Times New Roman"/>
                <w:b/>
              </w:rPr>
            </w:pPr>
            <w:r w:rsidRPr="004C6971">
              <w:rPr>
                <w:rFonts w:ascii="Times New Roman" w:hAnsi="Times New Roman" w:cs="Times New Roman"/>
                <w:b/>
              </w:rPr>
              <w:t>Type</w:t>
            </w:r>
          </w:p>
        </w:tc>
        <w:tc>
          <w:tcPr>
            <w:tcW w:w="1991" w:type="dxa"/>
            <w:tcBorders>
              <w:top w:val="single" w:sz="4" w:space="0" w:color="auto"/>
              <w:bottom w:val="single" w:sz="4" w:space="0" w:color="auto"/>
            </w:tcBorders>
          </w:tcPr>
          <w:p w14:paraId="4C10EFBA" w14:textId="77777777" w:rsidR="00C56002" w:rsidRPr="004C6971" w:rsidRDefault="00C56002" w:rsidP="007020E5">
            <w:pPr>
              <w:rPr>
                <w:rFonts w:ascii="Times New Roman" w:hAnsi="Times New Roman" w:cs="Times New Roman"/>
                <w:b/>
              </w:rPr>
            </w:pPr>
            <w:r w:rsidRPr="004C6971">
              <w:rPr>
                <w:rFonts w:ascii="Times New Roman" w:hAnsi="Times New Roman" w:cs="Times New Roman"/>
                <w:b/>
              </w:rPr>
              <w:t>Appropriate for</w:t>
            </w:r>
          </w:p>
        </w:tc>
        <w:tc>
          <w:tcPr>
            <w:tcW w:w="2747" w:type="dxa"/>
            <w:tcBorders>
              <w:top w:val="single" w:sz="4" w:space="0" w:color="auto"/>
              <w:bottom w:val="single" w:sz="4" w:space="0" w:color="auto"/>
            </w:tcBorders>
          </w:tcPr>
          <w:p w14:paraId="40C981D8" w14:textId="77777777" w:rsidR="00C56002" w:rsidRPr="004C6971" w:rsidRDefault="00C56002" w:rsidP="007020E5">
            <w:pPr>
              <w:rPr>
                <w:rFonts w:ascii="Times New Roman" w:hAnsi="Times New Roman" w:cs="Times New Roman"/>
                <w:b/>
              </w:rPr>
            </w:pPr>
            <w:r w:rsidRPr="004C6971">
              <w:rPr>
                <w:rFonts w:ascii="Times New Roman" w:hAnsi="Times New Roman" w:cs="Times New Roman"/>
                <w:b/>
              </w:rPr>
              <w:t>Recommended calculation method</w:t>
            </w:r>
          </w:p>
        </w:tc>
        <w:tc>
          <w:tcPr>
            <w:tcW w:w="2268" w:type="dxa"/>
            <w:tcBorders>
              <w:top w:val="single" w:sz="4" w:space="0" w:color="auto"/>
              <w:bottom w:val="single" w:sz="4" w:space="0" w:color="auto"/>
            </w:tcBorders>
          </w:tcPr>
          <w:p w14:paraId="0D871C0E" w14:textId="77777777" w:rsidR="00C56002" w:rsidRPr="004C6971" w:rsidRDefault="00C56002" w:rsidP="007020E5">
            <w:pPr>
              <w:rPr>
                <w:rFonts w:ascii="Times New Roman" w:hAnsi="Times New Roman" w:cs="Times New Roman"/>
                <w:b/>
              </w:rPr>
            </w:pPr>
            <w:r w:rsidRPr="004C6971">
              <w:rPr>
                <w:rFonts w:ascii="Times New Roman" w:hAnsi="Times New Roman" w:cs="Times New Roman"/>
                <w:b/>
              </w:rPr>
              <w:t>Evaluation</w:t>
            </w:r>
          </w:p>
        </w:tc>
      </w:tr>
      <w:tr w:rsidR="00C56002" w:rsidRPr="004C6971" w14:paraId="74199CE9" w14:textId="77777777" w:rsidTr="007020E5">
        <w:trPr>
          <w:cantSplit/>
        </w:trPr>
        <w:tc>
          <w:tcPr>
            <w:tcW w:w="1338" w:type="dxa"/>
            <w:tcBorders>
              <w:top w:val="single" w:sz="4" w:space="0" w:color="auto"/>
              <w:bottom w:val="single" w:sz="4" w:space="0" w:color="auto"/>
            </w:tcBorders>
          </w:tcPr>
          <w:p w14:paraId="6551D50F" w14:textId="77777777" w:rsidR="00C56002" w:rsidRPr="00F17B50" w:rsidRDefault="00C56002" w:rsidP="007020E5">
            <w:pPr>
              <w:rPr>
                <w:rFonts w:ascii="Times New Roman" w:hAnsi="Times New Roman" w:cs="Times New Roman"/>
                <w:sz w:val="18"/>
                <w:szCs w:val="18"/>
              </w:rPr>
            </w:pPr>
            <w:r>
              <w:rPr>
                <w:rFonts w:ascii="Times New Roman" w:hAnsi="Times New Roman" w:cs="Times New Roman"/>
                <w:sz w:val="18"/>
                <w:szCs w:val="18"/>
              </w:rPr>
              <w:t xml:space="preserve">AAE: </w:t>
            </w:r>
            <w:r w:rsidRPr="00F17B50">
              <w:rPr>
                <w:rFonts w:ascii="Times New Roman" w:hAnsi="Times New Roman" w:cs="Times New Roman"/>
                <w:sz w:val="18"/>
                <w:szCs w:val="18"/>
              </w:rPr>
              <w:t xml:space="preserve">Average </w:t>
            </w:r>
            <w:r>
              <w:rPr>
                <w:rFonts w:ascii="Times New Roman" w:hAnsi="Times New Roman" w:cs="Times New Roman"/>
                <w:sz w:val="18"/>
                <w:szCs w:val="18"/>
              </w:rPr>
              <w:t xml:space="preserve">Accumulated </w:t>
            </w:r>
            <w:r w:rsidRPr="00F17B50">
              <w:rPr>
                <w:rFonts w:ascii="Times New Roman" w:hAnsi="Times New Roman" w:cs="Times New Roman"/>
                <w:sz w:val="18"/>
                <w:szCs w:val="18"/>
              </w:rPr>
              <w:t>Exceedance</w:t>
            </w:r>
          </w:p>
        </w:tc>
        <w:tc>
          <w:tcPr>
            <w:tcW w:w="728" w:type="dxa"/>
            <w:tcBorders>
              <w:top w:val="single" w:sz="4" w:space="0" w:color="auto"/>
              <w:bottom w:val="single" w:sz="4" w:space="0" w:color="auto"/>
            </w:tcBorders>
          </w:tcPr>
          <w:p w14:paraId="0F679065"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P</w:t>
            </w:r>
          </w:p>
        </w:tc>
        <w:tc>
          <w:tcPr>
            <w:tcW w:w="1991" w:type="dxa"/>
            <w:tcBorders>
              <w:top w:val="single" w:sz="4" w:space="0" w:color="auto"/>
              <w:bottom w:val="single" w:sz="4" w:space="0" w:color="auto"/>
            </w:tcBorders>
          </w:tcPr>
          <w:p w14:paraId="131B3468"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All habitats. All deposition rates above CL</w:t>
            </w:r>
            <w:r w:rsidRPr="00F17B50">
              <w:rPr>
                <w:rFonts w:ascii="Times New Roman" w:hAnsi="Times New Roman" w:cs="Times New Roman"/>
                <w:sz w:val="18"/>
                <w:szCs w:val="18"/>
                <w:vertAlign w:val="subscript"/>
              </w:rPr>
              <w:t>nutN</w:t>
            </w:r>
            <w:r w:rsidRPr="00F17B50">
              <w:rPr>
                <w:rFonts w:ascii="Times New Roman" w:hAnsi="Times New Roman" w:cs="Times New Roman"/>
                <w:sz w:val="18"/>
                <w:szCs w:val="18"/>
              </w:rPr>
              <w:t>.</w:t>
            </w:r>
          </w:p>
        </w:tc>
        <w:tc>
          <w:tcPr>
            <w:tcW w:w="2747" w:type="dxa"/>
            <w:tcBorders>
              <w:top w:val="single" w:sz="4" w:space="0" w:color="auto"/>
              <w:bottom w:val="single" w:sz="4" w:space="0" w:color="auto"/>
            </w:tcBorders>
          </w:tcPr>
          <w:p w14:paraId="15B638B9"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Exceedance of CL</w:t>
            </w:r>
            <w:r w:rsidRPr="00F17B50">
              <w:rPr>
                <w:rFonts w:ascii="Times New Roman" w:hAnsi="Times New Roman" w:cs="Times New Roman"/>
                <w:sz w:val="18"/>
                <w:szCs w:val="18"/>
                <w:vertAlign w:val="subscript"/>
              </w:rPr>
              <w:t>nutN</w:t>
            </w:r>
            <w:r w:rsidRPr="00F17B50">
              <w:rPr>
                <w:rFonts w:ascii="Times New Roman" w:hAnsi="Times New Roman" w:cs="Times New Roman"/>
                <w:sz w:val="18"/>
                <w:szCs w:val="18"/>
              </w:rPr>
              <w:t>, averaged across N-sensitive habitats within a grid-square, weighted by habitat area.</w:t>
            </w:r>
          </w:p>
        </w:tc>
        <w:tc>
          <w:tcPr>
            <w:tcW w:w="2268" w:type="dxa"/>
            <w:tcBorders>
              <w:top w:val="single" w:sz="4" w:space="0" w:color="auto"/>
              <w:bottom w:val="single" w:sz="4" w:space="0" w:color="auto"/>
            </w:tcBorders>
          </w:tcPr>
          <w:p w14:paraId="0AAADADD"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xml:space="preserve">: responsive and simple; ready to use. </w:t>
            </w:r>
          </w:p>
          <w:p w14:paraId="579B18F7"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Cons</w:t>
            </w:r>
            <w:r w:rsidRPr="00F17B50">
              <w:rPr>
                <w:rFonts w:ascii="Times New Roman" w:hAnsi="Times New Roman" w:cs="Times New Roman"/>
                <w:sz w:val="18"/>
                <w:szCs w:val="18"/>
              </w:rPr>
              <w:t>: takes no account of impact delays.</w:t>
            </w:r>
          </w:p>
        </w:tc>
      </w:tr>
      <w:tr w:rsidR="00C56002" w:rsidRPr="004C6971" w14:paraId="1A781CBD" w14:textId="77777777" w:rsidTr="007020E5">
        <w:trPr>
          <w:cantSplit/>
        </w:trPr>
        <w:tc>
          <w:tcPr>
            <w:tcW w:w="1338" w:type="dxa"/>
            <w:tcBorders>
              <w:top w:val="single" w:sz="4" w:space="0" w:color="auto"/>
              <w:bottom w:val="single" w:sz="4" w:space="0" w:color="auto"/>
            </w:tcBorders>
          </w:tcPr>
          <w:p w14:paraId="15A5870A" w14:textId="77777777" w:rsidR="00C56002" w:rsidRPr="00F17B50" w:rsidRDefault="00C56002" w:rsidP="007020E5">
            <w:pPr>
              <w:rPr>
                <w:rFonts w:ascii="Times New Roman" w:hAnsi="Times New Roman" w:cs="Times New Roman"/>
                <w:sz w:val="18"/>
                <w:szCs w:val="18"/>
              </w:rPr>
            </w:pPr>
            <w:r>
              <w:rPr>
                <w:rFonts w:ascii="Times New Roman" w:hAnsi="Times New Roman" w:cs="Times New Roman"/>
                <w:sz w:val="18"/>
                <w:szCs w:val="18"/>
              </w:rPr>
              <w:t>CE</w:t>
            </w:r>
            <w:r>
              <w:rPr>
                <w:rFonts w:ascii="Times New Roman" w:hAnsi="Times New Roman" w:cs="Times New Roman"/>
                <w:sz w:val="18"/>
                <w:szCs w:val="18"/>
                <w:vertAlign w:val="subscript"/>
              </w:rPr>
              <w:t>3</w:t>
            </w:r>
            <w:r>
              <w:rPr>
                <w:rFonts w:ascii="Times New Roman" w:hAnsi="Times New Roman" w:cs="Times New Roman"/>
                <w:sz w:val="18"/>
                <w:szCs w:val="18"/>
              </w:rPr>
              <w:t xml:space="preserve"> or CE</w:t>
            </w:r>
            <w:r w:rsidRPr="0044453A">
              <w:rPr>
                <w:rFonts w:ascii="Times New Roman" w:hAnsi="Times New Roman" w:cs="Times New Roman"/>
                <w:sz w:val="18"/>
                <w:szCs w:val="18"/>
                <w:vertAlign w:val="subscript"/>
              </w:rPr>
              <w:t>30</w:t>
            </w:r>
            <w:r>
              <w:rPr>
                <w:rFonts w:ascii="Times New Roman" w:hAnsi="Times New Roman" w:cs="Times New Roman"/>
                <w:sz w:val="18"/>
                <w:szCs w:val="18"/>
              </w:rPr>
              <w:t xml:space="preserve">: </w:t>
            </w:r>
            <w:r w:rsidRPr="00F17B50">
              <w:rPr>
                <w:rFonts w:ascii="Times New Roman" w:hAnsi="Times New Roman" w:cs="Times New Roman"/>
                <w:sz w:val="18"/>
                <w:szCs w:val="18"/>
              </w:rPr>
              <w:t>Cumulative exceedance</w:t>
            </w:r>
          </w:p>
        </w:tc>
        <w:tc>
          <w:tcPr>
            <w:tcW w:w="728" w:type="dxa"/>
            <w:tcBorders>
              <w:top w:val="single" w:sz="4" w:space="0" w:color="auto"/>
              <w:bottom w:val="single" w:sz="4" w:space="0" w:color="auto"/>
            </w:tcBorders>
          </w:tcPr>
          <w:p w14:paraId="0A3A4FCC"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P</w:t>
            </w:r>
          </w:p>
        </w:tc>
        <w:tc>
          <w:tcPr>
            <w:tcW w:w="1991" w:type="dxa"/>
            <w:tcBorders>
              <w:top w:val="single" w:sz="4" w:space="0" w:color="auto"/>
              <w:bottom w:val="single" w:sz="4" w:space="0" w:color="auto"/>
            </w:tcBorders>
          </w:tcPr>
          <w:p w14:paraId="7A13EB52"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All habitats. All deposition rates.</w:t>
            </w:r>
          </w:p>
        </w:tc>
        <w:tc>
          <w:tcPr>
            <w:tcW w:w="2747" w:type="dxa"/>
            <w:tcBorders>
              <w:top w:val="single" w:sz="4" w:space="0" w:color="auto"/>
              <w:bottom w:val="single" w:sz="4" w:space="0" w:color="auto"/>
            </w:tcBorders>
          </w:tcPr>
          <w:p w14:paraId="69379B0D"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Integrated exceedance of habitat-specific CL</w:t>
            </w:r>
            <w:r w:rsidRPr="00F17B50">
              <w:rPr>
                <w:rFonts w:ascii="Times New Roman" w:hAnsi="Times New Roman" w:cs="Times New Roman"/>
                <w:sz w:val="18"/>
                <w:szCs w:val="18"/>
                <w:vertAlign w:val="subscript"/>
              </w:rPr>
              <w:t>nutN</w:t>
            </w:r>
            <w:r w:rsidRPr="00F17B50">
              <w:rPr>
                <w:rFonts w:ascii="Times New Roman" w:hAnsi="Times New Roman" w:cs="Times New Roman"/>
                <w:sz w:val="18"/>
                <w:szCs w:val="18"/>
              </w:rPr>
              <w:t xml:space="preserve">, over the preceding 30 years for </w:t>
            </w:r>
            <w:r>
              <w:rPr>
                <w:rFonts w:ascii="Times New Roman" w:hAnsi="Times New Roman" w:cs="Times New Roman"/>
                <w:sz w:val="18"/>
                <w:szCs w:val="18"/>
              </w:rPr>
              <w:t xml:space="preserve">soil-based </w:t>
            </w:r>
            <w:r w:rsidRPr="00F17B50">
              <w:rPr>
                <w:rFonts w:ascii="Times New Roman" w:hAnsi="Times New Roman" w:cs="Times New Roman"/>
                <w:sz w:val="18"/>
                <w:szCs w:val="18"/>
              </w:rPr>
              <w:t xml:space="preserve">habitats or </w:t>
            </w:r>
            <w:r>
              <w:rPr>
                <w:rFonts w:ascii="Times New Roman" w:hAnsi="Times New Roman" w:cs="Times New Roman"/>
                <w:sz w:val="18"/>
                <w:szCs w:val="18"/>
              </w:rPr>
              <w:t>3</w:t>
            </w:r>
            <w:r w:rsidRPr="00F17B50">
              <w:rPr>
                <w:rFonts w:ascii="Times New Roman" w:hAnsi="Times New Roman" w:cs="Times New Roman"/>
                <w:sz w:val="18"/>
                <w:szCs w:val="18"/>
              </w:rPr>
              <w:t xml:space="preserve"> years for epiphytic/epilithic sub-habitats.</w:t>
            </w:r>
          </w:p>
        </w:tc>
        <w:tc>
          <w:tcPr>
            <w:tcW w:w="2268" w:type="dxa"/>
            <w:tcBorders>
              <w:top w:val="single" w:sz="4" w:space="0" w:color="auto"/>
              <w:bottom w:val="single" w:sz="4" w:space="0" w:color="auto"/>
            </w:tcBorders>
          </w:tcPr>
          <w:p w14:paraId="15444214"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responsive; well-related to timescale of impacts and to agreed definitions of damaging deposition rate. Ready to use.</w:t>
            </w:r>
          </w:p>
          <w:p w14:paraId="76A7B282"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Cons</w:t>
            </w:r>
            <w:r w:rsidRPr="00F17B50">
              <w:rPr>
                <w:rFonts w:ascii="Times New Roman" w:hAnsi="Times New Roman" w:cs="Times New Roman"/>
                <w:sz w:val="18"/>
                <w:szCs w:val="18"/>
              </w:rPr>
              <w:t>: timescales based on expert judgement.</w:t>
            </w:r>
          </w:p>
        </w:tc>
      </w:tr>
      <w:tr w:rsidR="00C56002" w:rsidRPr="004C6971" w14:paraId="699EE6B4" w14:textId="77777777" w:rsidTr="007020E5">
        <w:trPr>
          <w:cantSplit/>
        </w:trPr>
        <w:tc>
          <w:tcPr>
            <w:tcW w:w="1338" w:type="dxa"/>
            <w:tcBorders>
              <w:top w:val="single" w:sz="4" w:space="0" w:color="auto"/>
              <w:bottom w:val="single" w:sz="4" w:space="0" w:color="auto"/>
            </w:tcBorders>
          </w:tcPr>
          <w:p w14:paraId="0CF34DB7"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Moss Enrichment Index (MEI)</w:t>
            </w:r>
          </w:p>
        </w:tc>
        <w:tc>
          <w:tcPr>
            <w:tcW w:w="728" w:type="dxa"/>
            <w:tcBorders>
              <w:top w:val="single" w:sz="4" w:space="0" w:color="auto"/>
              <w:bottom w:val="single" w:sz="4" w:space="0" w:color="auto"/>
            </w:tcBorders>
          </w:tcPr>
          <w:p w14:paraId="6CF90ACB"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M</w:t>
            </w:r>
          </w:p>
        </w:tc>
        <w:tc>
          <w:tcPr>
            <w:tcW w:w="1991" w:type="dxa"/>
            <w:tcBorders>
              <w:top w:val="single" w:sz="4" w:space="0" w:color="auto"/>
              <w:bottom w:val="single" w:sz="4" w:space="0" w:color="auto"/>
            </w:tcBorders>
          </w:tcPr>
          <w:p w14:paraId="291FF91F"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Habitats with mosses</w:t>
            </w:r>
            <w:r>
              <w:rPr>
                <w:rFonts w:ascii="Times New Roman" w:hAnsi="Times New Roman" w:cs="Times New Roman"/>
                <w:sz w:val="18"/>
                <w:szCs w:val="18"/>
              </w:rPr>
              <w:t>.</w:t>
            </w:r>
            <w:r w:rsidRPr="00F17B50">
              <w:rPr>
                <w:rFonts w:ascii="Times New Roman" w:hAnsi="Times New Roman" w:cs="Times New Roman"/>
                <w:sz w:val="18"/>
                <w:szCs w:val="18"/>
              </w:rPr>
              <w:t xml:space="preserve"> Deposition rates up to 25 kg N ha</w:t>
            </w:r>
            <w:r w:rsidRPr="00F17B50">
              <w:rPr>
                <w:rFonts w:ascii="Times New Roman" w:hAnsi="Times New Roman" w:cs="Times New Roman"/>
                <w:sz w:val="18"/>
                <w:szCs w:val="18"/>
                <w:vertAlign w:val="superscript"/>
              </w:rPr>
              <w:t>-1</w:t>
            </w:r>
            <w:r w:rsidRPr="00F17B50">
              <w:rPr>
                <w:rFonts w:ascii="Times New Roman" w:hAnsi="Times New Roman" w:cs="Times New Roman"/>
                <w:sz w:val="18"/>
                <w:szCs w:val="18"/>
              </w:rPr>
              <w:t xml:space="preserve"> yr</w:t>
            </w:r>
            <w:r w:rsidRPr="00F17B50">
              <w:rPr>
                <w:rFonts w:ascii="Times New Roman" w:hAnsi="Times New Roman" w:cs="Times New Roman"/>
                <w:sz w:val="18"/>
                <w:szCs w:val="18"/>
                <w:vertAlign w:val="superscript"/>
              </w:rPr>
              <w:t>-1</w:t>
            </w:r>
            <w:r w:rsidRPr="00F17B50">
              <w:rPr>
                <w:rFonts w:ascii="Times New Roman" w:hAnsi="Times New Roman" w:cs="Times New Roman"/>
                <w:sz w:val="18"/>
                <w:szCs w:val="18"/>
              </w:rPr>
              <w:t>.</w:t>
            </w:r>
          </w:p>
        </w:tc>
        <w:tc>
          <w:tcPr>
            <w:tcW w:w="2747" w:type="dxa"/>
            <w:tcBorders>
              <w:top w:val="single" w:sz="4" w:space="0" w:color="auto"/>
              <w:bottom w:val="single" w:sz="4" w:space="0" w:color="auto"/>
            </w:tcBorders>
          </w:tcPr>
          <w:p w14:paraId="4AA4D8FA" w14:textId="27B45716" w:rsidR="00C56002" w:rsidRPr="00F17B50" w:rsidRDefault="00080B7E" w:rsidP="00BB311E">
            <w:pPr>
              <w:rPr>
                <w:rFonts w:ascii="Times New Roman" w:hAnsi="Times New Roman" w:cs="Times New Roman"/>
                <w:sz w:val="18"/>
                <w:szCs w:val="18"/>
              </w:rPr>
            </w:pPr>
            <w:r>
              <w:rPr>
                <w:rFonts w:ascii="Times New Roman" w:hAnsi="Times New Roman" w:cs="Times New Roman"/>
                <w:sz w:val="18"/>
                <w:szCs w:val="18"/>
              </w:rPr>
              <w:t xml:space="preserve">Measure </w:t>
            </w:r>
            <w:r w:rsidR="00C56002" w:rsidRPr="00F17B50">
              <w:rPr>
                <w:rFonts w:ascii="Times New Roman" w:hAnsi="Times New Roman" w:cs="Times New Roman"/>
                <w:sz w:val="18"/>
                <w:szCs w:val="18"/>
              </w:rPr>
              <w:t>moss tissue N</w:t>
            </w:r>
            <w:r w:rsidR="00C56002">
              <w:rPr>
                <w:rFonts w:ascii="Times New Roman" w:hAnsi="Times New Roman" w:cs="Times New Roman"/>
                <w:sz w:val="18"/>
                <w:szCs w:val="18"/>
              </w:rPr>
              <w:t xml:space="preserve"> </w:t>
            </w:r>
            <w:r w:rsidR="00C56002" w:rsidRPr="00F17B50">
              <w:rPr>
                <w:rFonts w:ascii="Times New Roman" w:hAnsi="Times New Roman" w:cs="Times New Roman"/>
                <w:sz w:val="18"/>
                <w:szCs w:val="18"/>
              </w:rPr>
              <w:t xml:space="preserve">% </w:t>
            </w:r>
            <w:r>
              <w:rPr>
                <w:rFonts w:ascii="Times New Roman" w:hAnsi="Times New Roman" w:cs="Times New Roman"/>
                <w:sz w:val="18"/>
                <w:szCs w:val="18"/>
              </w:rPr>
              <w:t xml:space="preserve">and compare with </w:t>
            </w:r>
            <w:r w:rsidR="00C56002">
              <w:rPr>
                <w:rFonts w:ascii="Times New Roman" w:hAnsi="Times New Roman" w:cs="Times New Roman"/>
                <w:sz w:val="18"/>
                <w:szCs w:val="18"/>
              </w:rPr>
              <w:t xml:space="preserve">the </w:t>
            </w:r>
            <w:r w:rsidR="00C56002" w:rsidRPr="00F17B50">
              <w:rPr>
                <w:rFonts w:ascii="Times New Roman" w:hAnsi="Times New Roman" w:cs="Times New Roman"/>
                <w:sz w:val="18"/>
                <w:szCs w:val="18"/>
              </w:rPr>
              <w:t xml:space="preserve">N </w:t>
            </w:r>
            <w:r w:rsidR="00C56002">
              <w:rPr>
                <w:rFonts w:ascii="Times New Roman" w:hAnsi="Times New Roman" w:cs="Times New Roman"/>
                <w:sz w:val="18"/>
                <w:szCs w:val="18"/>
              </w:rPr>
              <w:t xml:space="preserve">% range </w:t>
            </w:r>
            <w:r w:rsidR="00C56002" w:rsidRPr="00F17B50">
              <w:rPr>
                <w:rFonts w:ascii="Times New Roman" w:hAnsi="Times New Roman" w:cs="Times New Roman"/>
                <w:sz w:val="18"/>
                <w:szCs w:val="18"/>
              </w:rPr>
              <w:t>observed in the moss species</w:t>
            </w:r>
            <w:r>
              <w:rPr>
                <w:rFonts w:ascii="Times New Roman" w:hAnsi="Times New Roman" w:cs="Times New Roman"/>
                <w:sz w:val="18"/>
                <w:szCs w:val="18"/>
              </w:rPr>
              <w:t xml:space="preserve">, e.g. </w:t>
            </w:r>
            <w:r w:rsidRPr="00F17B50">
              <w:rPr>
                <w:rFonts w:ascii="Times New Roman" w:hAnsi="Times New Roman" w:cs="Times New Roman"/>
                <w:sz w:val="18"/>
                <w:szCs w:val="18"/>
              </w:rPr>
              <w:t xml:space="preserve">using relationships from Harmens et al. </w:t>
            </w:r>
            <w:r w:rsidR="00BB311E">
              <w:rPr>
                <w:rFonts w:ascii="Times New Roman" w:hAnsi="Times New Roman" w:cs="Times New Roman"/>
                <w:sz w:val="18"/>
                <w:szCs w:val="18"/>
              </w:rPr>
              <w:fldChar w:fldCharType="begin">
                <w:fldData xml:space="preserve">PEVuZE5vdGU+PENpdGUgRXhjbHVkZUF1dGg9IjEiPjxZZWFyPjIwMTE8L1llYXI+PFJlY051bT4y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</w:fldData>
              </w:fldChar>
            </w:r>
            <w:r w:rsidR="00BB311E">
              <w:rPr>
                <w:rFonts w:ascii="Times New Roman" w:hAnsi="Times New Roman" w:cs="Times New Roman"/>
                <w:sz w:val="18"/>
                <w:szCs w:val="18"/>
              </w:rPr>
              <w:instrText xml:space="preserve"> ADDIN EN.CITE </w:instrText>
            </w:r>
            <w:r w:rsidR="00BB311E">
              <w:rPr>
                <w:rFonts w:ascii="Times New Roman" w:hAnsi="Times New Roman" w:cs="Times New Roman"/>
                <w:sz w:val="18"/>
                <w:szCs w:val="18"/>
              </w:rPr>
              <w:fldChar w:fldCharType="begin">
                <w:fldData xml:space="preserve">PEVuZE5vdGU+PENpdGUgRXhjbHVkZUF1dGg9IjEiPjxZZWFyPjIwMTE8L1llYXI+PFJlY051bT4y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</w:fldData>
              </w:fldChar>
            </w:r>
            <w:r w:rsidR="00BB311E">
              <w:rPr>
                <w:rFonts w:ascii="Times New Roman" w:hAnsi="Times New Roman" w:cs="Times New Roman"/>
                <w:sz w:val="18"/>
                <w:szCs w:val="18"/>
              </w:rPr>
              <w:instrText xml:space="preserve"> ADDIN EN.CITE.DATA </w:instrText>
            </w:r>
            <w:r w:rsidR="00BB311E">
              <w:rPr>
                <w:rFonts w:ascii="Times New Roman" w:hAnsi="Times New Roman" w:cs="Times New Roman"/>
                <w:sz w:val="18"/>
                <w:szCs w:val="18"/>
              </w:rPr>
            </w:r>
            <w:r w:rsidR="00BB311E">
              <w:rPr>
                <w:rFonts w:ascii="Times New Roman" w:hAnsi="Times New Roman" w:cs="Times New Roman"/>
                <w:sz w:val="18"/>
                <w:szCs w:val="18"/>
              </w:rPr>
              <w:fldChar w:fldCharType="end"/>
            </w:r>
            <w:r w:rsidR="00BB311E">
              <w:rPr>
                <w:rFonts w:ascii="Times New Roman" w:hAnsi="Times New Roman" w:cs="Times New Roman"/>
                <w:sz w:val="18"/>
                <w:szCs w:val="18"/>
              </w:rPr>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46" w:tooltip="Harmens, 2011 #2386" w:history="1">
              <w:r w:rsidR="00BB311E">
                <w:rPr>
                  <w:rFonts w:ascii="Times New Roman" w:hAnsi="Times New Roman" w:cs="Times New Roman"/>
                  <w:noProof/>
                  <w:sz w:val="18"/>
                  <w:szCs w:val="18"/>
                </w:rPr>
                <w:t>2011</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00C56002" w:rsidRPr="00F17B50">
              <w:rPr>
                <w:rFonts w:ascii="Times New Roman" w:hAnsi="Times New Roman" w:cs="Times New Roman"/>
                <w:sz w:val="18"/>
                <w:szCs w:val="18"/>
              </w:rPr>
              <w:t>.</w:t>
            </w:r>
          </w:p>
        </w:tc>
        <w:tc>
          <w:tcPr>
            <w:tcW w:w="2268" w:type="dxa"/>
            <w:tcBorders>
              <w:top w:val="single" w:sz="4" w:space="0" w:color="auto"/>
              <w:bottom w:val="single" w:sz="4" w:space="0" w:color="auto"/>
            </w:tcBorders>
          </w:tcPr>
          <w:p w14:paraId="3124C9EF" w14:textId="77777777" w:rsidR="00C56002"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well-correlated with (lower) deposition rates, easily measurable, useful ‘early warning’ metric.</w:t>
            </w:r>
          </w:p>
          <w:p w14:paraId="6B63AADE" w14:textId="4C7DA735" w:rsidR="00C56002" w:rsidRPr="00F17B50" w:rsidRDefault="008E4C31" w:rsidP="00080B7E">
            <w:pPr>
              <w:rPr>
                <w:rFonts w:ascii="Times New Roman" w:hAnsi="Times New Roman" w:cs="Times New Roman"/>
                <w:sz w:val="18"/>
                <w:szCs w:val="18"/>
              </w:rPr>
            </w:pPr>
            <w:r w:rsidRPr="008E4C31">
              <w:rPr>
                <w:rFonts w:ascii="Times New Roman" w:hAnsi="Times New Roman" w:cs="Times New Roman"/>
                <w:b/>
                <w:sz w:val="18"/>
                <w:szCs w:val="18"/>
              </w:rPr>
              <w:t>Cons</w:t>
            </w:r>
            <w:r>
              <w:rPr>
                <w:rFonts w:ascii="Times New Roman" w:hAnsi="Times New Roman" w:cs="Times New Roman"/>
                <w:sz w:val="18"/>
                <w:szCs w:val="18"/>
              </w:rPr>
              <w:t xml:space="preserve">: </w:t>
            </w:r>
            <w:r w:rsidR="00080B7E">
              <w:rPr>
                <w:rFonts w:ascii="Times New Roman" w:hAnsi="Times New Roman" w:cs="Times New Roman"/>
                <w:sz w:val="18"/>
                <w:szCs w:val="18"/>
              </w:rPr>
              <w:t xml:space="preserve">establishing data for new species </w:t>
            </w:r>
            <w:r>
              <w:rPr>
                <w:rFonts w:ascii="Times New Roman" w:hAnsi="Times New Roman" w:cs="Times New Roman"/>
                <w:sz w:val="18"/>
                <w:szCs w:val="18"/>
              </w:rPr>
              <w:t>requires data from sites with a range of N deposition</w:t>
            </w:r>
          </w:p>
        </w:tc>
      </w:tr>
      <w:tr w:rsidR="00C56002" w:rsidRPr="004C6971" w14:paraId="1B009B76" w14:textId="77777777" w:rsidTr="007020E5">
        <w:trPr>
          <w:cantSplit/>
        </w:trPr>
        <w:tc>
          <w:tcPr>
            <w:tcW w:w="1338" w:type="dxa"/>
            <w:tcBorders>
              <w:top w:val="single" w:sz="4" w:space="0" w:color="auto"/>
              <w:bottom w:val="single" w:sz="4" w:space="0" w:color="auto"/>
            </w:tcBorders>
          </w:tcPr>
          <w:p w14:paraId="10058280"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Stored N</w:t>
            </w:r>
          </w:p>
        </w:tc>
        <w:tc>
          <w:tcPr>
            <w:tcW w:w="728" w:type="dxa"/>
            <w:tcBorders>
              <w:top w:val="single" w:sz="4" w:space="0" w:color="auto"/>
              <w:bottom w:val="single" w:sz="4" w:space="0" w:color="auto"/>
            </w:tcBorders>
          </w:tcPr>
          <w:p w14:paraId="3E6C2CAF"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M</w:t>
            </w:r>
          </w:p>
        </w:tc>
        <w:tc>
          <w:tcPr>
            <w:tcW w:w="1991" w:type="dxa"/>
            <w:tcBorders>
              <w:top w:val="single" w:sz="4" w:space="0" w:color="auto"/>
              <w:bottom w:val="single" w:sz="4" w:space="0" w:color="auto"/>
            </w:tcBorders>
          </w:tcPr>
          <w:p w14:paraId="56FB1AA7" w14:textId="0B846949" w:rsidR="00C56002" w:rsidRPr="00F17B50" w:rsidRDefault="00C56002" w:rsidP="00A510D0">
            <w:pPr>
              <w:rPr>
                <w:rFonts w:ascii="Times New Roman" w:hAnsi="Times New Roman" w:cs="Times New Roman"/>
                <w:sz w:val="18"/>
                <w:szCs w:val="18"/>
              </w:rPr>
            </w:pPr>
            <w:r w:rsidRPr="00F17B50">
              <w:rPr>
                <w:rFonts w:ascii="Times New Roman" w:hAnsi="Times New Roman" w:cs="Times New Roman"/>
                <w:sz w:val="18"/>
                <w:szCs w:val="18"/>
              </w:rPr>
              <w:t>Habitats with soil</w:t>
            </w:r>
            <w:r w:rsidR="00A510D0">
              <w:rPr>
                <w:rFonts w:ascii="Times New Roman" w:hAnsi="Times New Roman" w:cs="Times New Roman"/>
                <w:sz w:val="18"/>
                <w:szCs w:val="18"/>
                <w:vertAlign w:val="superscript"/>
              </w:rPr>
              <w:t>1</w:t>
            </w:r>
            <w:r w:rsidRPr="00F17B50">
              <w:rPr>
                <w:rFonts w:ascii="Times New Roman" w:hAnsi="Times New Roman" w:cs="Times New Roman"/>
                <w:sz w:val="18"/>
                <w:szCs w:val="18"/>
              </w:rPr>
              <w:t>. All deposition rates.</w:t>
            </w:r>
          </w:p>
        </w:tc>
        <w:tc>
          <w:tcPr>
            <w:tcW w:w="2747" w:type="dxa"/>
            <w:tcBorders>
              <w:top w:val="single" w:sz="4" w:space="0" w:color="auto"/>
              <w:bottom w:val="single" w:sz="4" w:space="0" w:color="auto"/>
            </w:tcBorders>
          </w:tcPr>
          <w:p w14:paraId="7A3A53C7" w14:textId="2DB403EA" w:rsidR="00C56002" w:rsidRPr="00F17B50" w:rsidRDefault="00C56002" w:rsidP="00BB311E">
            <w:pPr>
              <w:rPr>
                <w:rFonts w:ascii="Times New Roman" w:hAnsi="Times New Roman" w:cs="Times New Roman"/>
                <w:sz w:val="18"/>
                <w:szCs w:val="18"/>
              </w:rPr>
            </w:pPr>
            <w:r w:rsidRPr="00F17B50">
              <w:rPr>
                <w:rFonts w:ascii="Times New Roman" w:hAnsi="Times New Roman" w:cs="Times New Roman"/>
                <w:sz w:val="18"/>
                <w:szCs w:val="18"/>
              </w:rPr>
              <w:t xml:space="preserve">Calculate ‘slow’ N pool in response to time-series of deposition using e.g. the N14C model </w:t>
            </w:r>
            <w:r w:rsidR="00BB311E">
              <w:rPr>
                <w:rFonts w:ascii="Times New Roman" w:hAnsi="Times New Roman" w:cs="Times New Roman"/>
                <w:sz w:val="18"/>
                <w:szCs w:val="18"/>
              </w:rPr>
              <w:fldChar w:fldCharType="begin"/>
            </w:r>
            <w:r w:rsidR="00BB311E">
              <w:rPr>
                <w:rFonts w:ascii="Times New Roman" w:hAnsi="Times New Roman" w:cs="Times New Roman"/>
                <w:sz w:val="18"/>
                <w:szCs w:val="18"/>
              </w:rPr>
              <w:instrText xml:space="preserve"> ADDIN EN.CITE &lt;EndNote&gt;&lt;Cite&gt;&lt;Author&gt;Tipping&lt;/Author&gt;&lt;Year&gt;2012&lt;/Year&gt;&lt;RecNum&gt;1874&lt;/RecNum&gt;&lt;DisplayText&gt;(Tipping et al., 2012)&lt;/DisplayText&gt;&lt;record&gt;&lt;rec-number&gt;1874&lt;/rec-number&gt;&lt;foreign-keys&gt;&lt;key app="EN" db-id="9fa0pxs0sdaattef25avedf1pedawpas00xw"&gt;1874&lt;/key&gt;&lt;/foreign-keys&gt;&lt;ref-type name="Journal Article"&gt;17&lt;/ref-type&gt;&lt;contributors&gt;&lt;authors&gt;&lt;author&gt;Tipping, E.&lt;/author&gt;&lt;author&gt;Rowe, E.C.&lt;/author&gt;&lt;author&gt;Evans, C.D.&lt;/author&gt;&lt;author&gt;Mills,  R.T.E.&lt;/author&gt;&lt;author&gt;Emmett, B.A.&lt;/author&gt;&lt;author&gt;Chaplow, J.S.&lt;/author&gt;&lt;author&gt;Hall, J.R.&lt;/author&gt;&lt;/authors&gt;&lt;/contributors&gt;&lt;titles&gt;&lt;title&gt;N14C: a plant-soil nitrogen and carbon cycling model to simulate terrestrial ecosystem responses to atmospheric nitrogen deposition.&lt;/title&gt;&lt;secondary-title&gt;Ecological Modelling&lt;/secondary-title&gt;&lt;/titles&gt;&lt;periodical&gt;&lt;full-title&gt;Ecological Modelling&lt;/full-title&gt;&lt;abbr-1&gt;Ecol. Model.&lt;/abbr-1&gt;&lt;/periodical&gt;&lt;pages&gt;11-26&lt;/pages&gt;&lt;volume&gt;247&lt;/volume&gt;&lt;dates&gt;&lt;year&gt;2012&lt;/year&gt;&lt;/dates&gt;&lt;urls&gt;&lt;/urls&gt;&lt;/record&gt;&lt;/Cite&gt;&lt;/EndNote&gt;</w:instrText>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127" w:tooltip="Tipping, 2012 #1874" w:history="1">
              <w:r w:rsidR="00BB311E">
                <w:rPr>
                  <w:rFonts w:ascii="Times New Roman" w:hAnsi="Times New Roman" w:cs="Times New Roman"/>
                  <w:noProof/>
                  <w:sz w:val="18"/>
                  <w:szCs w:val="18"/>
                </w:rPr>
                <w:t>Tipping et al., 2012</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Pr="00F17B50">
              <w:rPr>
                <w:rFonts w:ascii="Times New Roman" w:hAnsi="Times New Roman" w:cs="Times New Roman"/>
                <w:sz w:val="18"/>
                <w:szCs w:val="18"/>
              </w:rPr>
              <w:t>.</w:t>
            </w:r>
          </w:p>
        </w:tc>
        <w:tc>
          <w:tcPr>
            <w:tcW w:w="2268" w:type="dxa"/>
            <w:tcBorders>
              <w:top w:val="single" w:sz="4" w:space="0" w:color="auto"/>
              <w:bottom w:val="single" w:sz="4" w:space="0" w:color="auto"/>
            </w:tcBorders>
          </w:tcPr>
          <w:p w14:paraId="2AACF4B4"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xml:space="preserve">: illustrates well a stock of N which places the habitat at risk; modelled values are easily upscaled. </w:t>
            </w:r>
          </w:p>
          <w:p w14:paraId="48345729"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Cons</w:t>
            </w:r>
            <w:r w:rsidRPr="00F17B50">
              <w:rPr>
                <w:rFonts w:ascii="Times New Roman" w:hAnsi="Times New Roman" w:cs="Times New Roman"/>
                <w:sz w:val="18"/>
                <w:szCs w:val="18"/>
              </w:rPr>
              <w:t>: measurement method</w:t>
            </w:r>
            <w:r>
              <w:rPr>
                <w:rFonts w:ascii="Times New Roman" w:hAnsi="Times New Roman" w:cs="Times New Roman"/>
                <w:sz w:val="18"/>
                <w:szCs w:val="18"/>
              </w:rPr>
              <w:t>s remain</w:t>
            </w:r>
            <w:r w:rsidRPr="00F17B50">
              <w:rPr>
                <w:rFonts w:ascii="Times New Roman" w:hAnsi="Times New Roman" w:cs="Times New Roman"/>
                <w:sz w:val="18"/>
                <w:szCs w:val="18"/>
              </w:rPr>
              <w:t xml:space="preserve"> uncertain. </w:t>
            </w:r>
          </w:p>
        </w:tc>
      </w:tr>
      <w:tr w:rsidR="00C56002" w:rsidRPr="004C6971" w14:paraId="71724614" w14:textId="77777777" w:rsidTr="007020E5">
        <w:trPr>
          <w:cantSplit/>
        </w:trPr>
        <w:tc>
          <w:tcPr>
            <w:tcW w:w="1338" w:type="dxa"/>
            <w:tcBorders>
              <w:top w:val="single" w:sz="4" w:space="0" w:color="auto"/>
              <w:bottom w:val="single" w:sz="4" w:space="0" w:color="auto"/>
            </w:tcBorders>
          </w:tcPr>
          <w:p w14:paraId="0158B000"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N leaching rate</w:t>
            </w:r>
          </w:p>
        </w:tc>
        <w:tc>
          <w:tcPr>
            <w:tcW w:w="728" w:type="dxa"/>
            <w:tcBorders>
              <w:top w:val="single" w:sz="4" w:space="0" w:color="auto"/>
              <w:bottom w:val="single" w:sz="4" w:space="0" w:color="auto"/>
            </w:tcBorders>
          </w:tcPr>
          <w:p w14:paraId="426490F8"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M/E</w:t>
            </w:r>
          </w:p>
        </w:tc>
        <w:tc>
          <w:tcPr>
            <w:tcW w:w="1991" w:type="dxa"/>
            <w:tcBorders>
              <w:top w:val="single" w:sz="4" w:space="0" w:color="auto"/>
              <w:bottom w:val="single" w:sz="4" w:space="0" w:color="auto"/>
            </w:tcBorders>
          </w:tcPr>
          <w:p w14:paraId="271A50F0"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All habitats. Deposition rates above 25 kg N ha</w:t>
            </w:r>
            <w:r w:rsidRPr="00F17B50">
              <w:rPr>
                <w:rFonts w:ascii="Times New Roman" w:hAnsi="Times New Roman" w:cs="Times New Roman"/>
                <w:sz w:val="18"/>
                <w:szCs w:val="18"/>
                <w:vertAlign w:val="superscript"/>
              </w:rPr>
              <w:t>-1</w:t>
            </w:r>
            <w:r w:rsidRPr="00F17B50">
              <w:rPr>
                <w:rFonts w:ascii="Times New Roman" w:hAnsi="Times New Roman" w:cs="Times New Roman"/>
                <w:sz w:val="18"/>
                <w:szCs w:val="18"/>
              </w:rPr>
              <w:t xml:space="preserve"> yr</w:t>
            </w:r>
            <w:r w:rsidRPr="00F17B50">
              <w:rPr>
                <w:rFonts w:ascii="Times New Roman" w:hAnsi="Times New Roman" w:cs="Times New Roman"/>
                <w:sz w:val="18"/>
                <w:szCs w:val="18"/>
                <w:vertAlign w:val="superscript"/>
              </w:rPr>
              <w:t>-1</w:t>
            </w:r>
            <w:r w:rsidRPr="00F17B50">
              <w:rPr>
                <w:rFonts w:ascii="Times New Roman" w:hAnsi="Times New Roman" w:cs="Times New Roman"/>
                <w:sz w:val="18"/>
                <w:szCs w:val="18"/>
              </w:rPr>
              <w:t>.</w:t>
            </w:r>
          </w:p>
        </w:tc>
        <w:tc>
          <w:tcPr>
            <w:tcW w:w="2747" w:type="dxa"/>
            <w:tcBorders>
              <w:top w:val="single" w:sz="4" w:space="0" w:color="auto"/>
              <w:bottom w:val="single" w:sz="4" w:space="0" w:color="auto"/>
            </w:tcBorders>
          </w:tcPr>
          <w:p w14:paraId="379FDA22" w14:textId="749243EF" w:rsidR="00C56002" w:rsidRPr="00F17B50" w:rsidRDefault="00080B7E" w:rsidP="00BB311E">
            <w:pPr>
              <w:rPr>
                <w:rFonts w:ascii="Times New Roman" w:hAnsi="Times New Roman" w:cs="Times New Roman"/>
                <w:sz w:val="18"/>
                <w:szCs w:val="18"/>
              </w:rPr>
            </w:pPr>
            <w:r>
              <w:rPr>
                <w:rFonts w:ascii="Times New Roman" w:hAnsi="Times New Roman" w:cs="Times New Roman"/>
                <w:sz w:val="18"/>
                <w:szCs w:val="18"/>
              </w:rPr>
              <w:t xml:space="preserve">Measure N concentrations in soil solution or </w:t>
            </w:r>
            <w:r w:rsidR="00A510D0">
              <w:rPr>
                <w:rFonts w:ascii="Times New Roman" w:hAnsi="Times New Roman" w:cs="Times New Roman"/>
                <w:sz w:val="18"/>
                <w:szCs w:val="18"/>
              </w:rPr>
              <w:t>surface</w:t>
            </w:r>
            <w:r>
              <w:rPr>
                <w:rFonts w:ascii="Times New Roman" w:hAnsi="Times New Roman" w:cs="Times New Roman"/>
                <w:sz w:val="18"/>
                <w:szCs w:val="18"/>
              </w:rPr>
              <w:t xml:space="preserve"> water,</w:t>
            </w:r>
            <w:r w:rsidR="00A510D0">
              <w:rPr>
                <w:rFonts w:ascii="Times New Roman" w:hAnsi="Times New Roman" w:cs="Times New Roman"/>
                <w:sz w:val="18"/>
                <w:szCs w:val="18"/>
              </w:rPr>
              <w:t xml:space="preserve"> calculate fluxes, and </w:t>
            </w:r>
            <w:r>
              <w:rPr>
                <w:rFonts w:ascii="Times New Roman" w:hAnsi="Times New Roman" w:cs="Times New Roman"/>
                <w:sz w:val="18"/>
                <w:szCs w:val="18"/>
              </w:rPr>
              <w:t>compare with</w:t>
            </w:r>
            <w:r w:rsidR="00A510D0">
              <w:rPr>
                <w:rFonts w:ascii="Times New Roman" w:hAnsi="Times New Roman" w:cs="Times New Roman"/>
                <w:sz w:val="18"/>
                <w:szCs w:val="18"/>
              </w:rPr>
              <w:t xml:space="preserve"> observations for N-polluted systems e.g. </w:t>
            </w:r>
            <w:r w:rsidR="00BB311E">
              <w:rPr>
                <w:rFonts w:ascii="Times New Roman" w:hAnsi="Times New Roman" w:cs="Times New Roman"/>
                <w:sz w:val="18"/>
                <w:szCs w:val="18"/>
              </w:rPr>
              <w:fldChar w:fldCharType="begin"/>
            </w:r>
            <w:r w:rsidR="00BB311E">
              <w:rPr>
                <w:rFonts w:ascii="Times New Roman" w:hAnsi="Times New Roman" w:cs="Times New Roman"/>
                <w:sz w:val="18"/>
                <w:szCs w:val="18"/>
              </w:rPr>
              <w:instrText xml:space="preserve"> ADDIN EN.CITE &lt;EndNote&gt;&lt;Cite&gt;&lt;Author&gt;Rowe&lt;/Author&gt;&lt;Year&gt;2006&lt;/Year&gt;&lt;RecNum&gt;1525&lt;/RecNum&gt;&lt;DisplayText&gt;(Rowe et al., 2006)&lt;/DisplayText&gt;&lt;record&gt;&lt;rec-number&gt;1525&lt;/rec-number&gt;&lt;foreign-keys&gt;&lt;key app="EN" db-id="9fa0pxs0sdaattef25avedf1pedawpas00xw"&gt;1525&lt;/key&gt;&lt;/foreign-keys&gt;&lt;ref-type name="Journal Article"&gt;17&lt;/ref-type&gt;&lt;contributors&gt;&lt;authors&gt;&lt;author&gt;Rowe, E. C.&lt;/author&gt;&lt;author&gt;Evans, C. D.&lt;/author&gt;&lt;author&gt;Emmett, B. A.&lt;/author&gt;&lt;author&gt;Reynolds, B.&lt;/author&gt;&lt;author&gt;Helliwell, R. C.&lt;/author&gt;&lt;author&gt;Coull, M. C.&lt;/author&gt;&lt;author&gt;Curtis, C. J.&lt;/author&gt;&lt;/authors&gt;&lt;/contributors&gt;&lt;titles&gt;&lt;title&gt;Vegetation type affects the relationship between soil carbon to nitrogen ratio and nitrogen leaching&lt;/title&gt;&lt;secondary-title&gt;Water Air and Soil Pollution&lt;/secondary-title&gt;&lt;/titles&gt;&lt;periodical&gt;&lt;full-title&gt;Water Air and Soil Pollution&lt;/full-title&gt;&lt;abbr-1&gt;Wat. Air Soil Pollut.&lt;/abbr-1&gt;&lt;/periodical&gt;&lt;pages&gt;335-347&lt;/pages&gt;&lt;volume&gt;177&lt;/volume&gt;&lt;number&gt;1-4&lt;/number&gt;&lt;dates&gt;&lt;year&gt;2006&lt;/year&gt;&lt;pub-dates&gt;&lt;date&gt;Nov&lt;/date&gt;&lt;/pub-dates&gt;&lt;/dates&gt;&lt;accession-num&gt;ISI:000242628300020&lt;/accession-num&gt;&lt;urls&gt;&lt;related-urls&gt;&lt;url&gt;&amp;lt;Go to ISI&amp;gt;://000242628300020 &lt;/url&gt;&lt;/related-urls&gt;&lt;/urls&gt;&lt;/record&gt;&lt;/Cite&gt;&lt;/EndNote&gt;</w:instrText>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100" w:tooltip="Rowe, 2006 #1525" w:history="1">
              <w:r w:rsidR="00BB311E">
                <w:rPr>
                  <w:rFonts w:ascii="Times New Roman" w:hAnsi="Times New Roman" w:cs="Times New Roman"/>
                  <w:noProof/>
                  <w:sz w:val="18"/>
                  <w:szCs w:val="18"/>
                </w:rPr>
                <w:t>Rowe et al., 2006</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00C56002" w:rsidRPr="00F17B50">
              <w:rPr>
                <w:rFonts w:ascii="Times New Roman" w:hAnsi="Times New Roman" w:cs="Times New Roman"/>
                <w:sz w:val="18"/>
                <w:szCs w:val="18"/>
              </w:rPr>
              <w:t>.</w:t>
            </w:r>
          </w:p>
        </w:tc>
        <w:tc>
          <w:tcPr>
            <w:tcW w:w="2268" w:type="dxa"/>
            <w:tcBorders>
              <w:top w:val="single" w:sz="4" w:space="0" w:color="auto"/>
              <w:bottom w:val="single" w:sz="4" w:space="0" w:color="auto"/>
            </w:tcBorders>
          </w:tcPr>
          <w:p w14:paraId="0A80271E" w14:textId="77777777" w:rsidR="00C56002" w:rsidRPr="00F17B50" w:rsidRDefault="00C56002" w:rsidP="007020E5">
            <w:pPr>
              <w:rPr>
                <w:rFonts w:ascii="Times New Roman" w:hAnsi="Times New Roman" w:cs="Times New Roman"/>
                <w:b/>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well-correlated with (higher) deposition rates; indicates advanced damage.</w:t>
            </w:r>
            <w:r w:rsidRPr="00F17B50">
              <w:rPr>
                <w:rFonts w:ascii="Times New Roman" w:hAnsi="Times New Roman" w:cs="Times New Roman"/>
                <w:b/>
                <w:sz w:val="18"/>
                <w:szCs w:val="18"/>
              </w:rPr>
              <w:t xml:space="preserve"> </w:t>
            </w:r>
          </w:p>
          <w:p w14:paraId="7169586D" w14:textId="7A61C9F0" w:rsidR="00C56002" w:rsidRPr="00F17B50" w:rsidRDefault="008223AB" w:rsidP="002C5ED5">
            <w:pPr>
              <w:rPr>
                <w:rFonts w:ascii="Times New Roman" w:hAnsi="Times New Roman" w:cs="Times New Roman"/>
                <w:sz w:val="18"/>
                <w:szCs w:val="18"/>
              </w:rPr>
            </w:pPr>
            <w:r w:rsidRPr="002C5ED5">
              <w:rPr>
                <w:rFonts w:ascii="Times New Roman" w:hAnsi="Times New Roman" w:cs="Times New Roman"/>
                <w:b/>
                <w:sz w:val="18"/>
                <w:szCs w:val="18"/>
              </w:rPr>
              <w:t>Cons</w:t>
            </w:r>
            <w:r>
              <w:rPr>
                <w:rFonts w:ascii="Times New Roman" w:hAnsi="Times New Roman" w:cs="Times New Roman"/>
                <w:sz w:val="18"/>
                <w:szCs w:val="18"/>
              </w:rPr>
              <w:t xml:space="preserve">: </w:t>
            </w:r>
            <w:r w:rsidR="002C5ED5">
              <w:rPr>
                <w:rFonts w:ascii="Times New Roman" w:hAnsi="Times New Roman" w:cs="Times New Roman"/>
                <w:sz w:val="18"/>
                <w:szCs w:val="18"/>
              </w:rPr>
              <w:t>unlikely to</w:t>
            </w:r>
            <w:r w:rsidR="000635B5">
              <w:rPr>
                <w:rFonts w:ascii="Times New Roman" w:hAnsi="Times New Roman" w:cs="Times New Roman"/>
                <w:sz w:val="18"/>
                <w:szCs w:val="18"/>
              </w:rPr>
              <w:t xml:space="preserve"> </w:t>
            </w:r>
            <w:r w:rsidR="002C5ED5">
              <w:rPr>
                <w:rFonts w:ascii="Times New Roman" w:hAnsi="Times New Roman" w:cs="Times New Roman"/>
                <w:sz w:val="18"/>
                <w:szCs w:val="18"/>
              </w:rPr>
              <w:t>increase until later stages of N saturation</w:t>
            </w:r>
          </w:p>
        </w:tc>
      </w:tr>
      <w:tr w:rsidR="00C56002" w:rsidRPr="004C6971" w14:paraId="45832274" w14:textId="77777777" w:rsidTr="007020E5">
        <w:trPr>
          <w:cantSplit/>
        </w:trPr>
        <w:tc>
          <w:tcPr>
            <w:tcW w:w="1338" w:type="dxa"/>
            <w:tcBorders>
              <w:top w:val="single" w:sz="4" w:space="0" w:color="auto"/>
              <w:bottom w:val="single" w:sz="4" w:space="0" w:color="auto"/>
            </w:tcBorders>
          </w:tcPr>
          <w:p w14:paraId="47F77077"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lastRenderedPageBreak/>
              <w:t>Mean ‘Ellenberg N’</w:t>
            </w:r>
          </w:p>
        </w:tc>
        <w:tc>
          <w:tcPr>
            <w:tcW w:w="728" w:type="dxa"/>
            <w:tcBorders>
              <w:top w:val="single" w:sz="4" w:space="0" w:color="auto"/>
              <w:bottom w:val="single" w:sz="4" w:space="0" w:color="auto"/>
            </w:tcBorders>
          </w:tcPr>
          <w:p w14:paraId="7AA2612A"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M</w:t>
            </w:r>
          </w:p>
        </w:tc>
        <w:tc>
          <w:tcPr>
            <w:tcW w:w="1991" w:type="dxa"/>
            <w:tcBorders>
              <w:top w:val="single" w:sz="4" w:space="0" w:color="auto"/>
              <w:bottom w:val="single" w:sz="4" w:space="0" w:color="auto"/>
            </w:tcBorders>
          </w:tcPr>
          <w:p w14:paraId="42768397"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Habitats where relationship with deposition has been demonstrated. All deposition rates.</w:t>
            </w:r>
          </w:p>
        </w:tc>
        <w:tc>
          <w:tcPr>
            <w:tcW w:w="2747" w:type="dxa"/>
            <w:tcBorders>
              <w:top w:val="single" w:sz="4" w:space="0" w:color="auto"/>
              <w:bottom w:val="single" w:sz="4" w:space="0" w:color="auto"/>
            </w:tcBorders>
          </w:tcPr>
          <w:p w14:paraId="57A31118" w14:textId="4318941C" w:rsidR="00C56002" w:rsidRPr="00F17B50" w:rsidRDefault="00A510D0" w:rsidP="00BB311E">
            <w:pPr>
              <w:rPr>
                <w:rFonts w:ascii="Times New Roman" w:hAnsi="Times New Roman" w:cs="Times New Roman"/>
                <w:sz w:val="18"/>
                <w:szCs w:val="18"/>
              </w:rPr>
            </w:pPr>
            <w:r>
              <w:rPr>
                <w:rFonts w:ascii="Times New Roman" w:hAnsi="Times New Roman" w:cs="Times New Roman"/>
                <w:sz w:val="18"/>
                <w:szCs w:val="18"/>
              </w:rPr>
              <w:t xml:space="preserve">Record plant species present, calculate mean Ellenberg N, and compare with typical values for the habitat e.g. </w:t>
            </w:r>
            <w:r w:rsidR="00C56002" w:rsidRPr="00F17B50">
              <w:rPr>
                <w:rFonts w:ascii="Times New Roman" w:hAnsi="Times New Roman" w:cs="Times New Roman"/>
                <w:sz w:val="18"/>
                <w:szCs w:val="18"/>
              </w:rPr>
              <w:t xml:space="preserve">using relationships from Stevens et al. </w:t>
            </w:r>
            <w:r w:rsidR="00BB311E">
              <w:rPr>
                <w:rFonts w:ascii="Times New Roman" w:hAnsi="Times New Roman" w:cs="Times New Roman"/>
                <w:sz w:val="18"/>
                <w:szCs w:val="18"/>
              </w:rPr>
              <w:fldChar w:fldCharType="begin"/>
            </w:r>
            <w:r w:rsidR="00BB311E">
              <w:rPr>
                <w:rFonts w:ascii="Times New Roman" w:hAnsi="Times New Roman" w:cs="Times New Roman"/>
                <w:sz w:val="18"/>
                <w:szCs w:val="18"/>
              </w:rPr>
              <w:instrText xml:space="preserve"> ADDIN EN.CITE &lt;EndNote&gt;&lt;Cite ExcludeAuth="1"&gt;&lt;Year&gt;2011&lt;/Year&gt;&lt;RecNum&gt;1836&lt;/RecNum&gt;&lt;DisplayText&gt;(2011c)&lt;/DisplayText&gt;&lt;record&gt;&lt;rec-number&gt;1836&lt;/rec-number&gt;&lt;foreign-keys&gt;&lt;key app="EN" db-id="9fa0pxs0sdaattef25avedf1pedawpas00xw"&gt;1836&lt;/key&gt;&lt;/foreign-keys&gt;&lt;ref-type name="Report"&gt;27&lt;/ref-type&gt;&lt;contributors&gt;&lt;authors&gt;&lt;author&gt;Stevens, C. J.&lt;/author&gt;&lt;author&gt;Smart, S. M.&lt;/author&gt;&lt;author&gt;Henrys, P.A.&lt;/author&gt;&lt;author&gt;Maskell, L.C.&lt;/author&gt;&lt;author&gt;Walker, K.J.&lt;/author&gt;&lt;author&gt;Preston, C.D.&lt;/author&gt;&lt;author&gt;Crowe, A&lt;/author&gt;&lt;author&gt;Rowe, E.C.&lt;/author&gt;&lt;author&gt;Gowing, D.J.&lt;/author&gt;&lt;author&gt;Emmett, B.A.&lt;/author&gt;&lt;/authors&gt;&lt;/contributors&gt;&lt;titles&gt;&lt;title&gt;Collation of evidence of nitrogen impacts on vegetation in relation to UK biodiversity objectives.&lt;/title&gt;&lt;/titles&gt;&lt;dates&gt;&lt;year&gt;2011&lt;/year&gt;&lt;/dates&gt;&lt;publisher&gt;JNCC Report 447. JNCC, Peterborough, UK.&lt;/publisher&gt;&lt;urls&gt;&lt;/urls&gt;&lt;/record&gt;&lt;/Cite&gt;&lt;/EndNote&gt;</w:instrText>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120" w:tooltip="Stevens, 2011 #1836" w:history="1">
              <w:r w:rsidR="00BB311E">
                <w:rPr>
                  <w:rFonts w:ascii="Times New Roman" w:hAnsi="Times New Roman" w:cs="Times New Roman"/>
                  <w:noProof/>
                  <w:sz w:val="18"/>
                  <w:szCs w:val="18"/>
                </w:rPr>
                <w:t>2011c</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00C56002" w:rsidRPr="00F17B50">
              <w:rPr>
                <w:rFonts w:ascii="Times New Roman" w:hAnsi="Times New Roman" w:cs="Times New Roman"/>
                <w:sz w:val="18"/>
                <w:szCs w:val="18"/>
              </w:rPr>
              <w:t>.</w:t>
            </w:r>
          </w:p>
        </w:tc>
        <w:tc>
          <w:tcPr>
            <w:tcW w:w="2268" w:type="dxa"/>
            <w:tcBorders>
              <w:top w:val="single" w:sz="4" w:space="0" w:color="auto"/>
              <w:bottom w:val="single" w:sz="4" w:space="0" w:color="auto"/>
            </w:tcBorders>
          </w:tcPr>
          <w:p w14:paraId="25D3AC5F"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xml:space="preserve">: well-related to theoretical and observed effects of N on species-assemblages; can be modelled and also easily measured. </w:t>
            </w:r>
          </w:p>
          <w:p w14:paraId="44888C82" w14:textId="20F6CDD7" w:rsidR="00C56002" w:rsidRPr="00F17B50" w:rsidRDefault="00C56002" w:rsidP="005B445C">
            <w:pPr>
              <w:rPr>
                <w:rFonts w:ascii="Times New Roman" w:hAnsi="Times New Roman" w:cs="Times New Roman"/>
                <w:sz w:val="18"/>
                <w:szCs w:val="18"/>
              </w:rPr>
            </w:pPr>
            <w:r w:rsidRPr="00F17B50">
              <w:rPr>
                <w:rFonts w:ascii="Times New Roman" w:hAnsi="Times New Roman" w:cs="Times New Roman"/>
                <w:b/>
                <w:sz w:val="18"/>
                <w:szCs w:val="18"/>
              </w:rPr>
              <w:t>Cons</w:t>
            </w:r>
            <w:r w:rsidRPr="00F17B50">
              <w:rPr>
                <w:rFonts w:ascii="Times New Roman" w:hAnsi="Times New Roman" w:cs="Times New Roman"/>
                <w:sz w:val="18"/>
                <w:szCs w:val="18"/>
              </w:rPr>
              <w:t xml:space="preserve">: </w:t>
            </w:r>
            <w:r w:rsidR="005B445C">
              <w:rPr>
                <w:rFonts w:ascii="Times New Roman" w:hAnsi="Times New Roman" w:cs="Times New Roman"/>
                <w:sz w:val="18"/>
                <w:szCs w:val="18"/>
              </w:rPr>
              <w:t>Affected by factors other than N; m</w:t>
            </w:r>
            <w:r w:rsidRPr="00F17B50">
              <w:rPr>
                <w:rFonts w:ascii="Times New Roman" w:hAnsi="Times New Roman" w:cs="Times New Roman"/>
                <w:sz w:val="18"/>
                <w:szCs w:val="18"/>
              </w:rPr>
              <w:t>eaning not immediately apparent.</w:t>
            </w:r>
          </w:p>
        </w:tc>
      </w:tr>
      <w:tr w:rsidR="00C56002" w:rsidRPr="004C6971" w14:paraId="1E66BACC" w14:textId="77777777" w:rsidTr="007020E5">
        <w:trPr>
          <w:cantSplit/>
        </w:trPr>
        <w:tc>
          <w:tcPr>
            <w:tcW w:w="1338" w:type="dxa"/>
            <w:tcBorders>
              <w:top w:val="single" w:sz="4" w:space="0" w:color="auto"/>
              <w:bottom w:val="single" w:sz="4" w:space="0" w:color="auto"/>
            </w:tcBorders>
          </w:tcPr>
          <w:p w14:paraId="52CDA411"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Species richness</w:t>
            </w:r>
          </w:p>
        </w:tc>
        <w:tc>
          <w:tcPr>
            <w:tcW w:w="728" w:type="dxa"/>
            <w:tcBorders>
              <w:top w:val="single" w:sz="4" w:space="0" w:color="auto"/>
              <w:bottom w:val="single" w:sz="4" w:space="0" w:color="auto"/>
            </w:tcBorders>
          </w:tcPr>
          <w:p w14:paraId="361BF78B"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E</w:t>
            </w:r>
          </w:p>
        </w:tc>
        <w:tc>
          <w:tcPr>
            <w:tcW w:w="1991" w:type="dxa"/>
            <w:tcBorders>
              <w:top w:val="single" w:sz="4" w:space="0" w:color="auto"/>
              <w:bottom w:val="single" w:sz="4" w:space="0" w:color="auto"/>
            </w:tcBorders>
          </w:tcPr>
          <w:p w14:paraId="69F46164"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Grasslands, potentially other habitats such as mires. All deposition rates.</w:t>
            </w:r>
          </w:p>
        </w:tc>
        <w:tc>
          <w:tcPr>
            <w:tcW w:w="2747" w:type="dxa"/>
            <w:tcBorders>
              <w:top w:val="single" w:sz="4" w:space="0" w:color="auto"/>
              <w:bottom w:val="single" w:sz="4" w:space="0" w:color="auto"/>
            </w:tcBorders>
          </w:tcPr>
          <w:p w14:paraId="5F49279F" w14:textId="612CF072" w:rsidR="00C56002" w:rsidRPr="00F17B50" w:rsidRDefault="005B445C" w:rsidP="00BB311E">
            <w:pPr>
              <w:rPr>
                <w:rFonts w:ascii="Times New Roman" w:hAnsi="Times New Roman" w:cs="Times New Roman"/>
                <w:sz w:val="18"/>
                <w:szCs w:val="18"/>
              </w:rPr>
            </w:pPr>
            <w:r>
              <w:rPr>
                <w:rFonts w:ascii="Times New Roman" w:hAnsi="Times New Roman" w:cs="Times New Roman"/>
                <w:sz w:val="18"/>
                <w:szCs w:val="18"/>
              </w:rPr>
              <w:t xml:space="preserve">Record plant and lichen species present, calculate species richness, and compare with typical values for the habitat </w:t>
            </w:r>
            <w:r w:rsidR="00C56002" w:rsidRPr="00F17B50">
              <w:rPr>
                <w:rFonts w:ascii="Times New Roman" w:hAnsi="Times New Roman" w:cs="Times New Roman"/>
                <w:sz w:val="18"/>
                <w:szCs w:val="18"/>
              </w:rPr>
              <w:t xml:space="preserve">e.g. </w:t>
            </w:r>
            <w:r>
              <w:rPr>
                <w:rFonts w:ascii="Times New Roman" w:hAnsi="Times New Roman" w:cs="Times New Roman"/>
                <w:sz w:val="18"/>
                <w:szCs w:val="18"/>
              </w:rPr>
              <w:t xml:space="preserve">using relationships from </w:t>
            </w:r>
            <w:r w:rsidR="00C56002" w:rsidRPr="00F17B50">
              <w:rPr>
                <w:rFonts w:ascii="Times New Roman" w:hAnsi="Times New Roman" w:cs="Times New Roman"/>
                <w:sz w:val="18"/>
                <w:szCs w:val="18"/>
              </w:rPr>
              <w:t xml:space="preserve">Maskell et al. </w:t>
            </w:r>
            <w:r w:rsidR="00BB311E">
              <w:rPr>
                <w:rFonts w:ascii="Times New Roman" w:hAnsi="Times New Roman" w:cs="Times New Roman"/>
                <w:sz w:val="18"/>
                <w:szCs w:val="18"/>
              </w:rPr>
              <w:fldChar w:fldCharType="begin"/>
            </w:r>
            <w:r w:rsidR="00BB311E">
              <w:rPr>
                <w:rFonts w:ascii="Times New Roman" w:hAnsi="Times New Roman" w:cs="Times New Roman"/>
                <w:sz w:val="18"/>
                <w:szCs w:val="18"/>
              </w:rPr>
              <w:instrText xml:space="preserve"> ADDIN EN.CITE &lt;EndNote&gt;&lt;Cite ExcludeAuth="1"&gt;&lt;Year&gt;2010&lt;/Year&gt;&lt;RecNum&gt;1797&lt;/RecNum&gt;&lt;DisplayText&gt;(2010)&lt;/DisplayText&gt;&lt;record&gt;&lt;rec-number&gt;1797&lt;/rec-number&gt;&lt;foreign-keys&gt;&lt;key app="EN" db-id="9fa0pxs0sdaattef25avedf1pedawpas00xw"&gt;1797&lt;/key&gt;&lt;/foreign-keys&gt;&lt;ref-type name="Journal Article"&gt;17&lt;/ref-type&gt;&lt;contributors&gt;&lt;authors&gt;&lt;author&gt;Maskell, L.C.&lt;/author&gt;&lt;author&gt;Smart, S.M.&lt;/author&gt;&lt;author&gt;Bullock, J.M.&lt;/author&gt;&lt;author&gt;Thompson, K.&lt;/author&gt;&lt;author&gt;Stevens, C. J.&lt;/author&gt;&lt;/authors&gt;&lt;/contributors&gt;&lt;titles&gt;&lt;title&gt;Nitrogen deposition causes widespread loss of species richness in British habitats.&lt;/title&gt;&lt;secondary-title&gt;Global Change Biology&lt;/secondary-title&gt;&lt;/titles&gt;&lt;periodical&gt;&lt;full-title&gt;Global Change Biology&lt;/full-title&gt;&lt;abbr-1&gt;Global Change Biol.&lt;/abbr-1&gt;&lt;/periodical&gt;&lt;pages&gt;671-679&lt;/pages&gt;&lt;volume&gt;16&lt;/volume&gt;&lt;dates&gt;&lt;year&gt;2010&lt;/year&gt;&lt;/dates&gt;&lt;urls&gt;&lt;/urls&gt;&lt;/record&gt;&lt;/Cite&gt;&lt;/EndNote&gt;</w:instrText>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69" w:tooltip="Maskell, 2010 #1797" w:history="1">
              <w:r w:rsidR="00BB311E">
                <w:rPr>
                  <w:rFonts w:ascii="Times New Roman" w:hAnsi="Times New Roman" w:cs="Times New Roman"/>
                  <w:noProof/>
                  <w:sz w:val="18"/>
                  <w:szCs w:val="18"/>
                </w:rPr>
                <w:t>2010</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00C56002" w:rsidRPr="00F17B50">
              <w:rPr>
                <w:rFonts w:ascii="Times New Roman" w:hAnsi="Times New Roman" w:cs="Times New Roman"/>
                <w:sz w:val="18"/>
                <w:szCs w:val="18"/>
              </w:rPr>
              <w:t>.</w:t>
            </w:r>
          </w:p>
        </w:tc>
        <w:tc>
          <w:tcPr>
            <w:tcW w:w="2268" w:type="dxa"/>
            <w:tcBorders>
              <w:top w:val="single" w:sz="4" w:space="0" w:color="auto"/>
              <w:bottom w:val="single" w:sz="4" w:space="0" w:color="auto"/>
            </w:tcBorders>
          </w:tcPr>
          <w:p w14:paraId="1481E6FD" w14:textId="14112780"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xml:space="preserve">: </w:t>
            </w:r>
            <w:r w:rsidR="005B445C">
              <w:rPr>
                <w:rFonts w:ascii="Times New Roman" w:hAnsi="Times New Roman" w:cs="Times New Roman"/>
                <w:sz w:val="18"/>
                <w:szCs w:val="18"/>
              </w:rPr>
              <w:t>r</w:t>
            </w:r>
            <w:r w:rsidR="005B445C" w:rsidRPr="00F17B50">
              <w:rPr>
                <w:rFonts w:ascii="Times New Roman" w:hAnsi="Times New Roman" w:cs="Times New Roman"/>
                <w:sz w:val="18"/>
                <w:szCs w:val="18"/>
              </w:rPr>
              <w:t xml:space="preserve">eadily </w:t>
            </w:r>
            <w:r w:rsidRPr="00F17B50">
              <w:rPr>
                <w:rFonts w:ascii="Times New Roman" w:hAnsi="Times New Roman" w:cs="Times New Roman"/>
                <w:sz w:val="18"/>
                <w:szCs w:val="18"/>
              </w:rPr>
              <w:t>understood.</w:t>
            </w:r>
          </w:p>
          <w:p w14:paraId="568744C9" w14:textId="3D19CD9C" w:rsidR="00C56002" w:rsidRPr="00F17B50" w:rsidRDefault="00C56002" w:rsidP="005B445C">
            <w:pPr>
              <w:rPr>
                <w:rFonts w:ascii="Times New Roman" w:hAnsi="Times New Roman" w:cs="Times New Roman"/>
                <w:sz w:val="18"/>
                <w:szCs w:val="18"/>
              </w:rPr>
            </w:pPr>
            <w:r w:rsidRPr="00F17B50">
              <w:rPr>
                <w:rFonts w:ascii="Times New Roman" w:hAnsi="Times New Roman" w:cs="Times New Roman"/>
                <w:b/>
                <w:sz w:val="18"/>
                <w:szCs w:val="18"/>
              </w:rPr>
              <w:t>Cons</w:t>
            </w:r>
            <w:r w:rsidRPr="00F17B50">
              <w:rPr>
                <w:rFonts w:ascii="Times New Roman" w:hAnsi="Times New Roman" w:cs="Times New Roman"/>
                <w:sz w:val="18"/>
                <w:szCs w:val="18"/>
              </w:rPr>
              <w:t xml:space="preserve">: </w:t>
            </w:r>
            <w:r w:rsidR="005B445C">
              <w:rPr>
                <w:rFonts w:ascii="Times New Roman" w:hAnsi="Times New Roman" w:cs="Times New Roman"/>
                <w:sz w:val="18"/>
                <w:szCs w:val="18"/>
              </w:rPr>
              <w:t xml:space="preserve">affected by factors other than N; </w:t>
            </w:r>
            <w:r w:rsidRPr="00F17B50">
              <w:rPr>
                <w:rFonts w:ascii="Times New Roman" w:hAnsi="Times New Roman" w:cs="Times New Roman"/>
                <w:sz w:val="18"/>
                <w:szCs w:val="18"/>
              </w:rPr>
              <w:t>not applicable to all habitats.</w:t>
            </w:r>
          </w:p>
        </w:tc>
      </w:tr>
      <w:tr w:rsidR="00C56002" w:rsidRPr="004C6971" w14:paraId="1BAC4676" w14:textId="77777777" w:rsidTr="007020E5">
        <w:trPr>
          <w:cantSplit/>
        </w:trPr>
        <w:tc>
          <w:tcPr>
            <w:tcW w:w="1338" w:type="dxa"/>
            <w:tcBorders>
              <w:top w:val="single" w:sz="4" w:space="0" w:color="auto"/>
              <w:bottom w:val="single" w:sz="4" w:space="0" w:color="auto"/>
            </w:tcBorders>
          </w:tcPr>
          <w:p w14:paraId="6618ED89" w14:textId="566A21FB"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 xml:space="preserve">Habitat </w:t>
            </w:r>
            <w:r>
              <w:rPr>
                <w:rFonts w:ascii="Times New Roman" w:hAnsi="Times New Roman" w:cs="Times New Roman"/>
                <w:sz w:val="18"/>
                <w:szCs w:val="18"/>
              </w:rPr>
              <w:t>Suitability I</w:t>
            </w:r>
            <w:r w:rsidRPr="00F17B50">
              <w:rPr>
                <w:rFonts w:ascii="Times New Roman" w:hAnsi="Times New Roman" w:cs="Times New Roman"/>
                <w:sz w:val="18"/>
                <w:szCs w:val="18"/>
              </w:rPr>
              <w:t>ndex</w:t>
            </w:r>
            <w:r w:rsidR="005442C2">
              <w:rPr>
                <w:rFonts w:ascii="Times New Roman" w:hAnsi="Times New Roman" w:cs="Times New Roman"/>
                <w:sz w:val="18"/>
                <w:szCs w:val="18"/>
              </w:rPr>
              <w:t xml:space="preserve"> (HSI)</w:t>
            </w:r>
          </w:p>
        </w:tc>
        <w:tc>
          <w:tcPr>
            <w:tcW w:w="728" w:type="dxa"/>
            <w:tcBorders>
              <w:top w:val="single" w:sz="4" w:space="0" w:color="auto"/>
              <w:bottom w:val="single" w:sz="4" w:space="0" w:color="auto"/>
            </w:tcBorders>
          </w:tcPr>
          <w:p w14:paraId="655DA145" w14:textId="77777777" w:rsidR="00C56002" w:rsidRPr="00F17B50" w:rsidRDefault="00C56002" w:rsidP="007020E5">
            <w:pPr>
              <w:jc w:val="center"/>
              <w:rPr>
                <w:rFonts w:ascii="Times New Roman" w:hAnsi="Times New Roman" w:cs="Times New Roman"/>
                <w:sz w:val="18"/>
                <w:szCs w:val="18"/>
              </w:rPr>
            </w:pPr>
            <w:r w:rsidRPr="00F17B50">
              <w:rPr>
                <w:rFonts w:ascii="Times New Roman" w:hAnsi="Times New Roman" w:cs="Times New Roman"/>
                <w:sz w:val="18"/>
                <w:szCs w:val="18"/>
              </w:rPr>
              <w:t>E</w:t>
            </w:r>
          </w:p>
        </w:tc>
        <w:tc>
          <w:tcPr>
            <w:tcW w:w="1991" w:type="dxa"/>
            <w:tcBorders>
              <w:top w:val="single" w:sz="4" w:space="0" w:color="auto"/>
              <w:bottom w:val="single" w:sz="4" w:space="0" w:color="auto"/>
            </w:tcBorders>
          </w:tcPr>
          <w:p w14:paraId="5400C19C"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sz w:val="18"/>
                <w:szCs w:val="18"/>
              </w:rPr>
              <w:t>All habitats. All deposition rates.</w:t>
            </w:r>
          </w:p>
        </w:tc>
        <w:tc>
          <w:tcPr>
            <w:tcW w:w="2747" w:type="dxa"/>
            <w:tcBorders>
              <w:top w:val="single" w:sz="4" w:space="0" w:color="auto"/>
              <w:bottom w:val="single" w:sz="4" w:space="0" w:color="auto"/>
            </w:tcBorders>
          </w:tcPr>
          <w:p w14:paraId="3C106CF1" w14:textId="3E66A33F" w:rsidR="00C56002" w:rsidRPr="00F17B50" w:rsidRDefault="00C56002" w:rsidP="00BB311E">
            <w:pPr>
              <w:rPr>
                <w:rFonts w:ascii="Times New Roman" w:hAnsi="Times New Roman" w:cs="Times New Roman"/>
                <w:sz w:val="18"/>
                <w:szCs w:val="18"/>
              </w:rPr>
            </w:pPr>
            <w:r>
              <w:rPr>
                <w:rFonts w:ascii="Times New Roman" w:hAnsi="Times New Roman" w:cs="Times New Roman"/>
                <w:sz w:val="18"/>
                <w:szCs w:val="18"/>
              </w:rPr>
              <w:t>Mean simulated habitat suitability for ‘species of interest’</w:t>
            </w:r>
            <w:r w:rsidRPr="00A14546">
              <w:rPr>
                <w:rFonts w:ascii="Times New Roman" w:hAnsi="Times New Roman" w:cs="Times New Roman"/>
                <w:sz w:val="18"/>
                <w:szCs w:val="18"/>
              </w:rPr>
              <w:t xml:space="preserve"> </w:t>
            </w:r>
            <w:r w:rsidR="00BB311E">
              <w:rPr>
                <w:rFonts w:ascii="Times New Roman" w:hAnsi="Times New Roman" w:cs="Times New Roman"/>
                <w:sz w:val="18"/>
                <w:szCs w:val="18"/>
              </w:rPr>
              <w:fldChar w:fldCharType="begin"/>
            </w:r>
            <w:r w:rsidR="00BB311E">
              <w:rPr>
                <w:rFonts w:ascii="Times New Roman" w:hAnsi="Times New Roman" w:cs="Times New Roman"/>
                <w:sz w:val="18"/>
                <w:szCs w:val="18"/>
              </w:rPr>
              <w:instrText xml:space="preserve"> ADDIN EN.CITE &lt;EndNote&gt;&lt;Cite&gt;&lt;Author&gt;Posch&lt;/Author&gt;&lt;Year&gt;2014&lt;/Year&gt;&lt;RecNum&gt;2757&lt;/RecNum&gt;&lt;DisplayText&gt;(Posch et al., 2014)&lt;/DisplayText&gt;&lt;record&gt;&lt;rec-number&gt;2757&lt;/rec-number&gt;&lt;foreign-keys&gt;&lt;key app="EN" db-id="9fa0pxs0sdaattef25avedf1pedawpas00xw"&gt;2757&lt;/key&gt;&lt;/foreign-keys&gt;&lt;ref-type name="Book Section"&gt;5&lt;/ref-type&gt;&lt;contributors&gt;&lt;authors&gt;&lt;author&gt;Posch, M.&lt;/author&gt;&lt;author&gt;Hettelingh, J-P.&lt;/author&gt;&lt;author&gt;Slootweg, J.&lt;/author&gt;&lt;author&gt;Reinds, G-J.&lt;/author&gt;&lt;/authors&gt;&lt;secondary-authors&gt;&lt;author&gt;Slootweg, J.&lt;/author&gt;&lt;author&gt;Posch, M.&lt;/author&gt;&lt;author&gt;Hettelingh, J-P.&lt;/author&gt;&lt;author&gt;Mathijssen, L.&lt;/author&gt;&lt;/secondary-authors&gt;&lt;/contributors&gt;&lt;titles&gt;&lt;title&gt;Deriving critical loads based on plant diversity targets.&lt;/title&gt;&lt;secondary-title&gt;Modelling and Mapping the impacts of atmospheric deposition on plant species diversity in Europe. CCE Status Report 2014.&lt;/secondary-title&gt;&lt;/titles&gt;&lt;pages&gt;41-46&lt;/pages&gt;&lt;dates&gt;&lt;year&gt;2014&lt;/year&gt;&lt;/dates&gt;&lt;pub-location&gt;Coordination Centre for Effects, RIVM, Bilthoven, Netherlands.&lt;/pub-location&gt;&lt;urls&gt;&lt;/urls&gt;&lt;/record&gt;&lt;/Cite&gt;&lt;/EndNote&gt;</w:instrText>
            </w:r>
            <w:r w:rsidR="00BB311E">
              <w:rPr>
                <w:rFonts w:ascii="Times New Roman" w:hAnsi="Times New Roman" w:cs="Times New Roman"/>
                <w:sz w:val="18"/>
                <w:szCs w:val="18"/>
              </w:rPr>
              <w:fldChar w:fldCharType="separate"/>
            </w:r>
            <w:r w:rsidR="00BB311E">
              <w:rPr>
                <w:rFonts w:ascii="Times New Roman" w:hAnsi="Times New Roman" w:cs="Times New Roman"/>
                <w:noProof/>
                <w:sz w:val="18"/>
                <w:szCs w:val="18"/>
              </w:rPr>
              <w:t>(</w:t>
            </w:r>
            <w:hyperlink w:anchor="_ENREF_91" w:tooltip="Posch, 2014 #2757" w:history="1">
              <w:r w:rsidR="00BB311E">
                <w:rPr>
                  <w:rFonts w:ascii="Times New Roman" w:hAnsi="Times New Roman" w:cs="Times New Roman"/>
                  <w:noProof/>
                  <w:sz w:val="18"/>
                  <w:szCs w:val="18"/>
                </w:rPr>
                <w:t>Posch et al., 2014</w:t>
              </w:r>
            </w:hyperlink>
            <w:r w:rsidR="00BB311E">
              <w:rPr>
                <w:rFonts w:ascii="Times New Roman" w:hAnsi="Times New Roman" w:cs="Times New Roman"/>
                <w:noProof/>
                <w:sz w:val="18"/>
                <w:szCs w:val="18"/>
              </w:rPr>
              <w:t>)</w:t>
            </w:r>
            <w:r w:rsidR="00BB311E">
              <w:rPr>
                <w:rFonts w:ascii="Times New Roman" w:hAnsi="Times New Roman" w:cs="Times New Roman"/>
                <w:sz w:val="18"/>
                <w:szCs w:val="18"/>
              </w:rPr>
              <w:fldChar w:fldCharType="end"/>
            </w:r>
            <w:r w:rsidRPr="00F17B50">
              <w:rPr>
                <w:rFonts w:ascii="Times New Roman" w:hAnsi="Times New Roman" w:cs="Times New Roman"/>
                <w:sz w:val="18"/>
                <w:szCs w:val="18"/>
              </w:rPr>
              <w:t xml:space="preserve">. </w:t>
            </w:r>
          </w:p>
        </w:tc>
        <w:tc>
          <w:tcPr>
            <w:tcW w:w="2268" w:type="dxa"/>
            <w:tcBorders>
              <w:top w:val="single" w:sz="4" w:space="0" w:color="auto"/>
              <w:bottom w:val="single" w:sz="4" w:space="0" w:color="auto"/>
            </w:tcBorders>
          </w:tcPr>
          <w:p w14:paraId="5D302946" w14:textId="77777777" w:rsidR="00C56002" w:rsidRPr="00F17B50" w:rsidRDefault="00C56002" w:rsidP="007020E5">
            <w:pPr>
              <w:rPr>
                <w:rFonts w:ascii="Times New Roman" w:hAnsi="Times New Roman" w:cs="Times New Roman"/>
                <w:sz w:val="18"/>
                <w:szCs w:val="18"/>
              </w:rPr>
            </w:pPr>
            <w:r w:rsidRPr="00F17B50">
              <w:rPr>
                <w:rFonts w:ascii="Times New Roman" w:hAnsi="Times New Roman" w:cs="Times New Roman"/>
                <w:b/>
                <w:sz w:val="18"/>
                <w:szCs w:val="18"/>
              </w:rPr>
              <w:t>Pros</w:t>
            </w:r>
            <w:r w:rsidRPr="00F17B50">
              <w:rPr>
                <w:rFonts w:ascii="Times New Roman" w:hAnsi="Times New Roman" w:cs="Times New Roman"/>
                <w:sz w:val="18"/>
                <w:szCs w:val="18"/>
              </w:rPr>
              <w:t xml:space="preserve">: potentially better-related to favourable conservation status than is species-richness. </w:t>
            </w:r>
            <w:r w:rsidRPr="00F17B50">
              <w:rPr>
                <w:rFonts w:ascii="Times New Roman" w:hAnsi="Times New Roman" w:cs="Times New Roman"/>
                <w:b/>
                <w:sz w:val="18"/>
                <w:szCs w:val="18"/>
              </w:rPr>
              <w:t>Cons</w:t>
            </w:r>
            <w:r w:rsidRPr="00F17B50">
              <w:rPr>
                <w:rFonts w:ascii="Times New Roman" w:hAnsi="Times New Roman" w:cs="Times New Roman"/>
                <w:sz w:val="18"/>
                <w:szCs w:val="18"/>
              </w:rPr>
              <w:t xml:space="preserve">: </w:t>
            </w:r>
            <w:r>
              <w:rPr>
                <w:rFonts w:ascii="Times New Roman" w:hAnsi="Times New Roman" w:cs="Times New Roman"/>
                <w:sz w:val="18"/>
                <w:szCs w:val="18"/>
              </w:rPr>
              <w:t>needs</w:t>
            </w:r>
            <w:r w:rsidRPr="00F17B50">
              <w:rPr>
                <w:rFonts w:ascii="Times New Roman" w:hAnsi="Times New Roman" w:cs="Times New Roman"/>
                <w:sz w:val="18"/>
                <w:szCs w:val="18"/>
              </w:rPr>
              <w:t xml:space="preserve"> careful and transparent definition.</w:t>
            </w:r>
          </w:p>
        </w:tc>
      </w:tr>
    </w:tbl>
    <w:p w14:paraId="71FA76D8" w14:textId="544B163F" w:rsidR="00C56002" w:rsidRPr="004C6971" w:rsidRDefault="00C56002" w:rsidP="00C56002">
      <w:pPr>
        <w:jc w:val="both"/>
        <w:rPr>
          <w:rFonts w:ascii="Times New Roman" w:hAnsi="Times New Roman" w:cs="Times New Roman"/>
        </w:rPr>
      </w:pPr>
      <w:r>
        <w:rPr>
          <w:rFonts w:ascii="Times New Roman" w:hAnsi="Times New Roman" w:cs="Times New Roman"/>
          <w:vertAlign w:val="superscript"/>
        </w:rPr>
        <w:t>1</w:t>
      </w:r>
      <w:r w:rsidRPr="004C6971">
        <w:rPr>
          <w:rFonts w:ascii="Times New Roman" w:hAnsi="Times New Roman" w:cs="Times New Roman"/>
        </w:rPr>
        <w:t xml:space="preserve"> </w:t>
      </w:r>
      <w:r w:rsidR="00A510D0" w:rsidRPr="004C6971">
        <w:rPr>
          <w:rFonts w:ascii="Times New Roman" w:hAnsi="Times New Roman" w:cs="Times New Roman"/>
        </w:rPr>
        <w:t>Dynamic models could also be adapted to simulate N dynamics in epiphytic / epilithic habitats</w:t>
      </w:r>
      <w:r w:rsidRPr="004C6971">
        <w:rPr>
          <w:rFonts w:ascii="Times New Roman" w:hAnsi="Times New Roman" w:cs="Times New Roman"/>
        </w:rPr>
        <w:t>.</w:t>
      </w:r>
    </w:p>
    <w:p w14:paraId="26EA7FD9" w14:textId="77777777" w:rsidR="00C56002" w:rsidRDefault="00C56002" w:rsidP="00001E4B">
      <w:pPr>
        <w:jc w:val="both"/>
        <w:rPr>
          <w:rFonts w:ascii="Times New Roman" w:hAnsi="Times New Roman" w:cs="Times New Roman"/>
        </w:rPr>
      </w:pPr>
    </w:p>
    <w:p w14:paraId="3A24D3BF" w14:textId="2D656C47" w:rsidR="002334DA" w:rsidRDefault="00977786" w:rsidP="002334DA">
      <w:pPr>
        <w:jc w:val="both"/>
        <w:rPr>
          <w:rFonts w:ascii="Times New Roman" w:hAnsi="Times New Roman" w:cs="Times New Roman"/>
        </w:rPr>
      </w:pPr>
      <w:r>
        <w:rPr>
          <w:rFonts w:ascii="Times New Roman" w:hAnsi="Times New Roman" w:cs="Times New Roman"/>
        </w:rPr>
        <w:t xml:space="preserve">The effects of N pollution on ecosystems are complex, and the temporal dynamics of impacts need to be considered. </w:t>
      </w:r>
      <w:r w:rsidR="00943AC3">
        <w:rPr>
          <w:rFonts w:ascii="Times New Roman" w:hAnsi="Times New Roman" w:cs="Times New Roman"/>
        </w:rPr>
        <w:t xml:space="preserve">Although N pollution has some benefits for agricultural and forest productivity, untargeted applications of N are inefficient and have unintended consequences. </w:t>
      </w:r>
      <w:r w:rsidR="00D4186D">
        <w:rPr>
          <w:rFonts w:ascii="Times New Roman" w:hAnsi="Times New Roman" w:cs="Times New Roman"/>
        </w:rPr>
        <w:t xml:space="preserve">The recommended metrics provide options for communicating and highlighting different aspects of N pollution, including pressure and impacts at different stages of ecosystem exposure. </w:t>
      </w:r>
      <w:r w:rsidR="005442C2">
        <w:rPr>
          <w:rFonts w:ascii="Times New Roman" w:hAnsi="Times New Roman" w:cs="Times New Roman"/>
        </w:rPr>
        <w:t xml:space="preserve">To develop management and policy responses it may </w:t>
      </w:r>
      <w:r w:rsidR="00D4186D">
        <w:rPr>
          <w:rFonts w:ascii="Times New Roman" w:hAnsi="Times New Roman" w:cs="Times New Roman"/>
        </w:rPr>
        <w:t xml:space="preserve">sometimes </w:t>
      </w:r>
      <w:r w:rsidR="005442C2">
        <w:rPr>
          <w:rFonts w:ascii="Times New Roman" w:hAnsi="Times New Roman" w:cs="Times New Roman"/>
        </w:rPr>
        <w:t>be necessary to prioritise and/or combine the different metrics to make an overall assessment</w:t>
      </w:r>
      <w:r w:rsidR="008965D1">
        <w:rPr>
          <w:rFonts w:ascii="Times New Roman" w:hAnsi="Times New Roman" w:cs="Times New Roman"/>
        </w:rPr>
        <w:t>, although a</w:t>
      </w:r>
      <w:r w:rsidR="005442C2">
        <w:rPr>
          <w:rFonts w:ascii="Times New Roman" w:hAnsi="Times New Roman" w:cs="Times New Roman"/>
        </w:rPr>
        <w:t xml:space="preserve">ggregate metrics </w:t>
      </w:r>
      <w:r w:rsidR="008965D1">
        <w:rPr>
          <w:rFonts w:ascii="Times New Roman" w:hAnsi="Times New Roman" w:cs="Times New Roman"/>
        </w:rPr>
        <w:t>can</w:t>
      </w:r>
      <w:r w:rsidR="005442C2" w:rsidRPr="004C6971">
        <w:rPr>
          <w:rFonts w:ascii="Times New Roman" w:hAnsi="Times New Roman" w:cs="Times New Roman"/>
        </w:rPr>
        <w:t xml:space="preserve"> obscure genuine disagreements over the relative importance of different aspects of ecosystem</w:t>
      </w:r>
      <w:r w:rsidR="005442C2">
        <w:rPr>
          <w:rFonts w:ascii="Times New Roman" w:hAnsi="Times New Roman" w:cs="Times New Roman"/>
        </w:rPr>
        <w:t>s</w:t>
      </w:r>
      <w:r w:rsidR="005442C2" w:rsidRPr="004C6971">
        <w:rPr>
          <w:rFonts w:ascii="Times New Roman" w:hAnsi="Times New Roman" w:cs="Times New Roman"/>
        </w:rPr>
        <w:t xml:space="preserve"> </w:t>
      </w:r>
      <w:r w:rsidR="00BB311E">
        <w:rPr>
          <w:rFonts w:ascii="Times New Roman" w:hAnsi="Times New Roman" w:cs="Times New Roman"/>
        </w:rPr>
        <w:fldChar w:fldCharType="begin"/>
      </w:r>
      <w:r w:rsidR="00BB311E">
        <w:rPr>
          <w:rFonts w:ascii="Times New Roman" w:hAnsi="Times New Roman" w:cs="Times New Roman"/>
        </w:rPr>
        <w:instrText xml:space="preserve"> ADDIN EN.CITE &lt;EndNote&gt;&lt;Cite&gt;&lt;Author&gt;Suter&lt;/Author&gt;&lt;Year&gt;1993&lt;/Year&gt;&lt;RecNum&gt;2031&lt;/RecNum&gt;&lt;DisplayText&gt;(Suter, 1993)&lt;/DisplayText&gt;&lt;record&gt;&lt;rec-number&gt;2031&lt;/rec-number&gt;&lt;foreign-keys&gt;&lt;key app="EN" db-id="9fa0pxs0sdaattef25avedf1pedawpas00xw"&gt;2031&lt;/key&gt;&lt;/foreign-keys&gt;&lt;ref-type name="Journal Article"&gt;17&lt;/ref-type&gt;&lt;contributors&gt;&lt;authors&gt;&lt;author&gt;Suter, G. W.&lt;/author&gt;&lt;/authors&gt;&lt;/contributors&gt;&lt;auth-address&gt;SUTER, GW (reprint author), OAK RIDGE NATL LAB,DIV ENVIRONM SCI,OAK RIDGE,TN 37831, USA&lt;/auth-address&gt;&lt;titles&gt;&lt;title&gt;A critique of ecosystem health concepts and indexes.&lt;/title&gt;&lt;secondary-title&gt;Environmental Toxicology and Chemistry&lt;/secondary-title&gt;&lt;alt-title&gt;Environ. Toxicol. Chem.&lt;/alt-title&gt;&lt;/titles&gt;&lt;periodical&gt;&lt;full-title&gt;Environmental Toxicology and Chemistry&lt;/full-title&gt;&lt;abbr-1&gt;Envir. Toxic. Chem.&lt;/abbr-1&gt;&lt;/periodical&gt;&lt;pages&gt;1533-1539&lt;/pages&gt;&lt;volume&gt;12&lt;/volume&gt;&lt;number&gt;9&lt;/number&gt;&lt;keywords&gt;&lt;keyword&gt;end point&lt;/keyword&gt;&lt;keyword&gt;ecosystem health&lt;/keyword&gt;&lt;keyword&gt;environmental health&lt;/keyword&gt;&lt;keyword&gt;indexes&lt;/keyword&gt;&lt;keyword&gt;index of&lt;/keyword&gt;&lt;keyword&gt;biotic integrity (ibi)&lt;/keyword&gt;&lt;keyword&gt;fish community-health&lt;/keyword&gt;&lt;keyword&gt;stress&lt;/keyword&gt;&lt;/keywords&gt;&lt;dates&gt;&lt;year&gt;1993&lt;/year&gt;&lt;pub-dates&gt;&lt;date&gt;Sep&lt;/date&gt;&lt;/pub-dates&gt;&lt;/dates&gt;&lt;isbn&gt;0730-7268&lt;/isbn&gt;&lt;accession-num&gt;WOS:A1993LV35400003&lt;/accession-num&gt;&lt;work-type&gt;Article&lt;/work-type&gt;&lt;urls&gt;&lt;related-urls&gt;&lt;url&gt;&amp;lt;Go to ISI&amp;gt;://WOS:A1993LV35400003&lt;/url&gt;&lt;/related-urls&gt;&lt;/urls&gt;&lt;electronic-resource-num&gt;10.1897/1552-8618(1993)12[1533:acoehc]2.0.co;2&lt;/electronic-resource-num&gt;&lt;language&gt;English&lt;/language&gt;&lt;/record&gt;&lt;/Cite&gt;&lt;/EndNote&gt;</w:instrText>
      </w:r>
      <w:r w:rsidR="00BB311E">
        <w:rPr>
          <w:rFonts w:ascii="Times New Roman" w:hAnsi="Times New Roman" w:cs="Times New Roman"/>
        </w:rPr>
        <w:fldChar w:fldCharType="separate"/>
      </w:r>
      <w:r w:rsidR="00BB311E">
        <w:rPr>
          <w:rFonts w:ascii="Times New Roman" w:hAnsi="Times New Roman" w:cs="Times New Roman"/>
          <w:noProof/>
        </w:rPr>
        <w:t>(</w:t>
      </w:r>
      <w:hyperlink w:anchor="_ENREF_122" w:tooltip="Suter, 1993 #2031" w:history="1">
        <w:r w:rsidR="00BB311E">
          <w:rPr>
            <w:rFonts w:ascii="Times New Roman" w:hAnsi="Times New Roman" w:cs="Times New Roman"/>
            <w:noProof/>
          </w:rPr>
          <w:t>Suter, 1993</w:t>
        </w:r>
      </w:hyperlink>
      <w:r w:rsidR="00BB311E">
        <w:rPr>
          <w:rFonts w:ascii="Times New Roman" w:hAnsi="Times New Roman" w:cs="Times New Roman"/>
          <w:noProof/>
        </w:rPr>
        <w:t>)</w:t>
      </w:r>
      <w:r w:rsidR="00BB311E">
        <w:rPr>
          <w:rFonts w:ascii="Times New Roman" w:hAnsi="Times New Roman" w:cs="Times New Roman"/>
        </w:rPr>
        <w:fldChar w:fldCharType="end"/>
      </w:r>
      <w:r w:rsidR="005442C2">
        <w:rPr>
          <w:rFonts w:ascii="Times New Roman" w:hAnsi="Times New Roman" w:cs="Times New Roman"/>
        </w:rPr>
        <w:t xml:space="preserve">. </w:t>
      </w:r>
      <w:r w:rsidR="00D4186D">
        <w:rPr>
          <w:rFonts w:ascii="Times New Roman" w:hAnsi="Times New Roman" w:cs="Times New Roman"/>
        </w:rPr>
        <w:t>R</w:t>
      </w:r>
      <w:r w:rsidR="002334DA" w:rsidRPr="004C6971">
        <w:rPr>
          <w:rFonts w:ascii="Times New Roman" w:hAnsi="Times New Roman" w:cs="Times New Roman"/>
        </w:rPr>
        <w:t>eport</w:t>
      </w:r>
      <w:r w:rsidR="00D4186D">
        <w:rPr>
          <w:rFonts w:ascii="Times New Roman" w:hAnsi="Times New Roman" w:cs="Times New Roman"/>
        </w:rPr>
        <w:t>ing</w:t>
      </w:r>
      <w:r w:rsidR="002334DA" w:rsidRPr="004C6971">
        <w:rPr>
          <w:rFonts w:ascii="Times New Roman" w:hAnsi="Times New Roman" w:cs="Times New Roman"/>
        </w:rPr>
        <w:t xml:space="preserve"> several distinct metrics </w:t>
      </w:r>
      <w:r w:rsidR="002334DA">
        <w:rPr>
          <w:rFonts w:ascii="Times New Roman" w:hAnsi="Times New Roman" w:cs="Times New Roman"/>
        </w:rPr>
        <w:t>has</w:t>
      </w:r>
      <w:r w:rsidR="002334DA" w:rsidRPr="004C6971">
        <w:rPr>
          <w:rFonts w:ascii="Times New Roman" w:hAnsi="Times New Roman" w:cs="Times New Roman"/>
        </w:rPr>
        <w:t xml:space="preserve"> the advantage of separating pressure from response, and separating different aspects of response</w:t>
      </w:r>
      <w:r w:rsidR="002334DA">
        <w:rPr>
          <w:rFonts w:ascii="Times New Roman" w:hAnsi="Times New Roman" w:cs="Times New Roman"/>
        </w:rPr>
        <w:t xml:space="preserve">, and is useful for communicating the multiple facets of the N pollution problem. </w:t>
      </w:r>
    </w:p>
    <w:p w14:paraId="456CC906" w14:textId="77777777" w:rsidR="00977786" w:rsidRPr="004C6971" w:rsidRDefault="00977786" w:rsidP="00977786">
      <w:pPr>
        <w:jc w:val="both"/>
        <w:rPr>
          <w:rFonts w:ascii="Times New Roman" w:hAnsi="Times New Roman" w:cs="Times New Roman"/>
        </w:rPr>
      </w:pPr>
    </w:p>
    <w:p w14:paraId="7968C65D" w14:textId="77777777" w:rsidR="00977786" w:rsidRPr="004C6971" w:rsidRDefault="00977786" w:rsidP="005B4C3D">
      <w:pPr>
        <w:pStyle w:val="Heading1"/>
      </w:pPr>
      <w:bookmarkStart w:id="17" w:name="_Toc432087544"/>
      <w:r w:rsidRPr="004C6971">
        <w:t>Acknowledgements</w:t>
      </w:r>
      <w:bookmarkEnd w:id="17"/>
    </w:p>
    <w:p w14:paraId="438EE029" w14:textId="77777777" w:rsidR="00977786" w:rsidRDefault="00977786" w:rsidP="00977786">
      <w:pPr>
        <w:jc w:val="both"/>
        <w:rPr>
          <w:rFonts w:ascii="Times New Roman" w:hAnsi="Times New Roman" w:cs="Times New Roman"/>
        </w:rPr>
      </w:pPr>
    </w:p>
    <w:p w14:paraId="5B3A60D5" w14:textId="28498AF8" w:rsidR="00977786" w:rsidRDefault="00977786" w:rsidP="00977786">
      <w:pPr>
        <w:jc w:val="both"/>
        <w:rPr>
          <w:rFonts w:ascii="Times New Roman" w:hAnsi="Times New Roman" w:cs="Times New Roman"/>
        </w:rPr>
      </w:pPr>
      <w:r w:rsidRPr="004C6971">
        <w:rPr>
          <w:rFonts w:ascii="Times New Roman" w:hAnsi="Times New Roman" w:cs="Times New Roman"/>
        </w:rPr>
        <w:t>The study was funded by the UK Department for the Environment, Food and Rural Affairs (DEFRA) under project AQ0823</w:t>
      </w:r>
      <w:r w:rsidR="000C65AF">
        <w:rPr>
          <w:rFonts w:ascii="Times New Roman" w:hAnsi="Times New Roman" w:cs="Times New Roman"/>
        </w:rPr>
        <w:t xml:space="preserve"> (REBEND) and by the Centre for Ecology and Hydrology under project </w:t>
      </w:r>
      <w:r w:rsidR="000C65AF" w:rsidRPr="000C65AF">
        <w:rPr>
          <w:rFonts w:ascii="Times New Roman" w:hAnsi="Times New Roman" w:cs="Times New Roman"/>
        </w:rPr>
        <w:t>NEC05574</w:t>
      </w:r>
      <w:r w:rsidRPr="004C6971">
        <w:rPr>
          <w:rFonts w:ascii="Times New Roman" w:hAnsi="Times New Roman" w:cs="Times New Roman"/>
        </w:rPr>
        <w:t>.</w:t>
      </w:r>
      <w:r>
        <w:rPr>
          <w:rFonts w:ascii="Times New Roman" w:hAnsi="Times New Roman" w:cs="Times New Roman"/>
        </w:rPr>
        <w:t xml:space="preserve"> </w:t>
      </w:r>
      <w:r w:rsidR="005C77BC">
        <w:rPr>
          <w:rFonts w:ascii="Times New Roman" w:hAnsi="Times New Roman" w:cs="Times New Roman"/>
        </w:rPr>
        <w:t>RJP is supported by the Russian Scientific Fund (</w:t>
      </w:r>
      <w:r w:rsidR="005C77BC" w:rsidRPr="00BA0899">
        <w:rPr>
          <w:rFonts w:ascii="Times New Roman" w:hAnsi="Times New Roman" w:cs="Times New Roman"/>
        </w:rPr>
        <w:t>Grant 14-14-00891</w:t>
      </w:r>
      <w:r w:rsidR="005C77BC">
        <w:rPr>
          <w:rFonts w:ascii="Times New Roman" w:hAnsi="Times New Roman" w:cs="Times New Roman"/>
        </w:rPr>
        <w:t xml:space="preserve">). </w:t>
      </w:r>
      <w:r>
        <w:rPr>
          <w:rFonts w:ascii="Times New Roman" w:hAnsi="Times New Roman" w:cs="Times New Roman"/>
        </w:rPr>
        <w:t xml:space="preserve">We are grateful to Max Posch </w:t>
      </w:r>
      <w:r w:rsidR="002334DA">
        <w:rPr>
          <w:rFonts w:ascii="Times New Roman" w:hAnsi="Times New Roman" w:cs="Times New Roman"/>
        </w:rPr>
        <w:t xml:space="preserve">of RIVM </w:t>
      </w:r>
      <w:r>
        <w:rPr>
          <w:rFonts w:ascii="Times New Roman" w:hAnsi="Times New Roman" w:cs="Times New Roman"/>
        </w:rPr>
        <w:t>for permission to reproduce</w:t>
      </w:r>
      <w:r w:rsidR="002334DA">
        <w:rPr>
          <w:rFonts w:ascii="Times New Roman" w:hAnsi="Times New Roman" w:cs="Times New Roman"/>
        </w:rPr>
        <w:t xml:space="preserve"> </w:t>
      </w:r>
      <w:r w:rsidR="002334DA">
        <w:rPr>
          <w:rFonts w:ascii="Times New Roman" w:hAnsi="Times New Roman" w:cs="Times New Roman"/>
        </w:rPr>
        <w:fldChar w:fldCharType="begin"/>
      </w:r>
      <w:r w:rsidR="002334DA">
        <w:rPr>
          <w:rFonts w:ascii="Times New Roman" w:hAnsi="Times New Roman" w:cs="Times New Roman"/>
        </w:rPr>
        <w:instrText xml:space="preserve"> REF _Ref435193117 \h </w:instrText>
      </w:r>
      <w:r w:rsidR="002334DA">
        <w:rPr>
          <w:rFonts w:ascii="Times New Roman" w:hAnsi="Times New Roman" w:cs="Times New Roman"/>
        </w:rPr>
      </w:r>
      <w:r w:rsidR="002334DA">
        <w:rPr>
          <w:rFonts w:ascii="Times New Roman" w:hAnsi="Times New Roman" w:cs="Times New Roman"/>
        </w:rPr>
        <w:fldChar w:fldCharType="separate"/>
      </w:r>
      <w:r w:rsidR="002334DA" w:rsidRPr="00F727E9">
        <w:rPr>
          <w:rFonts w:ascii="Times New Roman" w:hAnsi="Times New Roman" w:cs="Times New Roman"/>
        </w:rPr>
        <w:t xml:space="preserve">Figure </w:t>
      </w:r>
      <w:r w:rsidR="002334DA">
        <w:rPr>
          <w:rFonts w:ascii="Times New Roman" w:hAnsi="Times New Roman" w:cs="Times New Roman"/>
          <w:noProof/>
        </w:rPr>
        <w:t>1</w:t>
      </w:r>
      <w:r w:rsidR="002334DA">
        <w:rPr>
          <w:rFonts w:ascii="Times New Roman" w:hAnsi="Times New Roman" w:cs="Times New Roman"/>
        </w:rPr>
        <w:fldChar w:fldCharType="end"/>
      </w:r>
      <w:r w:rsidR="00846E40">
        <w:rPr>
          <w:rFonts w:ascii="Times New Roman" w:hAnsi="Times New Roman" w:cs="Times New Roman"/>
        </w:rPr>
        <w:t>a</w:t>
      </w:r>
      <w:r>
        <w:rPr>
          <w:rFonts w:ascii="Times New Roman" w:hAnsi="Times New Roman" w:cs="Times New Roman"/>
        </w:rPr>
        <w:t>.</w:t>
      </w:r>
    </w:p>
    <w:p w14:paraId="074F1A2C" w14:textId="77777777" w:rsidR="00D17991" w:rsidRDefault="00D17991" w:rsidP="00FC18B2">
      <w:pPr>
        <w:jc w:val="both"/>
        <w:rPr>
          <w:rFonts w:ascii="Times New Roman" w:hAnsi="Times New Roman" w:cs="Times New Roman"/>
        </w:rPr>
      </w:pPr>
    </w:p>
    <w:p w14:paraId="08C48139" w14:textId="77777777" w:rsidR="00E068D0" w:rsidRDefault="005C64D6" w:rsidP="005B4C3D">
      <w:pPr>
        <w:pStyle w:val="Heading1"/>
      </w:pPr>
      <w:bookmarkStart w:id="18" w:name="_Toc359328992"/>
      <w:bookmarkStart w:id="19" w:name="_Toc432087545"/>
      <w:r w:rsidRPr="004C6971">
        <w:t>References</w:t>
      </w:r>
      <w:bookmarkEnd w:id="18"/>
      <w:bookmarkEnd w:id="19"/>
    </w:p>
    <w:p w14:paraId="3B773A0D" w14:textId="77777777" w:rsidR="00BB311E" w:rsidRPr="00A85E4D" w:rsidRDefault="00BB311E" w:rsidP="00A85E4D">
      <w:pPr>
        <w:rPr>
          <w:rFonts w:ascii="Times New Roman" w:hAnsi="Times New Roman" w:cs="Times New Roman"/>
        </w:rPr>
      </w:pPr>
    </w:p>
    <w:p w14:paraId="61A77885" w14:textId="77777777" w:rsidR="00BB311E" w:rsidRPr="00A85E4D" w:rsidRDefault="00BB311E" w:rsidP="00A85E4D">
      <w:pPr>
        <w:ind w:left="284" w:hanging="284"/>
        <w:rPr>
          <w:rFonts w:ascii="Times New Roman" w:hAnsi="Times New Roman" w:cs="Times New Roman"/>
          <w:noProof/>
        </w:rPr>
      </w:pPr>
      <w:r w:rsidRPr="00A85E4D">
        <w:rPr>
          <w:rFonts w:ascii="Times New Roman" w:hAnsi="Times New Roman" w:cs="Times New Roman"/>
        </w:rPr>
        <w:fldChar w:fldCharType="begin"/>
      </w:r>
      <w:r w:rsidRPr="00A85E4D">
        <w:rPr>
          <w:rFonts w:ascii="Times New Roman" w:hAnsi="Times New Roman" w:cs="Times New Roman"/>
        </w:rPr>
        <w:instrText xml:space="preserve"> ADDIN EN.REFLIST </w:instrText>
      </w:r>
      <w:r w:rsidRPr="00A85E4D">
        <w:rPr>
          <w:rFonts w:ascii="Times New Roman" w:hAnsi="Times New Roman" w:cs="Times New Roman"/>
        </w:rPr>
        <w:fldChar w:fldCharType="separate"/>
      </w:r>
      <w:bookmarkStart w:id="20" w:name="_ENREF_1"/>
      <w:r w:rsidRPr="00A85E4D">
        <w:rPr>
          <w:rFonts w:ascii="Times New Roman" w:hAnsi="Times New Roman" w:cs="Times New Roman"/>
          <w:noProof/>
        </w:rPr>
        <w:t>Aber, J.D., 1992. Nitrogen cycling and nitrogen saturation in temperate forest ecosystems. Trends in Ecology &amp; Evolution 7, 220-224.</w:t>
      </w:r>
      <w:bookmarkEnd w:id="20"/>
    </w:p>
    <w:p w14:paraId="7400B852" w14:textId="77777777" w:rsidR="00BB311E" w:rsidRPr="00A85E4D" w:rsidRDefault="00BB311E" w:rsidP="00A85E4D">
      <w:pPr>
        <w:ind w:left="284" w:hanging="284"/>
        <w:rPr>
          <w:rFonts w:ascii="Times New Roman" w:hAnsi="Times New Roman" w:cs="Times New Roman"/>
          <w:noProof/>
        </w:rPr>
      </w:pPr>
      <w:bookmarkStart w:id="21" w:name="_ENREF_2"/>
      <w:r w:rsidRPr="00A85E4D">
        <w:rPr>
          <w:rFonts w:ascii="Times New Roman" w:hAnsi="Times New Roman" w:cs="Times New Roman"/>
          <w:noProof/>
        </w:rPr>
        <w:t>Aber, J.D., Goodale, C.L., Ollinger, S.V., Smith, M.L., Magill, A.H., Martin, M.E., Hallett, R.A., Stoddard, J.L., 2003. Is nitrogen deposition altering the nitrogen status of northeastern forests? Bioscience 53, 375-389.</w:t>
      </w:r>
      <w:bookmarkEnd w:id="21"/>
    </w:p>
    <w:p w14:paraId="473B7197" w14:textId="77777777" w:rsidR="00BB311E" w:rsidRPr="00A85E4D" w:rsidRDefault="00BB311E" w:rsidP="00A85E4D">
      <w:pPr>
        <w:ind w:left="284" w:hanging="284"/>
        <w:rPr>
          <w:rFonts w:ascii="Times New Roman" w:hAnsi="Times New Roman" w:cs="Times New Roman"/>
          <w:noProof/>
        </w:rPr>
      </w:pPr>
      <w:bookmarkStart w:id="22" w:name="_ENREF_3"/>
      <w:r w:rsidRPr="00A85E4D">
        <w:rPr>
          <w:rFonts w:ascii="Times New Roman" w:hAnsi="Times New Roman" w:cs="Times New Roman"/>
          <w:noProof/>
        </w:rPr>
        <w:t>Aber, J.D., McDowell, W., Nadelhoffer, K.J., Magill, A., Berntson, G., Kamakea, M., McNulty, S., Currie, W., Rustad, L., Fernandez, I., 1998. Nitrogen saturation in temperate forest ecosystems: hypotheses revisited. Bioscience 48, 921–934.</w:t>
      </w:r>
      <w:bookmarkEnd w:id="22"/>
    </w:p>
    <w:p w14:paraId="7394555B" w14:textId="77777777" w:rsidR="00BB311E" w:rsidRPr="00A85E4D" w:rsidRDefault="00BB311E" w:rsidP="00A85E4D">
      <w:pPr>
        <w:ind w:left="284" w:hanging="284"/>
        <w:rPr>
          <w:rFonts w:ascii="Times New Roman" w:hAnsi="Times New Roman" w:cs="Times New Roman"/>
          <w:noProof/>
        </w:rPr>
      </w:pPr>
      <w:bookmarkStart w:id="23" w:name="_ENREF_4"/>
      <w:r w:rsidRPr="00A85E4D">
        <w:rPr>
          <w:rFonts w:ascii="Times New Roman" w:hAnsi="Times New Roman" w:cs="Times New Roman"/>
          <w:noProof/>
        </w:rPr>
        <w:t>Allott, T.E.H., Curtis, C.J., Hall, J., Harriman, R., Batterbee, R.W., 1995. The impact of nitrogen deposition on upland surface waters in Great Britain: A regional assessment of nitrate leaching. Water Air and Soil Pollution 85, 297-302.</w:t>
      </w:r>
      <w:bookmarkEnd w:id="23"/>
    </w:p>
    <w:p w14:paraId="609D11C3" w14:textId="77777777" w:rsidR="00BB311E" w:rsidRPr="00A85E4D" w:rsidRDefault="00BB311E" w:rsidP="00A85E4D">
      <w:pPr>
        <w:ind w:left="284" w:hanging="284"/>
        <w:rPr>
          <w:rFonts w:ascii="Times New Roman" w:hAnsi="Times New Roman" w:cs="Times New Roman"/>
          <w:noProof/>
        </w:rPr>
      </w:pPr>
      <w:bookmarkStart w:id="24" w:name="_ENREF_5"/>
      <w:r w:rsidRPr="00A85E4D">
        <w:rPr>
          <w:rFonts w:ascii="Times New Roman" w:hAnsi="Times New Roman" w:cs="Times New Roman"/>
          <w:noProof/>
        </w:rPr>
        <w:t xml:space="preserve">Amann, M., Bertok, I., Borken-Kleefeld, J., Cofala, J., Heyes, C., Hoglund-Isaksson, L., Klimont, Z., Nguyen, B., Posch, M., Rafaj, P., Sandler, R., Schopp, W., Wagner, F., Winiwarter, W., 2011. </w:t>
      </w:r>
      <w:r w:rsidRPr="00A85E4D">
        <w:rPr>
          <w:rFonts w:ascii="Times New Roman" w:hAnsi="Times New Roman" w:cs="Times New Roman"/>
          <w:noProof/>
        </w:rPr>
        <w:lastRenderedPageBreak/>
        <w:t>Cost-effective control of air quality and greenhouse gases in Europe: Modeling and policy applications. Environmental Modelling &amp; Software 26, 1489-1501.</w:t>
      </w:r>
      <w:bookmarkEnd w:id="24"/>
    </w:p>
    <w:p w14:paraId="00B2413B" w14:textId="77777777" w:rsidR="00BB311E" w:rsidRPr="00A85E4D" w:rsidRDefault="00BB311E" w:rsidP="00A85E4D">
      <w:pPr>
        <w:ind w:left="284" w:hanging="284"/>
        <w:rPr>
          <w:rFonts w:ascii="Times New Roman" w:hAnsi="Times New Roman" w:cs="Times New Roman"/>
          <w:noProof/>
        </w:rPr>
      </w:pPr>
      <w:bookmarkStart w:id="25" w:name="_ENREF_6"/>
      <w:r w:rsidRPr="00A85E4D">
        <w:rPr>
          <w:rFonts w:ascii="Times New Roman" w:hAnsi="Times New Roman" w:cs="Times New Roman"/>
          <w:noProof/>
        </w:rPr>
        <w:t>Armitage, H.F., Britton, A.J., van der Wal, R., Pearce, I.S.K., Thompson, D.B.A., Woodin, S.J., 2012. Nitrogen deposition enhances moss growth, but leads to an overall decline in habitat condition of mountain moss-sedge heath. Global Change Biology 18, 290-300.</w:t>
      </w:r>
      <w:bookmarkEnd w:id="25"/>
    </w:p>
    <w:p w14:paraId="40D1EFD2" w14:textId="77777777" w:rsidR="00BB311E" w:rsidRPr="00A85E4D" w:rsidRDefault="00BB311E" w:rsidP="00A85E4D">
      <w:pPr>
        <w:ind w:left="284" w:hanging="284"/>
        <w:rPr>
          <w:rFonts w:ascii="Times New Roman" w:hAnsi="Times New Roman" w:cs="Times New Roman"/>
          <w:noProof/>
        </w:rPr>
      </w:pPr>
      <w:bookmarkStart w:id="26" w:name="_ENREF_7"/>
      <w:r w:rsidRPr="00A85E4D">
        <w:rPr>
          <w:rFonts w:ascii="Times New Roman" w:hAnsi="Times New Roman" w:cs="Times New Roman"/>
          <w:noProof/>
        </w:rPr>
        <w:t xml:space="preserve">Armitage, H.F., Britton, A.J., van der Wal, R., Woodin, S.J., 2014. The relative importance of nitrogen deposition as a driver of </w:t>
      </w:r>
      <w:r w:rsidRPr="00700F03">
        <w:rPr>
          <w:rFonts w:ascii="Times New Roman" w:hAnsi="Times New Roman" w:cs="Times New Roman"/>
          <w:i/>
          <w:noProof/>
        </w:rPr>
        <w:t>Racomitrium</w:t>
      </w:r>
      <w:r w:rsidRPr="00A85E4D">
        <w:rPr>
          <w:rFonts w:ascii="Times New Roman" w:hAnsi="Times New Roman" w:cs="Times New Roman"/>
          <w:noProof/>
        </w:rPr>
        <w:t xml:space="preserve"> heath species composition and richness across Europe. Biological Conservation 171, 224-231.</w:t>
      </w:r>
      <w:bookmarkEnd w:id="26"/>
    </w:p>
    <w:p w14:paraId="5C62302D" w14:textId="77777777" w:rsidR="00BB311E" w:rsidRPr="00A85E4D" w:rsidRDefault="00BB311E" w:rsidP="00A85E4D">
      <w:pPr>
        <w:ind w:left="284" w:hanging="284"/>
        <w:rPr>
          <w:rFonts w:ascii="Times New Roman" w:hAnsi="Times New Roman" w:cs="Times New Roman"/>
          <w:noProof/>
        </w:rPr>
      </w:pPr>
      <w:bookmarkStart w:id="27" w:name="_ENREF_8"/>
      <w:r w:rsidRPr="00A85E4D">
        <w:rPr>
          <w:rFonts w:ascii="Times New Roman" w:hAnsi="Times New Roman" w:cs="Times New Roman"/>
          <w:noProof/>
        </w:rPr>
        <w:t>Arponen, A., Heikkinen, R.K., Thomas, C.D., Moilanen, A., 2005. The value of biodiversity in reserve selection: Representation, species weighting, and benefit functions. Conservation Biology 19, 2009-2014.</w:t>
      </w:r>
      <w:bookmarkEnd w:id="27"/>
    </w:p>
    <w:p w14:paraId="4591EA7B" w14:textId="77777777" w:rsidR="00BB311E" w:rsidRPr="00A85E4D" w:rsidRDefault="00BB311E" w:rsidP="00A85E4D">
      <w:pPr>
        <w:ind w:left="284" w:hanging="284"/>
        <w:rPr>
          <w:rFonts w:ascii="Times New Roman" w:hAnsi="Times New Roman" w:cs="Times New Roman"/>
          <w:noProof/>
        </w:rPr>
      </w:pPr>
      <w:bookmarkStart w:id="28" w:name="_ENREF_9"/>
      <w:r w:rsidRPr="00A85E4D">
        <w:rPr>
          <w:rFonts w:ascii="Times New Roman" w:hAnsi="Times New Roman" w:cs="Times New Roman"/>
          <w:noProof/>
        </w:rPr>
        <w:t xml:space="preserve">Baddeley, J.A., Thompson, D.B.A., Lee, J.A., 1994. Regional and historical variation in the nitrogen content of </w:t>
      </w:r>
      <w:r w:rsidRPr="00700F03">
        <w:rPr>
          <w:rFonts w:ascii="Times New Roman" w:hAnsi="Times New Roman" w:cs="Times New Roman"/>
          <w:i/>
          <w:noProof/>
        </w:rPr>
        <w:t>Racomitrium lanuginosum</w:t>
      </w:r>
      <w:r w:rsidRPr="00A85E4D">
        <w:rPr>
          <w:rFonts w:ascii="Times New Roman" w:hAnsi="Times New Roman" w:cs="Times New Roman"/>
          <w:noProof/>
        </w:rPr>
        <w:t xml:space="preserve"> in Britain in relation to atmospheric nitrogen deposition. Environmental Pollution 84, 189-196.</w:t>
      </w:r>
      <w:bookmarkEnd w:id="28"/>
    </w:p>
    <w:p w14:paraId="034C0892" w14:textId="374FE962" w:rsidR="00BB311E" w:rsidRPr="00A85E4D" w:rsidRDefault="00BB311E" w:rsidP="00A85E4D">
      <w:pPr>
        <w:ind w:left="284" w:hanging="284"/>
        <w:rPr>
          <w:rFonts w:ascii="Times New Roman" w:hAnsi="Times New Roman" w:cs="Times New Roman"/>
          <w:noProof/>
        </w:rPr>
      </w:pPr>
      <w:bookmarkStart w:id="29" w:name="_ENREF_10"/>
      <w:r w:rsidRPr="00A85E4D">
        <w:rPr>
          <w:rFonts w:ascii="Times New Roman" w:hAnsi="Times New Roman" w:cs="Times New Roman"/>
          <w:noProof/>
        </w:rPr>
        <w:t xml:space="preserve">Balesdent, J., Wagner, G.H., Mariotti, A., 1988. Soil organic-matter turnover in long-term field experiments as revealed by C-13 natural abundance. Soil Science Society of America </w:t>
      </w:r>
      <w:r w:rsidR="00FE6CF6">
        <w:rPr>
          <w:rFonts w:ascii="Times New Roman" w:hAnsi="Times New Roman" w:cs="Times New Roman"/>
          <w:noProof/>
        </w:rPr>
        <w:t>J</w:t>
      </w:r>
      <w:r w:rsidR="00FE6CF6" w:rsidRPr="00A85E4D">
        <w:rPr>
          <w:rFonts w:ascii="Times New Roman" w:hAnsi="Times New Roman" w:cs="Times New Roman"/>
          <w:noProof/>
        </w:rPr>
        <w:t xml:space="preserve">ournal </w:t>
      </w:r>
      <w:r w:rsidRPr="00A85E4D">
        <w:rPr>
          <w:rFonts w:ascii="Times New Roman" w:hAnsi="Times New Roman" w:cs="Times New Roman"/>
          <w:noProof/>
        </w:rPr>
        <w:t>52, 118-124.</w:t>
      </w:r>
      <w:bookmarkEnd w:id="29"/>
    </w:p>
    <w:p w14:paraId="4AF791F8" w14:textId="4DEBB336" w:rsidR="00BB311E" w:rsidRPr="00A85E4D" w:rsidRDefault="00BB311E" w:rsidP="00A85E4D">
      <w:pPr>
        <w:ind w:left="284" w:hanging="284"/>
        <w:rPr>
          <w:rFonts w:ascii="Times New Roman" w:hAnsi="Times New Roman" w:cs="Times New Roman"/>
          <w:noProof/>
        </w:rPr>
      </w:pPr>
      <w:bookmarkStart w:id="30" w:name="_ENREF_11"/>
      <w:r w:rsidRPr="00A85E4D">
        <w:rPr>
          <w:rFonts w:ascii="Times New Roman" w:hAnsi="Times New Roman" w:cs="Times New Roman"/>
          <w:noProof/>
        </w:rPr>
        <w:t xml:space="preserve">Bare, J.C., Hofstetter, P., Pennington, D.W., de Haes, H.A.U., 2000. Life </w:t>
      </w:r>
      <w:r w:rsidR="00FE6CF6">
        <w:rPr>
          <w:rFonts w:ascii="Times New Roman" w:hAnsi="Times New Roman" w:cs="Times New Roman"/>
          <w:noProof/>
        </w:rPr>
        <w:t>c</w:t>
      </w:r>
      <w:r w:rsidRPr="00A85E4D">
        <w:rPr>
          <w:rFonts w:ascii="Times New Roman" w:hAnsi="Times New Roman" w:cs="Times New Roman"/>
          <w:noProof/>
        </w:rPr>
        <w:t xml:space="preserve">ycle </w:t>
      </w:r>
      <w:r w:rsidR="00FE6CF6">
        <w:rPr>
          <w:rFonts w:ascii="Times New Roman" w:hAnsi="Times New Roman" w:cs="Times New Roman"/>
          <w:noProof/>
        </w:rPr>
        <w:t>i</w:t>
      </w:r>
      <w:r w:rsidRPr="00A85E4D">
        <w:rPr>
          <w:rFonts w:ascii="Times New Roman" w:hAnsi="Times New Roman" w:cs="Times New Roman"/>
          <w:noProof/>
        </w:rPr>
        <w:t xml:space="preserve">mpact </w:t>
      </w:r>
      <w:r w:rsidR="00FE6CF6">
        <w:rPr>
          <w:rFonts w:ascii="Times New Roman" w:hAnsi="Times New Roman" w:cs="Times New Roman"/>
          <w:noProof/>
        </w:rPr>
        <w:t>a</w:t>
      </w:r>
      <w:r w:rsidRPr="00A85E4D">
        <w:rPr>
          <w:rFonts w:ascii="Times New Roman" w:hAnsi="Times New Roman" w:cs="Times New Roman"/>
          <w:noProof/>
        </w:rPr>
        <w:t xml:space="preserve">ssessment </w:t>
      </w:r>
      <w:r w:rsidR="00FE6CF6">
        <w:rPr>
          <w:rFonts w:ascii="Times New Roman" w:hAnsi="Times New Roman" w:cs="Times New Roman"/>
          <w:noProof/>
        </w:rPr>
        <w:t>w</w:t>
      </w:r>
      <w:r w:rsidRPr="00A85E4D">
        <w:rPr>
          <w:rFonts w:ascii="Times New Roman" w:hAnsi="Times New Roman" w:cs="Times New Roman"/>
          <w:noProof/>
        </w:rPr>
        <w:t xml:space="preserve">orkshop </w:t>
      </w:r>
      <w:r w:rsidR="00FE6CF6">
        <w:rPr>
          <w:rFonts w:ascii="Times New Roman" w:hAnsi="Times New Roman" w:cs="Times New Roman"/>
          <w:noProof/>
        </w:rPr>
        <w:t>s</w:t>
      </w:r>
      <w:r w:rsidRPr="00A85E4D">
        <w:rPr>
          <w:rFonts w:ascii="Times New Roman" w:hAnsi="Times New Roman" w:cs="Times New Roman"/>
          <w:noProof/>
        </w:rPr>
        <w:t xml:space="preserve">ummary </w:t>
      </w:r>
      <w:r w:rsidR="00FE6CF6">
        <w:rPr>
          <w:rFonts w:ascii="Times New Roman" w:hAnsi="Times New Roman" w:cs="Times New Roman"/>
          <w:noProof/>
        </w:rPr>
        <w:t>m</w:t>
      </w:r>
      <w:r w:rsidRPr="00A85E4D">
        <w:rPr>
          <w:rFonts w:ascii="Times New Roman" w:hAnsi="Times New Roman" w:cs="Times New Roman"/>
          <w:noProof/>
        </w:rPr>
        <w:t xml:space="preserve">idpoints versus </w:t>
      </w:r>
      <w:r w:rsidR="00FE6CF6">
        <w:rPr>
          <w:rFonts w:ascii="Times New Roman" w:hAnsi="Times New Roman" w:cs="Times New Roman"/>
          <w:noProof/>
        </w:rPr>
        <w:t>e</w:t>
      </w:r>
      <w:r w:rsidRPr="00A85E4D">
        <w:rPr>
          <w:rFonts w:ascii="Times New Roman" w:hAnsi="Times New Roman" w:cs="Times New Roman"/>
          <w:noProof/>
        </w:rPr>
        <w:t xml:space="preserve">ndpoints: </w:t>
      </w:r>
      <w:r w:rsidR="00FE6CF6">
        <w:rPr>
          <w:rFonts w:ascii="Times New Roman" w:hAnsi="Times New Roman" w:cs="Times New Roman"/>
          <w:noProof/>
        </w:rPr>
        <w:t>t</w:t>
      </w:r>
      <w:r w:rsidRPr="00A85E4D">
        <w:rPr>
          <w:rFonts w:ascii="Times New Roman" w:hAnsi="Times New Roman" w:cs="Times New Roman"/>
          <w:noProof/>
        </w:rPr>
        <w:t xml:space="preserve">he </w:t>
      </w:r>
      <w:r w:rsidR="00FE6CF6">
        <w:rPr>
          <w:rFonts w:ascii="Times New Roman" w:hAnsi="Times New Roman" w:cs="Times New Roman"/>
          <w:noProof/>
        </w:rPr>
        <w:t>s</w:t>
      </w:r>
      <w:r w:rsidRPr="00A85E4D">
        <w:rPr>
          <w:rFonts w:ascii="Times New Roman" w:hAnsi="Times New Roman" w:cs="Times New Roman"/>
          <w:noProof/>
        </w:rPr>
        <w:t xml:space="preserve">acrifices and </w:t>
      </w:r>
      <w:r w:rsidR="00FE6CF6">
        <w:rPr>
          <w:rFonts w:ascii="Times New Roman" w:hAnsi="Times New Roman" w:cs="Times New Roman"/>
          <w:noProof/>
        </w:rPr>
        <w:t>b</w:t>
      </w:r>
      <w:r w:rsidRPr="00A85E4D">
        <w:rPr>
          <w:rFonts w:ascii="Times New Roman" w:hAnsi="Times New Roman" w:cs="Times New Roman"/>
          <w:noProof/>
        </w:rPr>
        <w:t>enefits. International Journal of Life Cycle Assessment 5, 319-326.</w:t>
      </w:r>
      <w:bookmarkEnd w:id="30"/>
    </w:p>
    <w:p w14:paraId="6504EEFC" w14:textId="77777777" w:rsidR="00BB311E" w:rsidRPr="00A85E4D" w:rsidRDefault="00BB311E" w:rsidP="00A85E4D">
      <w:pPr>
        <w:ind w:left="284" w:hanging="284"/>
        <w:rPr>
          <w:rFonts w:ascii="Times New Roman" w:hAnsi="Times New Roman" w:cs="Times New Roman"/>
          <w:noProof/>
        </w:rPr>
      </w:pPr>
      <w:bookmarkStart w:id="31" w:name="_ENREF_12"/>
      <w:r w:rsidRPr="00A85E4D">
        <w:rPr>
          <w:rFonts w:ascii="Times New Roman" w:hAnsi="Times New Roman" w:cs="Times New Roman"/>
          <w:noProof/>
        </w:rPr>
        <w:t>Basto, S., Thompson, K., Phoenix, G., Sloan, V., Leake, J., Rees, M., 2015. Long-term nitrogen deposition depletes grassland seed banks. Nature Communications 6.</w:t>
      </w:r>
      <w:bookmarkEnd w:id="31"/>
    </w:p>
    <w:p w14:paraId="0B1D08D4" w14:textId="77777777" w:rsidR="00BB311E" w:rsidRPr="00A85E4D" w:rsidRDefault="00BB311E" w:rsidP="00A85E4D">
      <w:pPr>
        <w:ind w:left="284" w:hanging="284"/>
        <w:rPr>
          <w:rFonts w:ascii="Times New Roman" w:hAnsi="Times New Roman" w:cs="Times New Roman"/>
          <w:noProof/>
        </w:rPr>
      </w:pPr>
      <w:bookmarkStart w:id="32" w:name="_ENREF_13"/>
      <w:r w:rsidRPr="00A85E4D">
        <w:rPr>
          <w:rFonts w:ascii="Times New Roman" w:hAnsi="Times New Roman" w:cs="Times New Roman"/>
          <w:noProof/>
        </w:rPr>
        <w:t>Bobbink, R., Hettelingh, J.P., 2011. Review and revision of empirical critical loads and dose-response relationships: Proceedings of an expert workshop, Noordwijkerhout, 23-25 June 2010. Coordination Centre for Effects, RIVM, NL.</w:t>
      </w:r>
      <w:bookmarkEnd w:id="32"/>
    </w:p>
    <w:p w14:paraId="472515EB" w14:textId="77777777" w:rsidR="00BB311E" w:rsidRPr="00A85E4D" w:rsidRDefault="00BB311E" w:rsidP="00A85E4D">
      <w:pPr>
        <w:ind w:left="284" w:hanging="284"/>
        <w:rPr>
          <w:rFonts w:ascii="Times New Roman" w:hAnsi="Times New Roman" w:cs="Times New Roman"/>
          <w:noProof/>
        </w:rPr>
      </w:pPr>
      <w:bookmarkStart w:id="33" w:name="_ENREF_14"/>
      <w:r w:rsidRPr="00A85E4D">
        <w:rPr>
          <w:rFonts w:ascii="Times New Roman" w:hAnsi="Times New Roman" w:cs="Times New Roman"/>
          <w:noProof/>
        </w:rPr>
        <w:t>Bobbink, R., Hicks, K., Galloway, J., Spranger, T., Alkemade, R., Ashmore, M., Bustamante, M., Cinderby, S., Davidson, E., Dentener, F., Emmett, B., Erisman, J.W., Fenn, M., Gilliam, F., Nordin, A., Pardo, L., De Vries, W., 2010. Global assessment of nitrogen deposition effects on terrestrial plant diversity: a synthesis. Ecological Applications 20, 30-59.</w:t>
      </w:r>
      <w:bookmarkEnd w:id="33"/>
    </w:p>
    <w:p w14:paraId="3F61025E" w14:textId="77777777" w:rsidR="00BB311E" w:rsidRPr="00A85E4D" w:rsidRDefault="00BB311E" w:rsidP="00A85E4D">
      <w:pPr>
        <w:ind w:left="284" w:hanging="284"/>
        <w:rPr>
          <w:rFonts w:ascii="Times New Roman" w:hAnsi="Times New Roman" w:cs="Times New Roman"/>
          <w:noProof/>
        </w:rPr>
      </w:pPr>
      <w:bookmarkStart w:id="34" w:name="_ENREF_15"/>
      <w:r w:rsidRPr="00A85E4D">
        <w:rPr>
          <w:rFonts w:ascii="Times New Roman" w:hAnsi="Times New Roman" w:cs="Times New Roman"/>
          <w:noProof/>
        </w:rPr>
        <w:t>Boxman, A.W., van der Ven, P.J.M., Roelofs, J.G.M., 1998. Ecosystem recovery after a decrease in nitrogen input to a Scots pine stand at Ysselsteyn, the Netherlands. Forest Ecology and Management 101, 155-163.</w:t>
      </w:r>
      <w:bookmarkEnd w:id="34"/>
    </w:p>
    <w:p w14:paraId="7CE8B761" w14:textId="77777777" w:rsidR="00BB311E" w:rsidRPr="00A85E4D" w:rsidRDefault="00BB311E" w:rsidP="00A85E4D">
      <w:pPr>
        <w:ind w:left="284" w:hanging="284"/>
        <w:rPr>
          <w:rFonts w:ascii="Times New Roman" w:hAnsi="Times New Roman" w:cs="Times New Roman"/>
          <w:noProof/>
        </w:rPr>
      </w:pPr>
      <w:bookmarkStart w:id="35" w:name="_ENREF_16"/>
      <w:r w:rsidRPr="00A85E4D">
        <w:rPr>
          <w:rFonts w:ascii="Times New Roman" w:hAnsi="Times New Roman" w:cs="Times New Roman"/>
          <w:noProof/>
        </w:rPr>
        <w:t>Bredemeier, M., Blanck, K., Xu, Y.J., Tietema, A., Boxman, A.W., Emmett, B., Moldan, F., Gundersen, P., Schleppi, P., Wright, R.F., 1998. Input-output budgets at the NITREX sites. Forest Ecology and Management 101, 57-64.</w:t>
      </w:r>
      <w:bookmarkEnd w:id="35"/>
    </w:p>
    <w:p w14:paraId="08F302B7" w14:textId="77777777" w:rsidR="00BB311E" w:rsidRPr="00A85E4D" w:rsidRDefault="00BB311E" w:rsidP="00A85E4D">
      <w:pPr>
        <w:ind w:left="284" w:hanging="284"/>
        <w:rPr>
          <w:rFonts w:ascii="Times New Roman" w:hAnsi="Times New Roman" w:cs="Times New Roman"/>
          <w:noProof/>
        </w:rPr>
      </w:pPr>
      <w:bookmarkStart w:id="36" w:name="_ENREF_17"/>
      <w:r w:rsidRPr="00A85E4D">
        <w:rPr>
          <w:rFonts w:ascii="Times New Roman" w:hAnsi="Times New Roman" w:cs="Times New Roman"/>
          <w:noProof/>
        </w:rPr>
        <w:t>Cape, J.N., van der Eerden, L.J., Sheppard, L.J., Leith, I.D., Sutton, M.A., 2009. Evidence for changing the critical level for ammonia. Environmental Pollution 157, 1033-1037.</w:t>
      </w:r>
      <w:bookmarkEnd w:id="36"/>
    </w:p>
    <w:p w14:paraId="5D853C91" w14:textId="77777777" w:rsidR="00BB311E" w:rsidRPr="00A85E4D" w:rsidRDefault="00BB311E" w:rsidP="00A85E4D">
      <w:pPr>
        <w:ind w:left="284" w:hanging="284"/>
        <w:rPr>
          <w:rFonts w:ascii="Times New Roman" w:hAnsi="Times New Roman" w:cs="Times New Roman"/>
          <w:noProof/>
        </w:rPr>
      </w:pPr>
      <w:bookmarkStart w:id="37" w:name="_ENREF_18"/>
      <w:r w:rsidRPr="00A85E4D">
        <w:rPr>
          <w:rFonts w:ascii="Times New Roman" w:hAnsi="Times New Roman" w:cs="Times New Roman"/>
          <w:noProof/>
        </w:rPr>
        <w:t>Chapin III, F.S., Matson, P.A., Vitousek, M.A., 2012. Principles of Terrestrial Ecosystem Ecology. 2nd Ed. Springer, New York.</w:t>
      </w:r>
      <w:bookmarkEnd w:id="37"/>
    </w:p>
    <w:p w14:paraId="79E704F5" w14:textId="77777777" w:rsidR="00BB311E" w:rsidRPr="00A85E4D" w:rsidRDefault="00BB311E" w:rsidP="00A85E4D">
      <w:pPr>
        <w:ind w:left="284" w:hanging="284"/>
        <w:rPr>
          <w:rFonts w:ascii="Times New Roman" w:hAnsi="Times New Roman" w:cs="Times New Roman"/>
          <w:noProof/>
        </w:rPr>
      </w:pPr>
      <w:bookmarkStart w:id="38" w:name="_ENREF_19"/>
      <w:r w:rsidRPr="00A85E4D">
        <w:rPr>
          <w:rFonts w:ascii="Times New Roman" w:hAnsi="Times New Roman" w:cs="Times New Roman"/>
          <w:noProof/>
        </w:rPr>
        <w:t>Clark, C.M., Morefield, P.E., Gilliam, F.S., Pardo, L.H., 2013. Estimated losses of plant biodiversity in the United States from historical N deposition (1985-2010). Ecology 94, 1441-1448.</w:t>
      </w:r>
      <w:bookmarkEnd w:id="38"/>
    </w:p>
    <w:p w14:paraId="2A951BA2" w14:textId="77777777" w:rsidR="00BB311E" w:rsidRPr="00A85E4D" w:rsidRDefault="00BB311E" w:rsidP="00A85E4D">
      <w:pPr>
        <w:ind w:left="284" w:hanging="284"/>
        <w:rPr>
          <w:rFonts w:ascii="Times New Roman" w:hAnsi="Times New Roman" w:cs="Times New Roman"/>
          <w:noProof/>
        </w:rPr>
      </w:pPr>
      <w:bookmarkStart w:id="39" w:name="_ENREF_20"/>
      <w:r w:rsidRPr="00A85E4D">
        <w:rPr>
          <w:rFonts w:ascii="Times New Roman" w:hAnsi="Times New Roman" w:cs="Times New Roman"/>
          <w:noProof/>
        </w:rPr>
        <w:t>Clark, K.L., Nadkarni, N.M., Gholz, H.L., 2005. Retention of inorganic nitrogen by epiphytic bryophytes in a tropical montane forest. Biotropica 37, 328-336.</w:t>
      </w:r>
      <w:bookmarkEnd w:id="39"/>
    </w:p>
    <w:p w14:paraId="1F1E0C7F" w14:textId="77777777" w:rsidR="00BB311E" w:rsidRPr="00A85E4D" w:rsidRDefault="00BB311E" w:rsidP="00A85E4D">
      <w:pPr>
        <w:ind w:left="284" w:hanging="284"/>
        <w:rPr>
          <w:rFonts w:ascii="Times New Roman" w:hAnsi="Times New Roman" w:cs="Times New Roman"/>
          <w:noProof/>
        </w:rPr>
      </w:pPr>
      <w:bookmarkStart w:id="40" w:name="_ENREF_21"/>
      <w:r w:rsidRPr="00A85E4D">
        <w:rPr>
          <w:rFonts w:ascii="Times New Roman" w:hAnsi="Times New Roman" w:cs="Times New Roman"/>
          <w:noProof/>
        </w:rPr>
        <w:t>Coleman, K., Jenkinson, D.S., Crocker, G.J., Grace, P.R., Klir, J., Korschens, M., Poulton, P.R., Richter, D.D., 1997. Simulating trends in soil organic carbon in long-term experiments using RothC-26.3. Geoderma 81, 29-44.</w:t>
      </w:r>
      <w:bookmarkEnd w:id="40"/>
    </w:p>
    <w:p w14:paraId="3DACCA86" w14:textId="4D7C9DBE" w:rsidR="00BB311E" w:rsidRPr="00A85E4D" w:rsidRDefault="00BB311E" w:rsidP="00A85E4D">
      <w:pPr>
        <w:ind w:left="284" w:hanging="284"/>
        <w:rPr>
          <w:rFonts w:ascii="Times New Roman" w:hAnsi="Times New Roman" w:cs="Times New Roman"/>
          <w:noProof/>
        </w:rPr>
      </w:pPr>
      <w:bookmarkStart w:id="41" w:name="_ENREF_22"/>
      <w:r w:rsidRPr="00A85E4D">
        <w:rPr>
          <w:rFonts w:ascii="Times New Roman" w:hAnsi="Times New Roman" w:cs="Times New Roman"/>
          <w:noProof/>
        </w:rPr>
        <w:t xml:space="preserve">Crittenden, P.D., 1989. Nitrogen relations of mat-forming lichens. </w:t>
      </w:r>
      <w:r w:rsidR="00A31B09">
        <w:rPr>
          <w:rFonts w:ascii="Times New Roman" w:hAnsi="Times New Roman" w:cs="Times New Roman"/>
          <w:noProof/>
        </w:rPr>
        <w:t>I</w:t>
      </w:r>
      <w:r w:rsidRPr="00A85E4D">
        <w:rPr>
          <w:rFonts w:ascii="Times New Roman" w:hAnsi="Times New Roman" w:cs="Times New Roman"/>
          <w:noProof/>
        </w:rPr>
        <w:t>n: Boddy, L., Marchant, R., Read, D.J. (Eds.), Nitrogen, phosphorus and sulphur utilization by fungi. Cambridge University Press, UK., pp. 243-268.</w:t>
      </w:r>
      <w:bookmarkEnd w:id="41"/>
    </w:p>
    <w:p w14:paraId="62157C12" w14:textId="375571EF" w:rsidR="00BB311E" w:rsidRPr="00A85E4D" w:rsidRDefault="00BB311E" w:rsidP="00A85E4D">
      <w:pPr>
        <w:ind w:left="284" w:hanging="284"/>
        <w:rPr>
          <w:rFonts w:ascii="Times New Roman" w:hAnsi="Times New Roman" w:cs="Times New Roman"/>
          <w:noProof/>
        </w:rPr>
      </w:pPr>
      <w:bookmarkStart w:id="42" w:name="_ENREF_23"/>
      <w:r w:rsidRPr="00A85E4D">
        <w:rPr>
          <w:rFonts w:ascii="Times New Roman" w:hAnsi="Times New Roman" w:cs="Times New Roman"/>
          <w:noProof/>
        </w:rPr>
        <w:t xml:space="preserve">Curran, M., de Baan, L., De Schryver, A.M., van Zelm, R., Hellweg, S., Koellner, T., Sonnemann, G., Huijbregts, M.A.J., 2011. Toward </w:t>
      </w:r>
      <w:r w:rsidR="00FE6CF6">
        <w:rPr>
          <w:rFonts w:ascii="Times New Roman" w:hAnsi="Times New Roman" w:cs="Times New Roman"/>
          <w:noProof/>
        </w:rPr>
        <w:t>m</w:t>
      </w:r>
      <w:r w:rsidRPr="00A85E4D">
        <w:rPr>
          <w:rFonts w:ascii="Times New Roman" w:hAnsi="Times New Roman" w:cs="Times New Roman"/>
          <w:noProof/>
        </w:rPr>
        <w:t xml:space="preserve">eaningful </w:t>
      </w:r>
      <w:r w:rsidR="00FE6CF6">
        <w:rPr>
          <w:rFonts w:ascii="Times New Roman" w:hAnsi="Times New Roman" w:cs="Times New Roman"/>
          <w:noProof/>
        </w:rPr>
        <w:t>e</w:t>
      </w:r>
      <w:r w:rsidRPr="00A85E4D">
        <w:rPr>
          <w:rFonts w:ascii="Times New Roman" w:hAnsi="Times New Roman" w:cs="Times New Roman"/>
          <w:noProof/>
        </w:rPr>
        <w:t xml:space="preserve">nd </w:t>
      </w:r>
      <w:r w:rsidR="00FE6CF6">
        <w:rPr>
          <w:rFonts w:ascii="Times New Roman" w:hAnsi="Times New Roman" w:cs="Times New Roman"/>
          <w:noProof/>
        </w:rPr>
        <w:t>p</w:t>
      </w:r>
      <w:r w:rsidRPr="00A85E4D">
        <w:rPr>
          <w:rFonts w:ascii="Times New Roman" w:hAnsi="Times New Roman" w:cs="Times New Roman"/>
          <w:noProof/>
        </w:rPr>
        <w:t xml:space="preserve">oints of </w:t>
      </w:r>
      <w:r w:rsidR="00FE6CF6">
        <w:rPr>
          <w:rFonts w:ascii="Times New Roman" w:hAnsi="Times New Roman" w:cs="Times New Roman"/>
          <w:noProof/>
        </w:rPr>
        <w:t>b</w:t>
      </w:r>
      <w:r w:rsidRPr="00A85E4D">
        <w:rPr>
          <w:rFonts w:ascii="Times New Roman" w:hAnsi="Times New Roman" w:cs="Times New Roman"/>
          <w:noProof/>
        </w:rPr>
        <w:t xml:space="preserve">iodiversity in </w:t>
      </w:r>
      <w:r w:rsidR="00FE6CF6">
        <w:rPr>
          <w:rFonts w:ascii="Times New Roman" w:hAnsi="Times New Roman" w:cs="Times New Roman"/>
          <w:noProof/>
        </w:rPr>
        <w:t>l</w:t>
      </w:r>
      <w:r w:rsidRPr="00A85E4D">
        <w:rPr>
          <w:rFonts w:ascii="Times New Roman" w:hAnsi="Times New Roman" w:cs="Times New Roman"/>
          <w:noProof/>
        </w:rPr>
        <w:t xml:space="preserve">ife </w:t>
      </w:r>
      <w:r w:rsidR="00FE6CF6">
        <w:rPr>
          <w:rFonts w:ascii="Times New Roman" w:hAnsi="Times New Roman" w:cs="Times New Roman"/>
          <w:noProof/>
        </w:rPr>
        <w:t>c</w:t>
      </w:r>
      <w:r w:rsidRPr="00A85E4D">
        <w:rPr>
          <w:rFonts w:ascii="Times New Roman" w:hAnsi="Times New Roman" w:cs="Times New Roman"/>
          <w:noProof/>
        </w:rPr>
        <w:t xml:space="preserve">ycle </w:t>
      </w:r>
      <w:r w:rsidR="00FE6CF6">
        <w:rPr>
          <w:rFonts w:ascii="Times New Roman" w:hAnsi="Times New Roman" w:cs="Times New Roman"/>
          <w:noProof/>
        </w:rPr>
        <w:t>a</w:t>
      </w:r>
      <w:r w:rsidRPr="00A85E4D">
        <w:rPr>
          <w:rFonts w:ascii="Times New Roman" w:hAnsi="Times New Roman" w:cs="Times New Roman"/>
          <w:noProof/>
        </w:rPr>
        <w:t>ssessment. Environmental Science &amp; Technology 45, 70-79.</w:t>
      </w:r>
      <w:bookmarkEnd w:id="42"/>
    </w:p>
    <w:p w14:paraId="3B4E85D3" w14:textId="77777777" w:rsidR="00BB311E" w:rsidRPr="00A85E4D" w:rsidRDefault="00BB311E" w:rsidP="00A85E4D">
      <w:pPr>
        <w:ind w:left="284" w:hanging="284"/>
        <w:rPr>
          <w:rFonts w:ascii="Times New Roman" w:hAnsi="Times New Roman" w:cs="Times New Roman"/>
          <w:noProof/>
        </w:rPr>
      </w:pPr>
      <w:bookmarkStart w:id="43" w:name="_ENREF_24"/>
      <w:r w:rsidRPr="00A85E4D">
        <w:rPr>
          <w:rFonts w:ascii="Times New Roman" w:hAnsi="Times New Roman" w:cs="Times New Roman"/>
          <w:noProof/>
        </w:rPr>
        <w:t>De Schrijver, A., De Frenne, P., Ampoorter, E., Van Nevel, L., Demey, A., Wuyts, K., Verheyen, K., 2011. Cumulative nitrogen input drives species loss in terrestrial ecosystems. Global Ecology and Biogeography 20, 803-816.</w:t>
      </w:r>
      <w:bookmarkEnd w:id="43"/>
    </w:p>
    <w:p w14:paraId="4CAEB0AB" w14:textId="77777777" w:rsidR="00BB311E" w:rsidRPr="00A85E4D" w:rsidRDefault="00BB311E" w:rsidP="00A85E4D">
      <w:pPr>
        <w:ind w:left="284" w:hanging="284"/>
        <w:rPr>
          <w:rFonts w:ascii="Times New Roman" w:hAnsi="Times New Roman" w:cs="Times New Roman"/>
          <w:noProof/>
        </w:rPr>
      </w:pPr>
      <w:bookmarkStart w:id="44" w:name="_ENREF_25"/>
      <w:r w:rsidRPr="00A85E4D">
        <w:rPr>
          <w:rFonts w:ascii="Times New Roman" w:hAnsi="Times New Roman" w:cs="Times New Roman"/>
          <w:noProof/>
        </w:rPr>
        <w:lastRenderedPageBreak/>
        <w:t>de Vries, W., Posch, M., 2011. Modelling the impact of nitrogen deposition, climate change and nutrient limitations on tree carbon sequestration in Europe for the period 1900-2050. Environmental Pollution 159, 2289-2299.</w:t>
      </w:r>
      <w:bookmarkEnd w:id="44"/>
    </w:p>
    <w:p w14:paraId="25BA0945" w14:textId="77777777" w:rsidR="00BB311E" w:rsidRPr="00A85E4D" w:rsidRDefault="00BB311E" w:rsidP="00A85E4D">
      <w:pPr>
        <w:ind w:left="284" w:hanging="284"/>
        <w:rPr>
          <w:rFonts w:ascii="Times New Roman" w:hAnsi="Times New Roman" w:cs="Times New Roman"/>
          <w:noProof/>
        </w:rPr>
      </w:pPr>
      <w:bookmarkStart w:id="45" w:name="_ENREF_26"/>
      <w:r w:rsidRPr="00A85E4D">
        <w:rPr>
          <w:rFonts w:ascii="Times New Roman" w:hAnsi="Times New Roman" w:cs="Times New Roman"/>
          <w:noProof/>
        </w:rPr>
        <w:t>Delbaere, B., Nieto Serradilla, A., Snethlage, M., 2009. BioScore: A tool to assess the impacts of European Community policies on Europe’s biodiversity. ECNC, Tilburg, the Netherlands.</w:t>
      </w:r>
      <w:bookmarkEnd w:id="45"/>
    </w:p>
    <w:p w14:paraId="102A9136" w14:textId="77777777" w:rsidR="00BB311E" w:rsidRPr="00A85E4D" w:rsidRDefault="00BB311E" w:rsidP="00A85E4D">
      <w:pPr>
        <w:ind w:left="284" w:hanging="284"/>
        <w:rPr>
          <w:rFonts w:ascii="Times New Roman" w:hAnsi="Times New Roman" w:cs="Times New Roman"/>
          <w:noProof/>
        </w:rPr>
      </w:pPr>
      <w:bookmarkStart w:id="46" w:name="_ENREF_27"/>
      <w:r w:rsidRPr="00A85E4D">
        <w:rPr>
          <w:rFonts w:ascii="Times New Roman" w:hAnsi="Times New Roman" w:cs="Times New Roman"/>
          <w:noProof/>
        </w:rPr>
        <w:t>DeLuca, T.H., Zackrisson, O., Gundale, M.J., Nilsson, M.C., 2008. Ecosystem feedbacks and nitrogen fixation in boreal forests. Science 320, 1181-1181.</w:t>
      </w:r>
      <w:bookmarkEnd w:id="46"/>
    </w:p>
    <w:p w14:paraId="3A828B17" w14:textId="77777777" w:rsidR="00BB311E" w:rsidRPr="00A85E4D" w:rsidRDefault="00BB311E" w:rsidP="00A85E4D">
      <w:pPr>
        <w:ind w:left="284" w:hanging="284"/>
        <w:rPr>
          <w:rFonts w:ascii="Times New Roman" w:hAnsi="Times New Roman" w:cs="Times New Roman"/>
          <w:noProof/>
        </w:rPr>
      </w:pPr>
      <w:bookmarkStart w:id="47" w:name="_ENREF_28"/>
      <w:r w:rsidRPr="00A85E4D">
        <w:rPr>
          <w:rFonts w:ascii="Times New Roman" w:hAnsi="Times New Roman" w:cs="Times New Roman"/>
          <w:noProof/>
        </w:rPr>
        <w:t>Dise, N.B., Gundersen, P., 2004. Forest ecosystem responses to atmospheric pollution: Linking comparative with experimental studies. Water Air and Soil Pollution: Focus 4, 207-220.</w:t>
      </w:r>
      <w:bookmarkEnd w:id="47"/>
    </w:p>
    <w:p w14:paraId="6C7E94F3" w14:textId="77777777" w:rsidR="00BB311E" w:rsidRPr="00A85E4D" w:rsidRDefault="00BB311E" w:rsidP="00A85E4D">
      <w:pPr>
        <w:ind w:left="284" w:hanging="284"/>
        <w:rPr>
          <w:rFonts w:ascii="Times New Roman" w:hAnsi="Times New Roman" w:cs="Times New Roman"/>
          <w:noProof/>
        </w:rPr>
      </w:pPr>
      <w:bookmarkStart w:id="48" w:name="_ENREF_29"/>
      <w:r w:rsidRPr="00A85E4D">
        <w:rPr>
          <w:rFonts w:ascii="Times New Roman" w:hAnsi="Times New Roman" w:cs="Times New Roman"/>
          <w:noProof/>
        </w:rPr>
        <w:t>Dise, N.B., Matzner, E., Forsius, M., 1998. Evaluation of organic horizon C : N ratio as an indicator of nitrate leaching in conifer forests across Europe. Environmental Pollution 102, 453-456.</w:t>
      </w:r>
      <w:bookmarkEnd w:id="48"/>
    </w:p>
    <w:p w14:paraId="61102F72" w14:textId="77777777" w:rsidR="00BB311E" w:rsidRPr="00A85E4D" w:rsidRDefault="00BB311E" w:rsidP="00A85E4D">
      <w:pPr>
        <w:ind w:left="284" w:hanging="284"/>
        <w:rPr>
          <w:rFonts w:ascii="Times New Roman" w:hAnsi="Times New Roman" w:cs="Times New Roman"/>
          <w:noProof/>
        </w:rPr>
      </w:pPr>
      <w:bookmarkStart w:id="49" w:name="_ENREF_30"/>
      <w:r w:rsidRPr="00A85E4D">
        <w:rPr>
          <w:rFonts w:ascii="Times New Roman" w:hAnsi="Times New Roman" w:cs="Times New Roman"/>
          <w:noProof/>
        </w:rPr>
        <w:t>Dise, N.B., Wright, R.F., 1995. Nitrogen leaching from European forests in relation to nitrogen deposition. Forest Ecology and Management 71, 153-161.</w:t>
      </w:r>
      <w:bookmarkEnd w:id="49"/>
    </w:p>
    <w:p w14:paraId="0FB74532" w14:textId="77777777" w:rsidR="00BB311E" w:rsidRPr="00A85E4D" w:rsidRDefault="00BB311E" w:rsidP="00A85E4D">
      <w:pPr>
        <w:ind w:left="284" w:hanging="284"/>
        <w:rPr>
          <w:rFonts w:ascii="Times New Roman" w:hAnsi="Times New Roman" w:cs="Times New Roman"/>
          <w:noProof/>
        </w:rPr>
      </w:pPr>
      <w:bookmarkStart w:id="50" w:name="_ENREF_31"/>
      <w:r w:rsidRPr="00A85E4D">
        <w:rPr>
          <w:rFonts w:ascii="Times New Roman" w:hAnsi="Times New Roman" w:cs="Times New Roman"/>
          <w:noProof/>
        </w:rPr>
        <w:t>Dore, A.J., Carslaw, D.C., Braban, C., Cain, M., Chemel, C., Conolly, C., Derwent, R.G., Griffiths, S.J., Hall, J., Hayman, G., Lawrence, S., Metcalfe, S.E., Redington, A., Simpson, D., Sutton, M.A., Sutton, P., Tang, Y.S., Vieno, M., Werner, M., Whyatt, J.D., 2015. Evaluation of the performance of different atmospheric chemical transport models and inter-comparison of nitrogen and sulphur deposition estimates for the UK. Atmospheric Environment 119, 131-143.</w:t>
      </w:r>
      <w:bookmarkEnd w:id="50"/>
    </w:p>
    <w:p w14:paraId="4E221634" w14:textId="77777777" w:rsidR="00BB311E" w:rsidRPr="00A85E4D" w:rsidRDefault="00BB311E" w:rsidP="00A85E4D">
      <w:pPr>
        <w:ind w:left="284" w:hanging="284"/>
        <w:rPr>
          <w:rFonts w:ascii="Times New Roman" w:hAnsi="Times New Roman" w:cs="Times New Roman"/>
          <w:noProof/>
        </w:rPr>
      </w:pPr>
      <w:bookmarkStart w:id="51" w:name="_ENREF_32"/>
      <w:r w:rsidRPr="00A85E4D">
        <w:rPr>
          <w:rFonts w:ascii="Times New Roman" w:hAnsi="Times New Roman" w:cs="Times New Roman"/>
          <w:noProof/>
        </w:rPr>
        <w:t>Duprè, C., Stevens, C.J., Ranke, T., Bleeker, A., Peppler-Lisbach, C., Gowing, D.J.G., Dise, N.B., Dorland, E., Bobbink, R., Diekmann, M., 2010. Changes in species richness and composition in European acidic grasslands over the past 70 years: the contribution of cumulative atmospheric nitrogen deposition. Global Change Biology 16, 344-357.</w:t>
      </w:r>
      <w:bookmarkEnd w:id="51"/>
    </w:p>
    <w:p w14:paraId="4269A0A8" w14:textId="2FED768A" w:rsidR="00BB311E" w:rsidRPr="00A85E4D" w:rsidRDefault="00BB311E" w:rsidP="00A85E4D">
      <w:pPr>
        <w:ind w:left="284" w:hanging="284"/>
        <w:rPr>
          <w:rFonts w:ascii="Times New Roman" w:hAnsi="Times New Roman" w:cs="Times New Roman"/>
          <w:noProof/>
        </w:rPr>
      </w:pPr>
      <w:bookmarkStart w:id="52" w:name="_ENREF_33"/>
      <w:r w:rsidRPr="00A85E4D">
        <w:rPr>
          <w:rFonts w:ascii="Times New Roman" w:hAnsi="Times New Roman" w:cs="Times New Roman"/>
          <w:noProof/>
        </w:rPr>
        <w:t xml:space="preserve">Edmondson, J., Terribile, E., Carroll, J.A., Price, E.A.C., Caporn, S.J.M., 2013. The legacy of nitrogen pollution in heather moorlands: Ecosystem response to simulated decline in nitrogen deposition over seven years. Science of the </w:t>
      </w:r>
      <w:r w:rsidR="00A31B09">
        <w:rPr>
          <w:rFonts w:ascii="Times New Roman" w:hAnsi="Times New Roman" w:cs="Times New Roman"/>
          <w:noProof/>
        </w:rPr>
        <w:t>T</w:t>
      </w:r>
      <w:r w:rsidR="00A31B09" w:rsidRPr="00A85E4D">
        <w:rPr>
          <w:rFonts w:ascii="Times New Roman" w:hAnsi="Times New Roman" w:cs="Times New Roman"/>
          <w:noProof/>
        </w:rPr>
        <w:t xml:space="preserve">otal </w:t>
      </w:r>
      <w:r w:rsidR="00A31B09">
        <w:rPr>
          <w:rFonts w:ascii="Times New Roman" w:hAnsi="Times New Roman" w:cs="Times New Roman"/>
          <w:noProof/>
        </w:rPr>
        <w:t>E</w:t>
      </w:r>
      <w:r w:rsidR="00A31B09" w:rsidRPr="00A85E4D">
        <w:rPr>
          <w:rFonts w:ascii="Times New Roman" w:hAnsi="Times New Roman" w:cs="Times New Roman"/>
          <w:noProof/>
        </w:rPr>
        <w:t xml:space="preserve">nvironment </w:t>
      </w:r>
      <w:r w:rsidRPr="00A85E4D">
        <w:rPr>
          <w:rFonts w:ascii="Times New Roman" w:hAnsi="Times New Roman" w:cs="Times New Roman"/>
          <w:noProof/>
        </w:rPr>
        <w:t>444, 138-144.</w:t>
      </w:r>
      <w:bookmarkEnd w:id="52"/>
    </w:p>
    <w:p w14:paraId="5235E378" w14:textId="77777777" w:rsidR="00BB311E" w:rsidRPr="00A85E4D" w:rsidRDefault="00BB311E" w:rsidP="00A85E4D">
      <w:pPr>
        <w:ind w:left="284" w:hanging="284"/>
        <w:rPr>
          <w:rFonts w:ascii="Times New Roman" w:hAnsi="Times New Roman" w:cs="Times New Roman"/>
          <w:noProof/>
        </w:rPr>
      </w:pPr>
      <w:bookmarkStart w:id="53" w:name="_ENREF_34"/>
      <w:r w:rsidRPr="00A85E4D">
        <w:rPr>
          <w:rFonts w:ascii="Times New Roman" w:hAnsi="Times New Roman" w:cs="Times New Roman"/>
          <w:noProof/>
        </w:rPr>
        <w:t>Edokpa, D.A., Evans, M.G., Rothwell, J.J., 2015. High fluvial export of dissolved organic nitrogen from a peatland catchment with elevated inorganic nitrogen deposition. Science of the Total Environment 532, 711-722.</w:t>
      </w:r>
      <w:bookmarkEnd w:id="53"/>
    </w:p>
    <w:p w14:paraId="3C535ECC" w14:textId="77777777" w:rsidR="00BB311E" w:rsidRPr="00A85E4D" w:rsidRDefault="00BB311E" w:rsidP="00A85E4D">
      <w:pPr>
        <w:ind w:left="284" w:hanging="284"/>
        <w:rPr>
          <w:rFonts w:ascii="Times New Roman" w:hAnsi="Times New Roman" w:cs="Times New Roman"/>
          <w:noProof/>
        </w:rPr>
      </w:pPr>
      <w:bookmarkStart w:id="54" w:name="_ENREF_35"/>
      <w:r w:rsidRPr="00A85E4D">
        <w:rPr>
          <w:rFonts w:ascii="Times New Roman" w:hAnsi="Times New Roman" w:cs="Times New Roman"/>
          <w:noProof/>
        </w:rPr>
        <w:t>EEA, 2015. Environmental Terminology and Discovery Service.</w:t>
      </w:r>
      <w:bookmarkEnd w:id="54"/>
    </w:p>
    <w:p w14:paraId="522DAC49" w14:textId="43E96AD8" w:rsidR="00BB311E" w:rsidRPr="00A85E4D" w:rsidRDefault="00BB311E" w:rsidP="00A85E4D">
      <w:pPr>
        <w:ind w:left="284" w:hanging="284"/>
        <w:rPr>
          <w:rFonts w:ascii="Times New Roman" w:hAnsi="Times New Roman" w:cs="Times New Roman"/>
          <w:noProof/>
        </w:rPr>
      </w:pPr>
      <w:bookmarkStart w:id="55" w:name="_ENREF_36"/>
      <w:r w:rsidRPr="00A85E4D">
        <w:rPr>
          <w:rFonts w:ascii="Times New Roman" w:hAnsi="Times New Roman" w:cs="Times New Roman"/>
          <w:noProof/>
        </w:rPr>
        <w:t>EEC, 1992. Council Directive 92/43/EEC of 21 May 1992 on the conservation of natural habitats and of wild fauna and flora. Official Journal of the EEC, L 206 , 22/07/1992, pp. 7-50.</w:t>
      </w:r>
      <w:bookmarkEnd w:id="55"/>
    </w:p>
    <w:p w14:paraId="0DCF3ADF" w14:textId="77777777" w:rsidR="00BB311E" w:rsidRPr="00A85E4D" w:rsidRDefault="00BB311E" w:rsidP="00A85E4D">
      <w:pPr>
        <w:ind w:left="284" w:hanging="284"/>
        <w:rPr>
          <w:rFonts w:ascii="Times New Roman" w:hAnsi="Times New Roman" w:cs="Times New Roman"/>
          <w:noProof/>
        </w:rPr>
      </w:pPr>
      <w:bookmarkStart w:id="56" w:name="_ENREF_37"/>
      <w:r w:rsidRPr="00A85E4D">
        <w:rPr>
          <w:rFonts w:ascii="Times New Roman" w:hAnsi="Times New Roman" w:cs="Times New Roman"/>
          <w:noProof/>
        </w:rPr>
        <w:t>Ellenberg, H., Weber, H.E., Dull, R., Wirth, V., Werner, W., Paulissen, D., 1992. Zeigerwerte von pflanzen in mitteleuropa: 2nd ed. Scripta Geobotanica 18, 1-258.</w:t>
      </w:r>
      <w:bookmarkEnd w:id="56"/>
    </w:p>
    <w:p w14:paraId="4A604E65" w14:textId="77777777" w:rsidR="00BB311E" w:rsidRPr="00A85E4D" w:rsidRDefault="00BB311E" w:rsidP="00A85E4D">
      <w:pPr>
        <w:ind w:left="284" w:hanging="284"/>
        <w:rPr>
          <w:rFonts w:ascii="Times New Roman" w:hAnsi="Times New Roman" w:cs="Times New Roman"/>
          <w:noProof/>
        </w:rPr>
      </w:pPr>
      <w:bookmarkStart w:id="57" w:name="_ENREF_38"/>
      <w:r w:rsidRPr="00A85E4D">
        <w:rPr>
          <w:rFonts w:ascii="Times New Roman" w:hAnsi="Times New Roman" w:cs="Times New Roman"/>
          <w:noProof/>
        </w:rPr>
        <w:t>Elser, J.J., Bracken, M.E.S., Cleland, E.E., Gruner, D.S., Harpole, W.S., Hillebrand, H., Ngai, J.T., Seabloom, E.W., Shurin, J.B., Smith, J.E., 2007. Global analysis of nitrogen and phosphorus limitation of primary producers in freshwater, marine and terrestrial ecosystems. Ecology Letters 10, 1135-1142.</w:t>
      </w:r>
      <w:bookmarkEnd w:id="57"/>
    </w:p>
    <w:p w14:paraId="07320E63" w14:textId="77777777" w:rsidR="00BB311E" w:rsidRPr="00A85E4D" w:rsidRDefault="00BB311E" w:rsidP="00A85E4D">
      <w:pPr>
        <w:ind w:left="284" w:hanging="284"/>
        <w:rPr>
          <w:rFonts w:ascii="Times New Roman" w:hAnsi="Times New Roman" w:cs="Times New Roman"/>
          <w:noProof/>
        </w:rPr>
      </w:pPr>
      <w:bookmarkStart w:id="58" w:name="_ENREF_39"/>
      <w:r w:rsidRPr="00A85E4D">
        <w:rPr>
          <w:rFonts w:ascii="Times New Roman" w:hAnsi="Times New Roman" w:cs="Times New Roman"/>
          <w:noProof/>
        </w:rPr>
        <w:t>Emmett, B., 2007. Nitrogen saturation of terrestrial ecosystems: some recent findings and their implications for our conceptual framework. Water Air and Soil Pollution Focus 7, 99-109.</w:t>
      </w:r>
      <w:bookmarkEnd w:id="58"/>
    </w:p>
    <w:p w14:paraId="1B2EFC28" w14:textId="6CB4AAB8" w:rsidR="00BB311E" w:rsidRPr="00A85E4D" w:rsidRDefault="00BB311E" w:rsidP="00A85E4D">
      <w:pPr>
        <w:ind w:left="284" w:hanging="284"/>
        <w:rPr>
          <w:rFonts w:ascii="Times New Roman" w:hAnsi="Times New Roman" w:cs="Times New Roman"/>
          <w:noProof/>
        </w:rPr>
      </w:pPr>
      <w:bookmarkStart w:id="59" w:name="_ENREF_40"/>
      <w:r w:rsidRPr="00A85E4D">
        <w:rPr>
          <w:rFonts w:ascii="Times New Roman" w:hAnsi="Times New Roman" w:cs="Times New Roman"/>
          <w:noProof/>
        </w:rPr>
        <w:t xml:space="preserve">Emmett, B.A., Rowe, E.C., Stevens, C.J., Gowing, D.J., Henrys, P.A., Maskell, L.C., Smart, S.M., 2011. Interpretation of evidence of nitrogen impacts on vegetation in relation to UK biodiversity objectives. JNCC Report 449. JNCC, Peterborough, UK. </w:t>
      </w:r>
      <w:r w:rsidR="00EF764B">
        <w:rPr>
          <w:rFonts w:ascii="Times New Roman" w:hAnsi="Times New Roman" w:cs="Times New Roman"/>
          <w:noProof/>
        </w:rPr>
        <w:t>p</w:t>
      </w:r>
      <w:r w:rsidRPr="00A85E4D">
        <w:rPr>
          <w:rFonts w:ascii="Times New Roman" w:hAnsi="Times New Roman" w:cs="Times New Roman"/>
          <w:noProof/>
        </w:rPr>
        <w:t>p. 105.</w:t>
      </w:r>
      <w:bookmarkEnd w:id="59"/>
    </w:p>
    <w:p w14:paraId="6C1E2648" w14:textId="77777777" w:rsidR="00BB311E" w:rsidRPr="00A85E4D" w:rsidRDefault="00BB311E" w:rsidP="00A85E4D">
      <w:pPr>
        <w:ind w:left="284" w:hanging="284"/>
        <w:rPr>
          <w:rFonts w:ascii="Times New Roman" w:hAnsi="Times New Roman" w:cs="Times New Roman"/>
          <w:noProof/>
        </w:rPr>
      </w:pPr>
      <w:bookmarkStart w:id="60" w:name="_ENREF_41"/>
      <w:r w:rsidRPr="00A85E4D">
        <w:rPr>
          <w:rFonts w:ascii="Times New Roman" w:hAnsi="Times New Roman" w:cs="Times New Roman"/>
          <w:noProof/>
        </w:rPr>
        <w:t>Evans, C.D., Chadwick, T., Norris, D., Rowe, E.C., Heaton, T.H.E., Brown, P., Battarbee, R.W., 2014. Persistent surface water acidification in an organic soil-dominated upland region subject to high atmospheric deposition: The North York Moors, UK. Ecological Indicators 37, 304-316.</w:t>
      </w:r>
      <w:bookmarkEnd w:id="60"/>
    </w:p>
    <w:p w14:paraId="42E844D9" w14:textId="77777777" w:rsidR="00BB311E" w:rsidRPr="00A85E4D" w:rsidRDefault="00BB311E" w:rsidP="00A85E4D">
      <w:pPr>
        <w:ind w:left="284" w:hanging="284"/>
        <w:rPr>
          <w:rFonts w:ascii="Times New Roman" w:hAnsi="Times New Roman" w:cs="Times New Roman"/>
          <w:noProof/>
        </w:rPr>
      </w:pPr>
      <w:bookmarkStart w:id="61" w:name="_ENREF_42"/>
      <w:r w:rsidRPr="00A85E4D">
        <w:rPr>
          <w:rFonts w:ascii="Times New Roman" w:hAnsi="Times New Roman" w:cs="Times New Roman"/>
          <w:noProof/>
        </w:rPr>
        <w:t>Evans, C.D., Goodale, C.L., Caporn, S.J.M., Dise, N.B., Emmett, B.A., Fernandez, I.J., Field, C.D., Findlay, S.E.G., Lovett, G.M., Meesenburg, H., Moldan, F., Sheppard, L.J., 2008. Does elevated nitrogen deposition or ecosystem recovery from acidification drive increased dissolved organic carbon loss from upland soil? A review of evidence from field nitrogen addition experiments. Biogeochemistry 91, 13-35.</w:t>
      </w:r>
      <w:bookmarkEnd w:id="61"/>
    </w:p>
    <w:p w14:paraId="76D08F03" w14:textId="77777777" w:rsidR="00BB311E" w:rsidRPr="00A85E4D" w:rsidRDefault="00BB311E" w:rsidP="00A85E4D">
      <w:pPr>
        <w:ind w:left="284" w:hanging="284"/>
        <w:rPr>
          <w:rFonts w:ascii="Times New Roman" w:hAnsi="Times New Roman" w:cs="Times New Roman"/>
          <w:noProof/>
        </w:rPr>
      </w:pPr>
      <w:bookmarkStart w:id="62" w:name="_ENREF_43"/>
      <w:r w:rsidRPr="00A85E4D">
        <w:rPr>
          <w:rFonts w:ascii="Times New Roman" w:hAnsi="Times New Roman" w:cs="Times New Roman"/>
          <w:noProof/>
        </w:rPr>
        <w:t>Feest, A., van Swaay, C., van Hinsberg, A., 2014. Nitrogen deposition and the reduction of butterfly biodiversity quality in the Netherlands. Ecological Indicators 39, 115-119.</w:t>
      </w:r>
      <w:bookmarkEnd w:id="62"/>
    </w:p>
    <w:p w14:paraId="6CEC2399" w14:textId="77777777" w:rsidR="00BB311E" w:rsidRPr="00A85E4D" w:rsidRDefault="00BB311E" w:rsidP="00A85E4D">
      <w:pPr>
        <w:ind w:left="284" w:hanging="284"/>
        <w:rPr>
          <w:rFonts w:ascii="Times New Roman" w:hAnsi="Times New Roman" w:cs="Times New Roman"/>
          <w:noProof/>
        </w:rPr>
      </w:pPr>
      <w:bookmarkStart w:id="63" w:name="_ENREF_44"/>
      <w:r w:rsidRPr="00A85E4D">
        <w:rPr>
          <w:rFonts w:ascii="Times New Roman" w:hAnsi="Times New Roman" w:cs="Times New Roman"/>
          <w:noProof/>
        </w:rPr>
        <w:t xml:space="preserve">Field, C.D., Dise, N.B., Payne, R.J., Britton, A.J., Emmett, B.A., Helliwell, R.C., Hughes, S., Jones, L., Lees, S., Leake, J.R., Leith, I.D., Phoenix, G.K., Power, S.A., Sheppard, L.J., Southon, G.E., </w:t>
      </w:r>
      <w:r w:rsidRPr="00A85E4D">
        <w:rPr>
          <w:rFonts w:ascii="Times New Roman" w:hAnsi="Times New Roman" w:cs="Times New Roman"/>
          <w:noProof/>
        </w:rPr>
        <w:lastRenderedPageBreak/>
        <w:t>Stevens, C.J., Caporn, S.J.M., 2014. The role of nitrogen deposition in widespread plant community change across semi-natural habitats. Ecosystems 17, 864-877.</w:t>
      </w:r>
      <w:bookmarkEnd w:id="63"/>
    </w:p>
    <w:p w14:paraId="14067961" w14:textId="37AF4695" w:rsidR="00BB311E" w:rsidRPr="00A85E4D" w:rsidRDefault="00BB311E" w:rsidP="00A85E4D">
      <w:pPr>
        <w:ind w:left="284" w:hanging="284"/>
        <w:rPr>
          <w:rFonts w:ascii="Times New Roman" w:hAnsi="Times New Roman" w:cs="Times New Roman"/>
          <w:noProof/>
        </w:rPr>
      </w:pPr>
      <w:bookmarkStart w:id="64" w:name="_ENREF_45"/>
      <w:r w:rsidRPr="00A85E4D">
        <w:rPr>
          <w:rFonts w:ascii="Times New Roman" w:hAnsi="Times New Roman" w:cs="Times New Roman"/>
          <w:noProof/>
        </w:rPr>
        <w:t xml:space="preserve">Hall, J., Ullyett, J., Heywood, L., Broughton, R., Fawehinmi, J., 2003. Status of UK Critical Loads: Critical Loads methods, data and maps. Centre for Ecology and Hydology, Monks Wood. Report to DEFRA (Contract EPG 1/3/185). </w:t>
      </w:r>
      <w:r w:rsidR="00EF764B">
        <w:rPr>
          <w:rFonts w:ascii="Times New Roman" w:hAnsi="Times New Roman" w:cs="Times New Roman"/>
          <w:noProof/>
        </w:rPr>
        <w:t>p</w:t>
      </w:r>
      <w:r w:rsidRPr="00A85E4D">
        <w:rPr>
          <w:rFonts w:ascii="Times New Roman" w:hAnsi="Times New Roman" w:cs="Times New Roman"/>
          <w:noProof/>
        </w:rPr>
        <w:t>p. 77.</w:t>
      </w:r>
      <w:bookmarkEnd w:id="64"/>
    </w:p>
    <w:p w14:paraId="6D26B5DE" w14:textId="77777777" w:rsidR="00BB311E" w:rsidRPr="00A85E4D" w:rsidRDefault="00BB311E" w:rsidP="00A85E4D">
      <w:pPr>
        <w:ind w:left="284" w:hanging="284"/>
        <w:rPr>
          <w:rFonts w:ascii="Times New Roman" w:hAnsi="Times New Roman" w:cs="Times New Roman"/>
          <w:noProof/>
        </w:rPr>
      </w:pPr>
      <w:bookmarkStart w:id="65" w:name="_ENREF_46"/>
      <w:r w:rsidRPr="00A85E4D">
        <w:rPr>
          <w:rFonts w:ascii="Times New Roman" w:hAnsi="Times New Roman" w:cs="Times New Roman"/>
          <w:noProof/>
        </w:rPr>
        <w:t>Harmens, H., Norris, D.A., Cooper, D.M., Mills, G., Steinnes, E., Kubin, E., Thoni, L., Aboal, J.R., Alber, R., Carballeira, A., Coskun, M., De Temmerman, L., Frolova, M., Gonzalez-Miqueo, L., Jeran, Z., Leblond, S., Liiv, S., Mankovska, B., Pesch, R., Poikolainen, J., Ruhling, A., Santamaria, J.M., Simoneie, P., Schroder, W., Suchara, I., Yurukova, L., Zechmeister, H.G., 2011. Nitrogen concentrations in mosses indicate the spatial distribution of atmospheric nitrogen deposition in Europe. Environmental Pollution 159, 2852-2860.</w:t>
      </w:r>
      <w:bookmarkEnd w:id="65"/>
    </w:p>
    <w:p w14:paraId="12DAE200" w14:textId="77777777" w:rsidR="00BB311E" w:rsidRPr="00A85E4D" w:rsidRDefault="00BB311E" w:rsidP="00A85E4D">
      <w:pPr>
        <w:ind w:left="284" w:hanging="284"/>
        <w:rPr>
          <w:rFonts w:ascii="Times New Roman" w:hAnsi="Times New Roman" w:cs="Times New Roman"/>
          <w:noProof/>
        </w:rPr>
      </w:pPr>
      <w:bookmarkStart w:id="66" w:name="_ENREF_47"/>
      <w:r w:rsidRPr="00A85E4D">
        <w:rPr>
          <w:rFonts w:ascii="Times New Roman" w:hAnsi="Times New Roman" w:cs="Times New Roman"/>
          <w:noProof/>
        </w:rPr>
        <w:t>Harmens, H., Schnyder, E., Thoni, L., Cooper, D.M., Mills, G., Leblond, S., Mohr, K., Poikolainen, J., Santamaria, J., Skudnik, M., Zechmeister, H.G., Lindroos, A.J., Hanus-Illnar, A., 2014. Relationship between site-specific nitrogen concentrations in mosses and measured wet bulk atmospheric nitrogen deposition across Europe. Environmental Pollution 194, 50-59.</w:t>
      </w:r>
      <w:bookmarkEnd w:id="66"/>
    </w:p>
    <w:p w14:paraId="6B7EBC5B" w14:textId="77777777" w:rsidR="00BB311E" w:rsidRPr="00A85E4D" w:rsidRDefault="00BB311E" w:rsidP="00A85E4D">
      <w:pPr>
        <w:ind w:left="284" w:hanging="284"/>
        <w:rPr>
          <w:rFonts w:ascii="Times New Roman" w:hAnsi="Times New Roman" w:cs="Times New Roman"/>
          <w:noProof/>
        </w:rPr>
      </w:pPr>
      <w:bookmarkStart w:id="67" w:name="_ENREF_48"/>
      <w:r w:rsidRPr="00A85E4D">
        <w:rPr>
          <w:rFonts w:ascii="Times New Roman" w:hAnsi="Times New Roman" w:cs="Times New Roman"/>
          <w:noProof/>
        </w:rPr>
        <w:t>Hauck, M., de Bruyn, U., Leuschner, C., 2013. Dramatic diversity losses in epiphytic lichens in temperate broad-leaved forests during the last 150 years. Biological Conservation 157, 136-145.</w:t>
      </w:r>
      <w:bookmarkEnd w:id="67"/>
    </w:p>
    <w:p w14:paraId="085D3569" w14:textId="77777777" w:rsidR="00BB311E" w:rsidRPr="00A85E4D" w:rsidRDefault="00BB311E" w:rsidP="00A85E4D">
      <w:pPr>
        <w:ind w:left="284" w:hanging="284"/>
        <w:rPr>
          <w:rFonts w:ascii="Times New Roman" w:hAnsi="Times New Roman" w:cs="Times New Roman"/>
          <w:noProof/>
        </w:rPr>
      </w:pPr>
      <w:bookmarkStart w:id="68" w:name="_ENREF_49"/>
      <w:r w:rsidRPr="00A85E4D">
        <w:rPr>
          <w:rFonts w:ascii="Times New Roman" w:hAnsi="Times New Roman" w:cs="Times New Roman"/>
          <w:noProof/>
        </w:rPr>
        <w:t>Henrys, P.A., Smart, S.M., Rowe, E.C., Jarvis, S.G., Fang, Z., Evans, C.D., Emmett, B.A., Butler, A., 2015. Niche models for British plants and lichens obtained using an ensemble approach. New Journal of Botany 5, 89-100.</w:t>
      </w:r>
      <w:bookmarkEnd w:id="68"/>
    </w:p>
    <w:p w14:paraId="6BBC6624" w14:textId="77777777" w:rsidR="00BB311E" w:rsidRPr="00A85E4D" w:rsidRDefault="00BB311E" w:rsidP="00A85E4D">
      <w:pPr>
        <w:ind w:left="284" w:hanging="284"/>
        <w:rPr>
          <w:rFonts w:ascii="Times New Roman" w:hAnsi="Times New Roman" w:cs="Times New Roman"/>
          <w:noProof/>
        </w:rPr>
      </w:pPr>
      <w:bookmarkStart w:id="69" w:name="_ENREF_50"/>
      <w:r w:rsidRPr="00A85E4D">
        <w:rPr>
          <w:rFonts w:ascii="Times New Roman" w:hAnsi="Times New Roman" w:cs="Times New Roman"/>
          <w:noProof/>
        </w:rPr>
        <w:t>Henrys, P.A., Stevens, C.J., Smart, S.M., Maskell, L.C., Walker, K.J., Preston, C.D., Crowe, A., Rowe, E.C., Gowing, D.J., Emmett, B.A., 2011. Impacts of nitrogen deposition on vascular plants in Britain: An analysis of two national observation networks. Biogeosciences 8, 3501-3518.</w:t>
      </w:r>
      <w:bookmarkEnd w:id="69"/>
    </w:p>
    <w:p w14:paraId="1F7C49F8" w14:textId="77777777" w:rsidR="00BB311E" w:rsidRPr="00A85E4D" w:rsidRDefault="00BB311E" w:rsidP="00A85E4D">
      <w:pPr>
        <w:ind w:left="284" w:hanging="284"/>
        <w:rPr>
          <w:rFonts w:ascii="Times New Roman" w:hAnsi="Times New Roman" w:cs="Times New Roman"/>
          <w:noProof/>
        </w:rPr>
      </w:pPr>
      <w:bookmarkStart w:id="70" w:name="_ENREF_51"/>
      <w:r w:rsidRPr="00A85E4D">
        <w:rPr>
          <w:rFonts w:ascii="Times New Roman" w:hAnsi="Times New Roman" w:cs="Times New Roman"/>
          <w:noProof/>
        </w:rPr>
        <w:t>Hettelingh, J.P., Posch, M., DeSmet, P.A.M., Downing, R.J., 1995. The use of critical loads in emission reduction agreements in Europe. Water, Air and Soil Pollution 85, 2381-2388.</w:t>
      </w:r>
      <w:bookmarkEnd w:id="70"/>
    </w:p>
    <w:p w14:paraId="57232EB5" w14:textId="77777777" w:rsidR="00BB311E" w:rsidRPr="00A85E4D" w:rsidRDefault="00BB311E" w:rsidP="00A85E4D">
      <w:pPr>
        <w:ind w:left="284" w:hanging="284"/>
        <w:rPr>
          <w:rFonts w:ascii="Times New Roman" w:hAnsi="Times New Roman" w:cs="Times New Roman"/>
          <w:noProof/>
        </w:rPr>
      </w:pPr>
      <w:bookmarkStart w:id="71" w:name="_ENREF_52"/>
      <w:r w:rsidRPr="00A85E4D">
        <w:rPr>
          <w:rFonts w:ascii="Times New Roman" w:hAnsi="Times New Roman" w:cs="Times New Roman"/>
          <w:noProof/>
        </w:rPr>
        <w:t>Hill, M.O., Carey, P.D., 1997. Prediction of yield in the Rothamsted Park Grass Experiment by Ellenberg indicator values. Journal of Vegetation Science 8, 579-586.</w:t>
      </w:r>
      <w:bookmarkEnd w:id="71"/>
    </w:p>
    <w:p w14:paraId="776B876E" w14:textId="77777777" w:rsidR="00BB311E" w:rsidRPr="00A85E4D" w:rsidRDefault="00BB311E" w:rsidP="00A85E4D">
      <w:pPr>
        <w:ind w:left="284" w:hanging="284"/>
        <w:rPr>
          <w:rFonts w:ascii="Times New Roman" w:hAnsi="Times New Roman" w:cs="Times New Roman"/>
          <w:noProof/>
        </w:rPr>
      </w:pPr>
      <w:bookmarkStart w:id="72" w:name="_ENREF_53"/>
      <w:r w:rsidRPr="00A85E4D">
        <w:rPr>
          <w:rFonts w:ascii="Times New Roman" w:hAnsi="Times New Roman" w:cs="Times New Roman"/>
          <w:noProof/>
        </w:rPr>
        <w:t>Hill, M.O., Roy, D.B., Mountford, J.O., Bunce, R.G.H., 2000. Extending Ellenberg's indicator values to a new area: an algorithmic approach. Journal of Applied Ecology 37, 3-15.</w:t>
      </w:r>
      <w:bookmarkEnd w:id="72"/>
    </w:p>
    <w:p w14:paraId="4CC8ED94" w14:textId="77777777" w:rsidR="00BB311E" w:rsidRPr="00A85E4D" w:rsidRDefault="00BB311E" w:rsidP="00A85E4D">
      <w:pPr>
        <w:ind w:left="284" w:hanging="284"/>
        <w:rPr>
          <w:rFonts w:ascii="Times New Roman" w:hAnsi="Times New Roman" w:cs="Times New Roman"/>
          <w:noProof/>
        </w:rPr>
      </w:pPr>
      <w:bookmarkStart w:id="73" w:name="_ENREF_54"/>
      <w:r w:rsidRPr="00A85E4D">
        <w:rPr>
          <w:rFonts w:ascii="Times New Roman" w:hAnsi="Times New Roman" w:cs="Times New Roman"/>
          <w:noProof/>
        </w:rPr>
        <w:t>Hill, P.W., Quilliam, R.S., DeLuca, T.H., Farrar, J., Farrell, M., Roberts, P., Newsham, K.K., Hopkins, D.W., Bardgett, R.D., Jones, D.L., 2011. Acquisition and assimilation of nitrogen as peptide-bound and D-enantiomers of amino acids by wheat. PLoS ONE 6, e19220.</w:t>
      </w:r>
      <w:bookmarkEnd w:id="73"/>
    </w:p>
    <w:p w14:paraId="1AEACA0A" w14:textId="77777777" w:rsidR="00BB311E" w:rsidRPr="00A85E4D" w:rsidRDefault="00BB311E" w:rsidP="00A85E4D">
      <w:pPr>
        <w:ind w:left="284" w:hanging="284"/>
        <w:rPr>
          <w:rFonts w:ascii="Times New Roman" w:hAnsi="Times New Roman" w:cs="Times New Roman"/>
          <w:noProof/>
        </w:rPr>
      </w:pPr>
      <w:bookmarkStart w:id="74" w:name="_ENREF_55"/>
      <w:r w:rsidRPr="00A85E4D">
        <w:rPr>
          <w:rFonts w:ascii="Times New Roman" w:hAnsi="Times New Roman" w:cs="Times New Roman"/>
          <w:noProof/>
        </w:rPr>
        <w:t>Hodgson, J.G., Tallowin, J., Dennis, R.L.H., Thompson, K., Poschlod, P., Dhanoa, M.S., Charles, M., Jones, G., Wilson, P., Band, S.R., Bogaard, A., Palmer, C., Carter, G., Hynd, A., 2014. Leaf nitrogen and canopy height identify processes leading to plant and butterfly diversity loss in agricultural landscapes . Functional Ecology 28, 1284-1291.</w:t>
      </w:r>
      <w:bookmarkEnd w:id="74"/>
    </w:p>
    <w:p w14:paraId="3D961EB1" w14:textId="77777777" w:rsidR="00BB311E" w:rsidRPr="00A85E4D" w:rsidRDefault="00BB311E" w:rsidP="00A85E4D">
      <w:pPr>
        <w:ind w:left="284" w:hanging="284"/>
        <w:rPr>
          <w:rFonts w:ascii="Times New Roman" w:hAnsi="Times New Roman" w:cs="Times New Roman"/>
          <w:noProof/>
        </w:rPr>
      </w:pPr>
      <w:bookmarkStart w:id="75" w:name="_ENREF_56"/>
      <w:r w:rsidRPr="00A85E4D">
        <w:rPr>
          <w:rFonts w:ascii="Times New Roman" w:hAnsi="Times New Roman" w:cs="Times New Roman"/>
          <w:noProof/>
        </w:rPr>
        <w:t>Hordijk, L., 1991. Use of the RAINS model in acid-rain negotiations in Europe. Environmental Science &amp; Technology 25, 596-603.</w:t>
      </w:r>
      <w:bookmarkEnd w:id="75"/>
    </w:p>
    <w:p w14:paraId="46097C69" w14:textId="6A065545" w:rsidR="00BB311E" w:rsidRPr="00A85E4D" w:rsidRDefault="00BB311E" w:rsidP="00A85E4D">
      <w:pPr>
        <w:ind w:left="284" w:hanging="284"/>
        <w:rPr>
          <w:rFonts w:ascii="Times New Roman" w:hAnsi="Times New Roman" w:cs="Times New Roman"/>
          <w:noProof/>
        </w:rPr>
      </w:pPr>
      <w:bookmarkStart w:id="76" w:name="_ENREF_57"/>
      <w:r w:rsidRPr="00A85E4D">
        <w:rPr>
          <w:rFonts w:ascii="Times New Roman" w:hAnsi="Times New Roman" w:cs="Times New Roman"/>
          <w:noProof/>
        </w:rPr>
        <w:t>Jones, L., Provins, A., Harper-Simmonds, L., Holland, M., Mills, G., Hayes, F., Emmett, B.A., Hall, J., Sheppard, L.J., Smith, R., Sutton, M., Hicks, K., Ashmore, M., Haines-Young, R., 2014. A review and application of the evidence for nitrogen impacts on ecosystem services. Ecosystem Services 7, 76–88.</w:t>
      </w:r>
      <w:bookmarkEnd w:id="76"/>
    </w:p>
    <w:p w14:paraId="3F095105" w14:textId="77777777" w:rsidR="00BB311E" w:rsidRPr="00A85E4D" w:rsidRDefault="00BB311E" w:rsidP="00A85E4D">
      <w:pPr>
        <w:ind w:left="284" w:hanging="284"/>
        <w:rPr>
          <w:rFonts w:ascii="Times New Roman" w:hAnsi="Times New Roman" w:cs="Times New Roman"/>
          <w:noProof/>
        </w:rPr>
      </w:pPr>
      <w:bookmarkStart w:id="77" w:name="_ENREF_58"/>
      <w:r w:rsidRPr="00A85E4D">
        <w:rPr>
          <w:rFonts w:ascii="Times New Roman" w:hAnsi="Times New Roman" w:cs="Times New Roman"/>
          <w:noProof/>
        </w:rPr>
        <w:t>Jones, M.L.M., 2005. Nitrogen deposition in upland grasslands: Critical loads, management and recovery. PhD Thesis, University of Sheffield.</w:t>
      </w:r>
      <w:bookmarkEnd w:id="77"/>
    </w:p>
    <w:p w14:paraId="11129823" w14:textId="10021ECC" w:rsidR="00BB311E" w:rsidRPr="00A85E4D" w:rsidRDefault="00BB311E" w:rsidP="00A85E4D">
      <w:pPr>
        <w:ind w:left="284" w:hanging="284"/>
        <w:rPr>
          <w:rFonts w:ascii="Times New Roman" w:hAnsi="Times New Roman" w:cs="Times New Roman"/>
          <w:noProof/>
        </w:rPr>
      </w:pPr>
      <w:bookmarkStart w:id="78" w:name="_ENREF_59"/>
      <w:r w:rsidRPr="00A85E4D">
        <w:rPr>
          <w:rFonts w:ascii="Times New Roman" w:hAnsi="Times New Roman" w:cs="Times New Roman"/>
          <w:noProof/>
        </w:rPr>
        <w:t>Jones, M.L.M., Hayes, F., Brittain, S.A., Haria, S., Williams, P.D., Ashenden, T.W., Norris, D.A., Reynolds, B., 2002. Changing nutrient budgets of sand dunes: consequences for the nature conservation interest and dune management.  2. Field survey. Report on CEH project C01919 under Countryside Council for Wales contract FC 73-01-347. Centre for Ecology &amp; Hydrology, Bangor.</w:t>
      </w:r>
      <w:bookmarkEnd w:id="78"/>
    </w:p>
    <w:p w14:paraId="3DFF3C19" w14:textId="77777777" w:rsidR="00BB311E" w:rsidRPr="00A85E4D" w:rsidRDefault="00BB311E" w:rsidP="00A85E4D">
      <w:pPr>
        <w:ind w:left="284" w:hanging="284"/>
        <w:rPr>
          <w:rFonts w:ascii="Times New Roman" w:hAnsi="Times New Roman" w:cs="Times New Roman"/>
          <w:noProof/>
        </w:rPr>
      </w:pPr>
      <w:bookmarkStart w:id="79" w:name="_ENREF_60"/>
      <w:r w:rsidRPr="00A85E4D">
        <w:rPr>
          <w:rFonts w:ascii="Times New Roman" w:hAnsi="Times New Roman" w:cs="Times New Roman"/>
          <w:noProof/>
        </w:rPr>
        <w:t>Jones, M.L.M., Wallace, H.L., Norris, D., Brittain, S.A., Haria, S., Jones, R.E., Rhind, P.M., Reynolds, B.R., Emmett, B.A., 2004. Changes in vegetation and soil characteristics in coastal sand dunes along a gradient of atmospheric nitrogen deposition. Plant Biology 6, 598-605.</w:t>
      </w:r>
      <w:bookmarkEnd w:id="79"/>
    </w:p>
    <w:p w14:paraId="610FD1DD" w14:textId="77777777" w:rsidR="00BB311E" w:rsidRPr="00A85E4D" w:rsidRDefault="00BB311E" w:rsidP="00A85E4D">
      <w:pPr>
        <w:ind w:left="284" w:hanging="284"/>
        <w:rPr>
          <w:rFonts w:ascii="Times New Roman" w:hAnsi="Times New Roman" w:cs="Times New Roman"/>
          <w:noProof/>
        </w:rPr>
      </w:pPr>
      <w:bookmarkStart w:id="80" w:name="_ENREF_61"/>
      <w:r w:rsidRPr="00A85E4D">
        <w:rPr>
          <w:rFonts w:ascii="Times New Roman" w:hAnsi="Times New Roman" w:cs="Times New Roman"/>
          <w:noProof/>
        </w:rPr>
        <w:t>Jonsdottir, I.S., Callaghan, T.V., Lee, J.A., 1995. Fate of added nitrogen in a moss sedge arctic community and effects of increased nitrogen deposition. Science of the Total Environment 160-61, 677-685.</w:t>
      </w:r>
      <w:bookmarkEnd w:id="80"/>
    </w:p>
    <w:p w14:paraId="1D3C487A" w14:textId="77777777" w:rsidR="00BB311E" w:rsidRPr="00A85E4D" w:rsidRDefault="00BB311E" w:rsidP="00A85E4D">
      <w:pPr>
        <w:ind w:left="284" w:hanging="284"/>
        <w:rPr>
          <w:rFonts w:ascii="Times New Roman" w:hAnsi="Times New Roman" w:cs="Times New Roman"/>
          <w:noProof/>
        </w:rPr>
      </w:pPr>
      <w:bookmarkStart w:id="81" w:name="_ENREF_62"/>
      <w:r w:rsidRPr="00A85E4D">
        <w:rPr>
          <w:rFonts w:ascii="Times New Roman" w:hAnsi="Times New Roman" w:cs="Times New Roman"/>
          <w:noProof/>
        </w:rPr>
        <w:lastRenderedPageBreak/>
        <w:t>Koerselman, W., Meuleman, A.F.M., 1996. The vegetation N:P ratio: A new tool to detect the nature of nutrient limitation. Journal of Applied Ecology 33, 1441-1450.</w:t>
      </w:r>
      <w:bookmarkEnd w:id="81"/>
    </w:p>
    <w:p w14:paraId="3A876A5B" w14:textId="77777777" w:rsidR="00BB311E" w:rsidRPr="00A85E4D" w:rsidRDefault="00BB311E" w:rsidP="00A85E4D">
      <w:pPr>
        <w:ind w:left="284" w:hanging="284"/>
        <w:rPr>
          <w:rFonts w:ascii="Times New Roman" w:hAnsi="Times New Roman" w:cs="Times New Roman"/>
          <w:noProof/>
        </w:rPr>
      </w:pPr>
      <w:bookmarkStart w:id="82" w:name="_ENREF_63"/>
      <w:r w:rsidRPr="00A85E4D">
        <w:rPr>
          <w:rFonts w:ascii="Times New Roman" w:hAnsi="Times New Roman" w:cs="Times New Roman"/>
          <w:noProof/>
        </w:rPr>
        <w:t>Kopacek, J., Cosby, B.J., Evans, C.D., Hruska, J., Moldan, F., Oulehle, F., Santruckova, H., Tahovska, K., Wright, R.F., 2013. Nitrogen, organic carbon and sulphur cycling in terrestrial ecosystems: linking nitrogen saturation to carbon limitation of soil microbial processes. Biogeochemistry 115, 33-51.</w:t>
      </w:r>
      <w:bookmarkEnd w:id="82"/>
    </w:p>
    <w:p w14:paraId="1100C80E" w14:textId="77777777" w:rsidR="00BB311E" w:rsidRPr="00A85E4D" w:rsidRDefault="00BB311E" w:rsidP="00A85E4D">
      <w:pPr>
        <w:ind w:left="284" w:hanging="284"/>
        <w:rPr>
          <w:rFonts w:ascii="Times New Roman" w:hAnsi="Times New Roman" w:cs="Times New Roman"/>
          <w:noProof/>
        </w:rPr>
      </w:pPr>
      <w:bookmarkStart w:id="83" w:name="_ENREF_64"/>
      <w:r w:rsidRPr="00A85E4D">
        <w:rPr>
          <w:rFonts w:ascii="Times New Roman" w:hAnsi="Times New Roman" w:cs="Times New Roman"/>
          <w:noProof/>
        </w:rPr>
        <w:t>Královec, J., Pocová, L., Jonášová, M., Petr, M., Larel, P., 2009. Spontaneous recovery of an intensively used grassland after cessation of fertilizing. Applied Vegetation Science 12, 391-397.</w:t>
      </w:r>
      <w:bookmarkEnd w:id="83"/>
    </w:p>
    <w:p w14:paraId="1A68E0BE" w14:textId="6A140939" w:rsidR="00BB311E" w:rsidRPr="00A85E4D" w:rsidRDefault="00BB311E" w:rsidP="00A85E4D">
      <w:pPr>
        <w:ind w:left="284" w:hanging="284"/>
        <w:rPr>
          <w:rFonts w:ascii="Times New Roman" w:hAnsi="Times New Roman" w:cs="Times New Roman"/>
          <w:noProof/>
        </w:rPr>
      </w:pPr>
      <w:bookmarkStart w:id="84" w:name="_ENREF_65"/>
      <w:r w:rsidRPr="00A85E4D">
        <w:rPr>
          <w:rFonts w:ascii="Times New Roman" w:hAnsi="Times New Roman" w:cs="Times New Roman"/>
          <w:noProof/>
        </w:rPr>
        <w:t>Ladha, J.K., Pathak, H., Krupnik, T.J., Six, J., van Kessel, C., 2005. Efficiency of fertilizer nitrogen in cereal production: Retrospects and prospects</w:t>
      </w:r>
      <w:r w:rsidR="00A31B09">
        <w:rPr>
          <w:rFonts w:ascii="Times New Roman" w:hAnsi="Times New Roman" w:cs="Times New Roman"/>
          <w:noProof/>
        </w:rPr>
        <w:t>.</w:t>
      </w:r>
      <w:r w:rsidRPr="00A85E4D">
        <w:rPr>
          <w:rFonts w:ascii="Times New Roman" w:hAnsi="Times New Roman" w:cs="Times New Roman"/>
          <w:noProof/>
        </w:rPr>
        <w:t xml:space="preserve"> </w:t>
      </w:r>
      <w:r w:rsidR="00A31B09">
        <w:rPr>
          <w:rFonts w:ascii="Times New Roman" w:hAnsi="Times New Roman" w:cs="Times New Roman"/>
          <w:noProof/>
        </w:rPr>
        <w:t>I</w:t>
      </w:r>
      <w:r w:rsidRPr="00A85E4D">
        <w:rPr>
          <w:rFonts w:ascii="Times New Roman" w:hAnsi="Times New Roman" w:cs="Times New Roman"/>
          <w:noProof/>
        </w:rPr>
        <w:t>n: Sparks, D.L. (Ed.), Advances in Agronomy, Vol 87, pp. 85-156.</w:t>
      </w:r>
      <w:bookmarkEnd w:id="84"/>
    </w:p>
    <w:p w14:paraId="5FA5588D" w14:textId="77777777" w:rsidR="00BB311E" w:rsidRPr="00A85E4D" w:rsidRDefault="00BB311E" w:rsidP="00A85E4D">
      <w:pPr>
        <w:ind w:left="284" w:hanging="284"/>
        <w:rPr>
          <w:rFonts w:ascii="Times New Roman" w:hAnsi="Times New Roman" w:cs="Times New Roman"/>
          <w:noProof/>
        </w:rPr>
      </w:pPr>
      <w:bookmarkStart w:id="85" w:name="_ENREF_66"/>
      <w:r w:rsidRPr="00A85E4D">
        <w:rPr>
          <w:rFonts w:ascii="Times New Roman" w:hAnsi="Times New Roman" w:cs="Times New Roman"/>
          <w:noProof/>
        </w:rPr>
        <w:t>Lamers, L.P.M., Bobbink, R., Roelofs, J.G.M., 2000. Natural nitrogen filter fails in polluted raised bogs. Global Change Biology 6, 583-586.</w:t>
      </w:r>
      <w:bookmarkEnd w:id="85"/>
    </w:p>
    <w:p w14:paraId="1F081188" w14:textId="77777777" w:rsidR="00BB311E" w:rsidRPr="00A85E4D" w:rsidRDefault="00BB311E" w:rsidP="00A85E4D">
      <w:pPr>
        <w:ind w:left="284" w:hanging="284"/>
        <w:rPr>
          <w:rFonts w:ascii="Times New Roman" w:hAnsi="Times New Roman" w:cs="Times New Roman"/>
          <w:noProof/>
        </w:rPr>
      </w:pPr>
      <w:bookmarkStart w:id="86" w:name="_ENREF_67"/>
      <w:r w:rsidRPr="00A85E4D">
        <w:rPr>
          <w:rFonts w:ascii="Times New Roman" w:hAnsi="Times New Roman" w:cs="Times New Roman"/>
          <w:noProof/>
        </w:rPr>
        <w:t>Landi, S., Chiarucci, A., 2010. Is floristic quality assessment reliable in human-managed ecosystems? Systematics and Biodiversity 8, 269-280.</w:t>
      </w:r>
      <w:bookmarkEnd w:id="86"/>
    </w:p>
    <w:p w14:paraId="37B81DC1" w14:textId="77777777" w:rsidR="00BB311E" w:rsidRPr="00A85E4D" w:rsidRDefault="00BB311E" w:rsidP="00A85E4D">
      <w:pPr>
        <w:ind w:left="284" w:hanging="284"/>
        <w:rPr>
          <w:rFonts w:ascii="Times New Roman" w:hAnsi="Times New Roman" w:cs="Times New Roman"/>
          <w:noProof/>
        </w:rPr>
      </w:pPr>
      <w:bookmarkStart w:id="87" w:name="_ENREF_68"/>
      <w:r w:rsidRPr="00A85E4D">
        <w:rPr>
          <w:rFonts w:ascii="Times New Roman" w:hAnsi="Times New Roman" w:cs="Times New Roman"/>
          <w:noProof/>
        </w:rPr>
        <w:t xml:space="preserve">Leith, I.D., Mitchell, R.J., Truscott, A.M., Cape, J.N., van Dijk, N., Smith, R.I., Fowler, D., Sutton, M.A., 2008. The influence of nitrogen in stemflow and precipitation on epiphytic bryophytes, </w:t>
      </w:r>
      <w:r w:rsidRPr="00700F03">
        <w:rPr>
          <w:rFonts w:ascii="Times New Roman" w:hAnsi="Times New Roman" w:cs="Times New Roman"/>
          <w:i/>
          <w:noProof/>
        </w:rPr>
        <w:t>Isothecium myosuroides</w:t>
      </w:r>
      <w:r w:rsidRPr="00A85E4D">
        <w:rPr>
          <w:rFonts w:ascii="Times New Roman" w:hAnsi="Times New Roman" w:cs="Times New Roman"/>
          <w:noProof/>
        </w:rPr>
        <w:t xml:space="preserve"> Brid., </w:t>
      </w:r>
      <w:r w:rsidRPr="00700F03">
        <w:rPr>
          <w:rFonts w:ascii="Times New Roman" w:hAnsi="Times New Roman" w:cs="Times New Roman"/>
          <w:i/>
          <w:noProof/>
        </w:rPr>
        <w:t>Dicranum scoparium</w:t>
      </w:r>
      <w:r w:rsidRPr="00A85E4D">
        <w:rPr>
          <w:rFonts w:ascii="Times New Roman" w:hAnsi="Times New Roman" w:cs="Times New Roman"/>
          <w:noProof/>
        </w:rPr>
        <w:t xml:space="preserve"> Hewd. and </w:t>
      </w:r>
      <w:r w:rsidRPr="00700F03">
        <w:rPr>
          <w:rFonts w:ascii="Times New Roman" w:hAnsi="Times New Roman" w:cs="Times New Roman"/>
          <w:i/>
          <w:noProof/>
        </w:rPr>
        <w:t>Thuidium tamariscinum</w:t>
      </w:r>
      <w:r w:rsidRPr="00A85E4D">
        <w:rPr>
          <w:rFonts w:ascii="Times New Roman" w:hAnsi="Times New Roman" w:cs="Times New Roman"/>
          <w:noProof/>
        </w:rPr>
        <w:t xml:space="preserve"> (Hewd.) Schimp of Atlantic oakwoods. Environmental Pollution 155, 237-246.</w:t>
      </w:r>
      <w:bookmarkEnd w:id="87"/>
    </w:p>
    <w:p w14:paraId="172A2783" w14:textId="77777777" w:rsidR="00BB311E" w:rsidRPr="00A85E4D" w:rsidRDefault="00BB311E" w:rsidP="00A85E4D">
      <w:pPr>
        <w:ind w:left="284" w:hanging="284"/>
        <w:rPr>
          <w:rFonts w:ascii="Times New Roman" w:hAnsi="Times New Roman" w:cs="Times New Roman"/>
          <w:noProof/>
        </w:rPr>
      </w:pPr>
      <w:bookmarkStart w:id="88" w:name="_ENREF_69"/>
      <w:r w:rsidRPr="00A85E4D">
        <w:rPr>
          <w:rFonts w:ascii="Times New Roman" w:hAnsi="Times New Roman" w:cs="Times New Roman"/>
          <w:noProof/>
        </w:rPr>
        <w:t>Maskell, L.C., Smart, S.M., Bullock, J.M., Thompson, K., Stevens, C.J., 2010. Nitrogen deposition causes widespread loss of species richness in British habitats. Global Change Biology 16, 671-679.</w:t>
      </w:r>
      <w:bookmarkEnd w:id="88"/>
    </w:p>
    <w:p w14:paraId="19BFE162" w14:textId="77777777" w:rsidR="00BB311E" w:rsidRPr="00A85E4D" w:rsidRDefault="00BB311E" w:rsidP="00A85E4D">
      <w:pPr>
        <w:ind w:left="284" w:hanging="284"/>
        <w:rPr>
          <w:rFonts w:ascii="Times New Roman" w:hAnsi="Times New Roman" w:cs="Times New Roman"/>
          <w:noProof/>
        </w:rPr>
      </w:pPr>
      <w:bookmarkStart w:id="89" w:name="_ENREF_70"/>
      <w:r w:rsidRPr="00A85E4D">
        <w:rPr>
          <w:rFonts w:ascii="Times New Roman" w:hAnsi="Times New Roman" w:cs="Times New Roman"/>
          <w:noProof/>
        </w:rPr>
        <w:t>Matejko, M., Dore, A.J., Hall, J., Dore, C.J., Blas, M., Kryza, M., Smith, R., Fowler, D., 2009. The influence of long term trends in pollutant emissions on deposition of sulphur and nitrogen and exceedance of critical loads in the United Kingdom. Environmental Science &amp; Policy 12, 882-896.</w:t>
      </w:r>
      <w:bookmarkEnd w:id="89"/>
    </w:p>
    <w:p w14:paraId="15128667" w14:textId="77777777" w:rsidR="00BB311E" w:rsidRPr="00A85E4D" w:rsidRDefault="00BB311E" w:rsidP="00A85E4D">
      <w:pPr>
        <w:ind w:left="284" w:hanging="284"/>
        <w:rPr>
          <w:rFonts w:ascii="Times New Roman" w:hAnsi="Times New Roman" w:cs="Times New Roman"/>
          <w:noProof/>
        </w:rPr>
      </w:pPr>
      <w:bookmarkStart w:id="90" w:name="_ENREF_71"/>
      <w:r w:rsidRPr="00A85E4D">
        <w:rPr>
          <w:rFonts w:ascii="Times New Roman" w:hAnsi="Times New Roman" w:cs="Times New Roman"/>
          <w:noProof/>
        </w:rPr>
        <w:t>Mills, G., Harmens, H., Wagg, S., Sharps, K., Hayes, F., Fowler, D., Sutton, M., Davies, B., 2016. Ozone impacts on vegetation in a nitrogen enriched and changing climate. Environmental Pollution 208, 898-908.</w:t>
      </w:r>
      <w:bookmarkEnd w:id="90"/>
    </w:p>
    <w:p w14:paraId="3EC1C120" w14:textId="77777777" w:rsidR="00BB311E" w:rsidRPr="00A85E4D" w:rsidRDefault="00BB311E" w:rsidP="00A85E4D">
      <w:pPr>
        <w:ind w:left="284" w:hanging="284"/>
        <w:rPr>
          <w:rFonts w:ascii="Times New Roman" w:hAnsi="Times New Roman" w:cs="Times New Roman"/>
          <w:noProof/>
        </w:rPr>
      </w:pPr>
      <w:bookmarkStart w:id="91" w:name="_ENREF_72"/>
      <w:r w:rsidRPr="00A85E4D">
        <w:rPr>
          <w:rFonts w:ascii="Times New Roman" w:hAnsi="Times New Roman" w:cs="Times New Roman"/>
          <w:noProof/>
        </w:rPr>
        <w:t>Mitchell, R.J., Sutton, M.A., Truscott, A.M., Leith, I.D., Cape, J.N., Pitcairn, C.E.R., Van Dijk, N., 2004. Growth and tissue nitrogen of epiphytic Atlantic bryophytes: effects of increased and decreased atmospheric N deposition. Functional Ecology 18, 322-329.</w:t>
      </w:r>
      <w:bookmarkEnd w:id="91"/>
    </w:p>
    <w:p w14:paraId="2BAC5BF4" w14:textId="77777777" w:rsidR="00BB311E" w:rsidRPr="00A85E4D" w:rsidRDefault="00BB311E" w:rsidP="00A85E4D">
      <w:pPr>
        <w:ind w:left="284" w:hanging="284"/>
        <w:rPr>
          <w:rFonts w:ascii="Times New Roman" w:hAnsi="Times New Roman" w:cs="Times New Roman"/>
          <w:noProof/>
        </w:rPr>
      </w:pPr>
      <w:bookmarkStart w:id="92" w:name="_ENREF_73"/>
      <w:r w:rsidRPr="00A85E4D">
        <w:rPr>
          <w:rFonts w:ascii="Times New Roman" w:hAnsi="Times New Roman" w:cs="Times New Roman"/>
          <w:noProof/>
        </w:rPr>
        <w:t>Moldan, F., Kjonaas, O.J., Stuanes, A.O., Wright, R.F., 2006. Increased nitrogen in runoff and soil following 13 years of experimentally increased nitrogen deposition to a coniferous-forested catchment at Gardsjon, Sweden. Environmental Pollution 144, 610-620.</w:t>
      </w:r>
      <w:bookmarkEnd w:id="92"/>
    </w:p>
    <w:p w14:paraId="3E662F97" w14:textId="77777777" w:rsidR="00BB311E" w:rsidRPr="00A85E4D" w:rsidRDefault="00BB311E" w:rsidP="00A85E4D">
      <w:pPr>
        <w:ind w:left="284" w:hanging="284"/>
        <w:rPr>
          <w:rFonts w:ascii="Times New Roman" w:hAnsi="Times New Roman" w:cs="Times New Roman"/>
          <w:noProof/>
        </w:rPr>
      </w:pPr>
      <w:bookmarkStart w:id="93" w:name="_ENREF_74"/>
      <w:r w:rsidRPr="00A85E4D">
        <w:rPr>
          <w:rFonts w:ascii="Times New Roman" w:hAnsi="Times New Roman" w:cs="Times New Roman"/>
          <w:noProof/>
        </w:rPr>
        <w:t>Moldan, F., Wright, R.F., 2011. Nitrogen leaching and acidification during 19 years of NH</w:t>
      </w:r>
      <w:r w:rsidRPr="00700F03">
        <w:rPr>
          <w:rFonts w:ascii="Times New Roman" w:hAnsi="Times New Roman" w:cs="Times New Roman"/>
          <w:noProof/>
          <w:vertAlign w:val="subscript"/>
        </w:rPr>
        <w:t>4</w:t>
      </w:r>
      <w:r w:rsidRPr="00A85E4D">
        <w:rPr>
          <w:rFonts w:ascii="Times New Roman" w:hAnsi="Times New Roman" w:cs="Times New Roman"/>
          <w:noProof/>
        </w:rPr>
        <w:t>NO</w:t>
      </w:r>
      <w:r w:rsidRPr="00700F03">
        <w:rPr>
          <w:rFonts w:ascii="Times New Roman" w:hAnsi="Times New Roman" w:cs="Times New Roman"/>
          <w:noProof/>
          <w:vertAlign w:val="subscript"/>
        </w:rPr>
        <w:t>3</w:t>
      </w:r>
      <w:r w:rsidRPr="00A85E4D">
        <w:rPr>
          <w:rFonts w:ascii="Times New Roman" w:hAnsi="Times New Roman" w:cs="Times New Roman"/>
          <w:noProof/>
        </w:rPr>
        <w:t xml:space="preserve"> additions to a coniferous-forested catchment at Gardsjon, Sweden (NITREX). Environmental Pollution 159, 431-440.</w:t>
      </w:r>
      <w:bookmarkEnd w:id="93"/>
    </w:p>
    <w:p w14:paraId="38A4F367" w14:textId="77777777" w:rsidR="00BB311E" w:rsidRPr="00A85E4D" w:rsidRDefault="00BB311E" w:rsidP="00A85E4D">
      <w:pPr>
        <w:ind w:left="284" w:hanging="284"/>
        <w:rPr>
          <w:rFonts w:ascii="Times New Roman" w:hAnsi="Times New Roman" w:cs="Times New Roman"/>
          <w:noProof/>
        </w:rPr>
      </w:pPr>
      <w:bookmarkStart w:id="94" w:name="_ENREF_75"/>
      <w:r w:rsidRPr="00A85E4D">
        <w:rPr>
          <w:rFonts w:ascii="Times New Roman" w:hAnsi="Times New Roman" w:cs="Times New Roman"/>
          <w:noProof/>
        </w:rPr>
        <w:t>Mulder, C., et al., 2015. Chemical footprints of anthropogenic nitrogen deposition on recent soil C:N ratios in Europe. Biogeosciences 12, 4113–4119.</w:t>
      </w:r>
      <w:bookmarkEnd w:id="94"/>
    </w:p>
    <w:p w14:paraId="7EF675D5" w14:textId="77777777" w:rsidR="00BB311E" w:rsidRPr="00A85E4D" w:rsidRDefault="00BB311E" w:rsidP="00A85E4D">
      <w:pPr>
        <w:ind w:left="284" w:hanging="284"/>
        <w:rPr>
          <w:rFonts w:ascii="Times New Roman" w:hAnsi="Times New Roman" w:cs="Times New Roman"/>
          <w:noProof/>
        </w:rPr>
      </w:pPr>
      <w:bookmarkStart w:id="95" w:name="_ENREF_76"/>
      <w:r w:rsidRPr="00A85E4D">
        <w:rPr>
          <w:rFonts w:ascii="Times New Roman" w:hAnsi="Times New Roman" w:cs="Times New Roman"/>
          <w:noProof/>
        </w:rPr>
        <w:t>Nadelhoffer, K.J., Emmett, B.A., Gundersen, P., Kjonaas, O.J., Koopmans, C.J., Schleppi, P., Tietema, A., Wright, R.F., 1999. Nitrogen deposition makes a minor contribution to carbon sequestration in temperate forests. Nature 398, 145-148.</w:t>
      </w:r>
      <w:bookmarkEnd w:id="95"/>
    </w:p>
    <w:p w14:paraId="56C42957" w14:textId="77777777" w:rsidR="00BB311E" w:rsidRPr="00A85E4D" w:rsidRDefault="00BB311E" w:rsidP="00A85E4D">
      <w:pPr>
        <w:ind w:left="284" w:hanging="284"/>
        <w:rPr>
          <w:rFonts w:ascii="Times New Roman" w:hAnsi="Times New Roman" w:cs="Times New Roman"/>
          <w:noProof/>
        </w:rPr>
      </w:pPr>
      <w:bookmarkStart w:id="96" w:name="_ENREF_77"/>
      <w:r w:rsidRPr="00A85E4D">
        <w:rPr>
          <w:rFonts w:ascii="Times New Roman" w:hAnsi="Times New Roman" w:cs="Times New Roman"/>
          <w:noProof/>
        </w:rPr>
        <w:t>Nadkarni, N.M., Schaefer, D., Matelson, T.J., Solano, R., 2004. Biomass and nutrient pools of canopy and terrestrial components in a primary and a secondary montane cloud forest, Costa Rica. Forest Ecology and Management 198, 223-236.</w:t>
      </w:r>
      <w:bookmarkEnd w:id="96"/>
    </w:p>
    <w:p w14:paraId="13C1810D" w14:textId="77777777" w:rsidR="00BB311E" w:rsidRPr="00A85E4D" w:rsidRDefault="00BB311E" w:rsidP="00A85E4D">
      <w:pPr>
        <w:ind w:left="284" w:hanging="284"/>
        <w:rPr>
          <w:rFonts w:ascii="Times New Roman" w:hAnsi="Times New Roman" w:cs="Times New Roman"/>
          <w:noProof/>
        </w:rPr>
      </w:pPr>
      <w:bookmarkStart w:id="97" w:name="_ENREF_78"/>
      <w:r w:rsidRPr="00A85E4D">
        <w:rPr>
          <w:rFonts w:ascii="Times New Roman" w:hAnsi="Times New Roman" w:cs="Times New Roman"/>
          <w:noProof/>
        </w:rPr>
        <w:t>Nilsson, J., Grennfelt, P., 1988. Critical loads for sulphur and nitrogen. Report 188:15. UNECE/Nordic Council of Ministers, Copenhagen, Denmark.</w:t>
      </w:r>
      <w:bookmarkEnd w:id="97"/>
    </w:p>
    <w:p w14:paraId="5C2C9527" w14:textId="77777777" w:rsidR="00BB311E" w:rsidRPr="00A85E4D" w:rsidRDefault="00BB311E" w:rsidP="00A85E4D">
      <w:pPr>
        <w:ind w:left="284" w:hanging="284"/>
        <w:rPr>
          <w:rFonts w:ascii="Times New Roman" w:hAnsi="Times New Roman" w:cs="Times New Roman"/>
          <w:noProof/>
        </w:rPr>
      </w:pPr>
      <w:bookmarkStart w:id="98" w:name="_ENREF_79"/>
      <w:r w:rsidRPr="00A85E4D">
        <w:rPr>
          <w:rFonts w:ascii="Times New Roman" w:hAnsi="Times New Roman" w:cs="Times New Roman"/>
          <w:noProof/>
        </w:rPr>
        <w:t>Oulehle, F., Evans, C.D., Hofmeister, J., Krejci, R., Tahovska, K., Persson, T., Cudlin, P., Hruska, J., 2011. Major changes in forest carbon and nitrogen cycling caused by declining sulphur deposition. Global Change Biology 17, 3115-3129.</w:t>
      </w:r>
      <w:bookmarkEnd w:id="98"/>
    </w:p>
    <w:p w14:paraId="24D58238" w14:textId="77777777" w:rsidR="00BB311E" w:rsidRPr="00A85E4D" w:rsidRDefault="00BB311E" w:rsidP="00A85E4D">
      <w:pPr>
        <w:ind w:left="284" w:hanging="284"/>
        <w:rPr>
          <w:rFonts w:ascii="Times New Roman" w:hAnsi="Times New Roman" w:cs="Times New Roman"/>
          <w:noProof/>
        </w:rPr>
      </w:pPr>
      <w:bookmarkStart w:id="99" w:name="_ENREF_80"/>
      <w:r w:rsidRPr="00A85E4D">
        <w:rPr>
          <w:rFonts w:ascii="Times New Roman" w:hAnsi="Times New Roman" w:cs="Times New Roman"/>
          <w:noProof/>
        </w:rPr>
        <w:t>Pardo, L.H., Fenn, M.E., Goodale, C.L., Geiser, L.H., Driscoll, C.T., Allen, E.B., Baron, J.S., Bobbink, R., Bowman, W.D., Clark, C.M., Emmett, B., Gilliam, F.S., Greaver, T.L., Hall, S.J., Lilleskov, E.A., Liu, L.L., Lynch, J.A., Nadelhoffer, K.J., Perakis, S.S., Robin-Abbott, M.J., Stoddard, J.L., Weathers, K.C., Dennis, R.L., 2011. Effects of nitrogen deposition and empirical nitrogen critical loads for ecoregions of the United States. Ecological Applications 21, 3049-3082.</w:t>
      </w:r>
      <w:bookmarkEnd w:id="99"/>
    </w:p>
    <w:p w14:paraId="1F2D07D5" w14:textId="77777777" w:rsidR="00BB311E" w:rsidRPr="00A85E4D" w:rsidRDefault="00BB311E" w:rsidP="00A85E4D">
      <w:pPr>
        <w:ind w:left="284" w:hanging="284"/>
        <w:rPr>
          <w:rFonts w:ascii="Times New Roman" w:hAnsi="Times New Roman" w:cs="Times New Roman"/>
          <w:noProof/>
        </w:rPr>
      </w:pPr>
      <w:bookmarkStart w:id="100" w:name="_ENREF_81"/>
      <w:r w:rsidRPr="00A85E4D">
        <w:rPr>
          <w:rFonts w:ascii="Times New Roman" w:hAnsi="Times New Roman" w:cs="Times New Roman"/>
          <w:noProof/>
        </w:rPr>
        <w:lastRenderedPageBreak/>
        <w:t>Parton, W.J., Stewart, W.J., Cole, C.V., 1988. Dynamics of C, N, P and S in grassland soils: a model. Biogeochemistry 5, 109-131.</w:t>
      </w:r>
      <w:bookmarkEnd w:id="100"/>
    </w:p>
    <w:p w14:paraId="15060752" w14:textId="77777777" w:rsidR="00BB311E" w:rsidRPr="00A85E4D" w:rsidRDefault="00BB311E" w:rsidP="00A85E4D">
      <w:pPr>
        <w:ind w:left="284" w:hanging="284"/>
        <w:rPr>
          <w:rFonts w:ascii="Times New Roman" w:hAnsi="Times New Roman" w:cs="Times New Roman"/>
          <w:noProof/>
        </w:rPr>
      </w:pPr>
      <w:bookmarkStart w:id="101" w:name="_ENREF_82"/>
      <w:r w:rsidRPr="00A85E4D">
        <w:rPr>
          <w:rFonts w:ascii="Times New Roman" w:hAnsi="Times New Roman" w:cs="Times New Roman"/>
          <w:noProof/>
        </w:rPr>
        <w:t>Payne, R.J., 2014. The exposure of British peatlands to nitrogen deposition, 1900-2030. Mires and Peat 14.</w:t>
      </w:r>
      <w:bookmarkEnd w:id="101"/>
    </w:p>
    <w:p w14:paraId="557477D3" w14:textId="77777777" w:rsidR="00BB311E" w:rsidRPr="00A85E4D" w:rsidRDefault="00BB311E" w:rsidP="00A85E4D">
      <w:pPr>
        <w:ind w:left="284" w:hanging="284"/>
        <w:rPr>
          <w:rFonts w:ascii="Times New Roman" w:hAnsi="Times New Roman" w:cs="Times New Roman"/>
          <w:noProof/>
        </w:rPr>
      </w:pPr>
      <w:bookmarkStart w:id="102" w:name="_ENREF_83"/>
      <w:r w:rsidRPr="00A85E4D">
        <w:rPr>
          <w:rFonts w:ascii="Times New Roman" w:hAnsi="Times New Roman" w:cs="Times New Roman"/>
          <w:noProof/>
        </w:rPr>
        <w:t>Payne, R.J., Dise, N.B., Stevens, C.J., Gowing, D.J., Partners, B., 2013. Impact of nitrogen deposition at the species level. Proceedings of the National Academy of Sciences of the United States of America 110, 984-987.</w:t>
      </w:r>
      <w:bookmarkEnd w:id="102"/>
    </w:p>
    <w:p w14:paraId="6C826BD6" w14:textId="77777777" w:rsidR="00BB311E" w:rsidRPr="00A85E4D" w:rsidRDefault="00BB311E" w:rsidP="00A85E4D">
      <w:pPr>
        <w:ind w:left="284" w:hanging="284"/>
        <w:rPr>
          <w:rFonts w:ascii="Times New Roman" w:hAnsi="Times New Roman" w:cs="Times New Roman"/>
          <w:noProof/>
        </w:rPr>
      </w:pPr>
      <w:bookmarkStart w:id="103" w:name="_ENREF_84"/>
      <w:r w:rsidRPr="00A85E4D">
        <w:rPr>
          <w:rFonts w:ascii="Times New Roman" w:hAnsi="Times New Roman" w:cs="Times New Roman"/>
          <w:noProof/>
        </w:rPr>
        <w:t xml:space="preserve">Pearce, I.S.K., van der Wal, R., 2002. Effects of nitrogen deposition on growth and survival of montane </w:t>
      </w:r>
      <w:r w:rsidRPr="00A85E4D">
        <w:rPr>
          <w:rFonts w:ascii="Times New Roman" w:hAnsi="Times New Roman" w:cs="Times New Roman"/>
          <w:i/>
          <w:noProof/>
        </w:rPr>
        <w:t>Racomitrium lanuginosum</w:t>
      </w:r>
      <w:r w:rsidRPr="00A85E4D">
        <w:rPr>
          <w:rFonts w:ascii="Times New Roman" w:hAnsi="Times New Roman" w:cs="Times New Roman"/>
          <w:noProof/>
        </w:rPr>
        <w:t xml:space="preserve"> heath. Biological Conservation 104, 83-89.</w:t>
      </w:r>
      <w:bookmarkEnd w:id="103"/>
    </w:p>
    <w:p w14:paraId="7CC260BD" w14:textId="77777777" w:rsidR="00BB311E" w:rsidRPr="00A85E4D" w:rsidRDefault="00BB311E" w:rsidP="00A85E4D">
      <w:pPr>
        <w:ind w:left="284" w:hanging="284"/>
        <w:rPr>
          <w:rFonts w:ascii="Times New Roman" w:hAnsi="Times New Roman" w:cs="Times New Roman"/>
          <w:noProof/>
        </w:rPr>
      </w:pPr>
      <w:bookmarkStart w:id="104" w:name="_ENREF_85"/>
      <w:r w:rsidRPr="00A85E4D">
        <w:rPr>
          <w:rFonts w:ascii="Times New Roman" w:hAnsi="Times New Roman" w:cs="Times New Roman"/>
          <w:noProof/>
        </w:rPr>
        <w:t xml:space="preserve">Pearce, I.S.K., Woodin, S.J., van der Wal, R., 2003. Physiological and growth responses of the montane bryophyte </w:t>
      </w:r>
      <w:r w:rsidRPr="00700F03">
        <w:rPr>
          <w:rFonts w:ascii="Times New Roman" w:hAnsi="Times New Roman" w:cs="Times New Roman"/>
          <w:i/>
          <w:noProof/>
        </w:rPr>
        <w:t>Racomitrium lanuginosum</w:t>
      </w:r>
      <w:r w:rsidRPr="00A85E4D">
        <w:rPr>
          <w:rFonts w:ascii="Times New Roman" w:hAnsi="Times New Roman" w:cs="Times New Roman"/>
          <w:noProof/>
        </w:rPr>
        <w:t xml:space="preserve"> to atmospheric nitrogen deposition. New Phytologist 160, 145-155.</w:t>
      </w:r>
      <w:bookmarkEnd w:id="104"/>
    </w:p>
    <w:p w14:paraId="67596004" w14:textId="77777777" w:rsidR="00BB311E" w:rsidRPr="00A85E4D" w:rsidRDefault="00BB311E" w:rsidP="00A85E4D">
      <w:pPr>
        <w:ind w:left="284" w:hanging="284"/>
        <w:rPr>
          <w:rFonts w:ascii="Times New Roman" w:hAnsi="Times New Roman" w:cs="Times New Roman"/>
          <w:noProof/>
        </w:rPr>
      </w:pPr>
      <w:bookmarkStart w:id="105" w:name="_ENREF_86"/>
      <w:r w:rsidRPr="00A85E4D">
        <w:rPr>
          <w:rFonts w:ascii="Times New Roman" w:hAnsi="Times New Roman" w:cs="Times New Roman"/>
          <w:noProof/>
        </w:rPr>
        <w:t>Phoenix, G.K., Emmett, B.A., Britton, A.J., Caporn, S.J.M., Dise, N.B., Helliwell, R., Jones, L., Leake, J.R., Leith, I.D., Sheppard, L.J., Sowerby, A., Pilkington, M.G., Rowe, E.C., Ashmore, M.R., Power, S.A., 2012. Impacts of atmospheric nitrogen deposition: responses of multiple plant and soil parameters across contrasting ecosystems in long-term field experiments. Global Change Biology 18, 1197-1215.</w:t>
      </w:r>
      <w:bookmarkEnd w:id="105"/>
    </w:p>
    <w:p w14:paraId="22DCDA26" w14:textId="77777777" w:rsidR="00BB311E" w:rsidRPr="00A85E4D" w:rsidRDefault="00BB311E" w:rsidP="00A85E4D">
      <w:pPr>
        <w:ind w:left="284" w:hanging="284"/>
        <w:rPr>
          <w:rFonts w:ascii="Times New Roman" w:hAnsi="Times New Roman" w:cs="Times New Roman"/>
          <w:noProof/>
        </w:rPr>
      </w:pPr>
      <w:bookmarkStart w:id="106" w:name="_ENREF_87"/>
      <w:r w:rsidRPr="00A85E4D">
        <w:rPr>
          <w:rFonts w:ascii="Times New Roman" w:hAnsi="Times New Roman" w:cs="Times New Roman"/>
          <w:noProof/>
        </w:rPr>
        <w:t>Phoenix, G.K., Hicks, W.K., Cinderby, S., Kuylenstierna, J.C.I., Stock, W.D., Dentener, F.J., Giller, K.E., Austin, A.T., Lefroy, R.D.B., Gimeno, B.S., Ashmore, M.R., Ineson, P., 2006. Atmospheric nitrogen deposition in world biodiversity hotspots: the need for a greater global perspective in assessing N deposition impacts. Global Change Biology 12, 470-476.</w:t>
      </w:r>
      <w:bookmarkEnd w:id="106"/>
    </w:p>
    <w:p w14:paraId="632A9F34" w14:textId="77777777" w:rsidR="00BB311E" w:rsidRPr="00A85E4D" w:rsidRDefault="00BB311E" w:rsidP="00A85E4D">
      <w:pPr>
        <w:ind w:left="284" w:hanging="284"/>
        <w:rPr>
          <w:rFonts w:ascii="Times New Roman" w:hAnsi="Times New Roman" w:cs="Times New Roman"/>
          <w:noProof/>
        </w:rPr>
      </w:pPr>
      <w:bookmarkStart w:id="107" w:name="_ENREF_88"/>
      <w:r w:rsidRPr="00A85E4D">
        <w:rPr>
          <w:rFonts w:ascii="Times New Roman" w:hAnsi="Times New Roman" w:cs="Times New Roman"/>
          <w:noProof/>
        </w:rPr>
        <w:t>Pierik, M., van Ruijven, J., Bezemer, T.M., Geerts, R., Berendse, F., 2011. Recovery of plant species richness during long-term fertilization of a species-rich grassland. Ecology 92, 1393-1398.</w:t>
      </w:r>
      <w:bookmarkEnd w:id="107"/>
    </w:p>
    <w:p w14:paraId="6D277EA2" w14:textId="77777777" w:rsidR="00BB311E" w:rsidRPr="00A85E4D" w:rsidRDefault="00BB311E" w:rsidP="00A85E4D">
      <w:pPr>
        <w:ind w:left="284" w:hanging="284"/>
        <w:rPr>
          <w:rFonts w:ascii="Times New Roman" w:hAnsi="Times New Roman" w:cs="Times New Roman"/>
          <w:noProof/>
        </w:rPr>
      </w:pPr>
      <w:bookmarkStart w:id="108" w:name="_ENREF_89"/>
      <w:r w:rsidRPr="00A85E4D">
        <w:rPr>
          <w:rFonts w:ascii="Times New Roman" w:hAnsi="Times New Roman" w:cs="Times New Roman"/>
          <w:noProof/>
        </w:rPr>
        <w:t>Pilkington, M.G., Caporn, S.J.M., Carroll, J.A., Cresswell, N., Lee, J.A., Reynolds, B., Emmett, B.A., 2005. Effects of increased deposition of atmospheric nitrogen on an upland moor: Nitrogen budgets and nutrient accumulation. Environmental Pollution 138, 473-484.</w:t>
      </w:r>
      <w:bookmarkEnd w:id="108"/>
    </w:p>
    <w:p w14:paraId="5A600F8B" w14:textId="77777777" w:rsidR="00BB311E" w:rsidRPr="00A85E4D" w:rsidRDefault="00BB311E" w:rsidP="00A85E4D">
      <w:pPr>
        <w:ind w:left="284" w:hanging="284"/>
        <w:rPr>
          <w:rFonts w:ascii="Times New Roman" w:hAnsi="Times New Roman" w:cs="Times New Roman"/>
          <w:noProof/>
        </w:rPr>
      </w:pPr>
      <w:bookmarkStart w:id="109" w:name="_ENREF_90"/>
      <w:r w:rsidRPr="00A85E4D">
        <w:rPr>
          <w:rFonts w:ascii="Times New Roman" w:hAnsi="Times New Roman" w:cs="Times New Roman"/>
          <w:noProof/>
        </w:rPr>
        <w:t>Pitcairn, C., Fowler, D., Leith, I., Sheppard, L., Tang, S., Sutton, M., Famulari, D., 2006. Diagnostic indicators of elevated nitrogen deposition. Environmental Pollution 144, 941-950.</w:t>
      </w:r>
      <w:bookmarkEnd w:id="109"/>
    </w:p>
    <w:p w14:paraId="5D68D3F5" w14:textId="4A0C629E" w:rsidR="00BB311E" w:rsidRPr="00A85E4D" w:rsidRDefault="00BB311E" w:rsidP="00A85E4D">
      <w:pPr>
        <w:ind w:left="284" w:hanging="284"/>
        <w:rPr>
          <w:rFonts w:ascii="Times New Roman" w:hAnsi="Times New Roman" w:cs="Times New Roman"/>
          <w:noProof/>
        </w:rPr>
      </w:pPr>
      <w:bookmarkStart w:id="110" w:name="_ENREF_91"/>
      <w:r w:rsidRPr="00A85E4D">
        <w:rPr>
          <w:rFonts w:ascii="Times New Roman" w:hAnsi="Times New Roman" w:cs="Times New Roman"/>
          <w:noProof/>
        </w:rPr>
        <w:t xml:space="preserve">Posch, M., Hettelingh, J.-P., Slootweg, J., Reinds, G.-J., 2014. Deriving critical loads based on plant diversity targets. </w:t>
      </w:r>
      <w:r w:rsidR="00EF764B">
        <w:rPr>
          <w:rFonts w:ascii="Times New Roman" w:hAnsi="Times New Roman" w:cs="Times New Roman"/>
          <w:noProof/>
        </w:rPr>
        <w:t>I</w:t>
      </w:r>
      <w:r w:rsidR="00EF764B" w:rsidRPr="00A85E4D">
        <w:rPr>
          <w:rFonts w:ascii="Times New Roman" w:hAnsi="Times New Roman" w:cs="Times New Roman"/>
          <w:noProof/>
        </w:rPr>
        <w:t>n</w:t>
      </w:r>
      <w:r w:rsidRPr="00A85E4D">
        <w:rPr>
          <w:rFonts w:ascii="Times New Roman" w:hAnsi="Times New Roman" w:cs="Times New Roman"/>
          <w:noProof/>
        </w:rPr>
        <w:t>: Slootweg, J., Posch, M., Hettelingh, J.-P., Mathijssen, L. (Eds.), Modelling and Mapping the impacts of atmospheric deposition on plant species diversity in Europe. CCE Status Report 2014, Coordination Centre for Effects, RIVM, Bilthoven, Netherlands. pp. 41-46.</w:t>
      </w:r>
      <w:bookmarkEnd w:id="110"/>
    </w:p>
    <w:p w14:paraId="12157961" w14:textId="4B15E035" w:rsidR="00BB311E" w:rsidRPr="00A85E4D" w:rsidRDefault="00BB311E" w:rsidP="00A85E4D">
      <w:pPr>
        <w:ind w:left="284" w:hanging="284"/>
        <w:rPr>
          <w:rFonts w:ascii="Times New Roman" w:hAnsi="Times New Roman" w:cs="Times New Roman"/>
          <w:noProof/>
        </w:rPr>
      </w:pPr>
      <w:bookmarkStart w:id="111" w:name="_ENREF_92"/>
      <w:r w:rsidRPr="00A85E4D">
        <w:rPr>
          <w:rFonts w:ascii="Times New Roman" w:hAnsi="Times New Roman" w:cs="Times New Roman"/>
          <w:noProof/>
        </w:rPr>
        <w:t xml:space="preserve">Posch, M., Hettelingh, M.J.-P., Slootweg, J., 2004. Dynamic modelling. </w:t>
      </w:r>
      <w:r w:rsidR="008D28E2">
        <w:rPr>
          <w:rFonts w:ascii="Times New Roman" w:hAnsi="Times New Roman" w:cs="Times New Roman"/>
          <w:noProof/>
        </w:rPr>
        <w:t>I</w:t>
      </w:r>
      <w:r w:rsidRPr="00A85E4D">
        <w:rPr>
          <w:rFonts w:ascii="Times New Roman" w:hAnsi="Times New Roman" w:cs="Times New Roman"/>
          <w:noProof/>
        </w:rPr>
        <w:t xml:space="preserve">n: Spranger, T., Lorenz, U., Gregor, H. (Eds.), Manual on methodologies and criteria for modelling and mapping critical loads &amp; levels and air pollution effects, risks and trends. Umwelt Bundes Amt (Federal Environment Agency), Berlin., pp. VI_1 - VI_33 </w:t>
      </w:r>
      <w:bookmarkEnd w:id="111"/>
    </w:p>
    <w:p w14:paraId="1462DB3D" w14:textId="77777777" w:rsidR="00BB311E" w:rsidRPr="00A85E4D" w:rsidRDefault="00BB311E" w:rsidP="00A85E4D">
      <w:pPr>
        <w:ind w:left="284" w:hanging="284"/>
        <w:rPr>
          <w:rFonts w:ascii="Times New Roman" w:hAnsi="Times New Roman" w:cs="Times New Roman"/>
          <w:noProof/>
        </w:rPr>
      </w:pPr>
      <w:bookmarkStart w:id="112" w:name="_ENREF_93"/>
      <w:r w:rsidRPr="00A85E4D">
        <w:rPr>
          <w:rFonts w:ascii="Times New Roman" w:hAnsi="Times New Roman" w:cs="Times New Roman"/>
          <w:noProof/>
        </w:rPr>
        <w:t>Power, S.A., Green, E.R., Barker, C.G., Bell, J.N.B., Ashmore, M.R., 2006. Ecosystem recovery: heathland response to a reduction in nitrogen deposition. Global Change Biology 12, 1241-1252.</w:t>
      </w:r>
      <w:bookmarkEnd w:id="112"/>
    </w:p>
    <w:p w14:paraId="4DEDDB8D" w14:textId="77777777" w:rsidR="00BB311E" w:rsidRPr="00A85E4D" w:rsidRDefault="00BB311E" w:rsidP="00A85E4D">
      <w:pPr>
        <w:ind w:left="284" w:hanging="284"/>
        <w:rPr>
          <w:rFonts w:ascii="Times New Roman" w:hAnsi="Times New Roman" w:cs="Times New Roman"/>
          <w:noProof/>
        </w:rPr>
      </w:pPr>
      <w:bookmarkStart w:id="113" w:name="_ENREF_94"/>
      <w:r w:rsidRPr="00A85E4D">
        <w:rPr>
          <w:rFonts w:ascii="Times New Roman" w:hAnsi="Times New Roman" w:cs="Times New Roman"/>
          <w:noProof/>
        </w:rPr>
        <w:t>Puchalski, M.A., Sather, M.E., Walker, J.T., Lelunann, C.M.B., Gay, D.A., Mathew, J., Robargef, W.P., 2011. Passive ammonia monitoring in the United States: Comparing three different sampling devices. Journal of Environmental Monitoring 13, 3156-3167.</w:t>
      </w:r>
      <w:bookmarkEnd w:id="113"/>
    </w:p>
    <w:p w14:paraId="36CEFED2" w14:textId="77777777" w:rsidR="00BB311E" w:rsidRPr="00A85E4D" w:rsidRDefault="00BB311E" w:rsidP="00A85E4D">
      <w:pPr>
        <w:ind w:left="284" w:hanging="284"/>
        <w:rPr>
          <w:rFonts w:ascii="Times New Roman" w:hAnsi="Times New Roman" w:cs="Times New Roman"/>
          <w:noProof/>
        </w:rPr>
      </w:pPr>
      <w:bookmarkStart w:id="114" w:name="_ENREF_95"/>
      <w:r w:rsidRPr="00A85E4D">
        <w:rPr>
          <w:rFonts w:ascii="Times New Roman" w:hAnsi="Times New Roman" w:cs="Times New Roman"/>
          <w:noProof/>
        </w:rPr>
        <w:t>Reuss, J.O., Johnson, D.W., 1986. Acid deposition and the acidification of soils and waters. Ecological studies 59, Springer -Verlag New York Inc.</w:t>
      </w:r>
      <w:bookmarkEnd w:id="114"/>
    </w:p>
    <w:p w14:paraId="52B7F7B1" w14:textId="77777777" w:rsidR="00BB311E" w:rsidRPr="00A85E4D" w:rsidRDefault="00BB311E" w:rsidP="00A85E4D">
      <w:pPr>
        <w:ind w:left="284" w:hanging="284"/>
        <w:rPr>
          <w:rFonts w:ascii="Times New Roman" w:hAnsi="Times New Roman" w:cs="Times New Roman"/>
          <w:noProof/>
        </w:rPr>
      </w:pPr>
      <w:bookmarkStart w:id="115" w:name="_ENREF_96"/>
      <w:r w:rsidRPr="00A85E4D">
        <w:rPr>
          <w:rFonts w:ascii="Times New Roman" w:hAnsi="Times New Roman" w:cs="Times New Roman"/>
          <w:noProof/>
        </w:rPr>
        <w:t>Reynolds, B., Chamberlain, P.M., Poskitt, J., Woods, C., Scott, W.A., Rowe, E.C., Robinson, D.A., Frogbrook, Z.L., Keith, A.M., Henrys, P.A., Black, H.I.J., Emmett, B.A., 2013. Countryside Survey: National ‘soil change’ 1978-2007 for topsoils in Great Britain – acidity, carbon and total nitrogen status. Vadose Zone Journal 12.</w:t>
      </w:r>
      <w:bookmarkEnd w:id="115"/>
    </w:p>
    <w:p w14:paraId="1F8EC8AD" w14:textId="77777777" w:rsidR="00BB311E" w:rsidRPr="00A85E4D" w:rsidRDefault="00BB311E" w:rsidP="00A85E4D">
      <w:pPr>
        <w:ind w:left="284" w:hanging="284"/>
        <w:rPr>
          <w:rFonts w:ascii="Times New Roman" w:hAnsi="Times New Roman" w:cs="Times New Roman"/>
          <w:noProof/>
        </w:rPr>
      </w:pPr>
      <w:bookmarkStart w:id="116" w:name="_ENREF_97"/>
      <w:r w:rsidRPr="00A85E4D">
        <w:rPr>
          <w:rFonts w:ascii="Times New Roman" w:hAnsi="Times New Roman" w:cs="Times New Roman"/>
          <w:noProof/>
        </w:rPr>
        <w:t>RoTAP, 2012. Review of transboundary air pollution: Acidification, eutrophication, ground level ozone and heavy metals in the UK. . Contract Report to the Department for Environment, Food and Rural Affairs. Centre for Ecology &amp; Hydrology.</w:t>
      </w:r>
      <w:bookmarkEnd w:id="116"/>
    </w:p>
    <w:p w14:paraId="646A9987" w14:textId="4549A6FD" w:rsidR="00BB311E" w:rsidRPr="00A85E4D" w:rsidRDefault="00BB311E" w:rsidP="00A85E4D">
      <w:pPr>
        <w:ind w:left="284" w:hanging="284"/>
        <w:rPr>
          <w:rFonts w:ascii="Times New Roman" w:hAnsi="Times New Roman" w:cs="Times New Roman"/>
          <w:noProof/>
        </w:rPr>
      </w:pPr>
      <w:bookmarkStart w:id="117" w:name="_ENREF_98"/>
      <w:r w:rsidRPr="00A85E4D">
        <w:rPr>
          <w:rFonts w:ascii="Times New Roman" w:hAnsi="Times New Roman" w:cs="Times New Roman"/>
          <w:noProof/>
        </w:rPr>
        <w:t xml:space="preserve">Roth, T., Kohli, L., Rihm, B., Achermann, B., 2013. Nitrogen deposition is negatively related to species richness and species composition of vascular plants and bryophytes in Swiss mountain grassland. </w:t>
      </w:r>
      <w:r w:rsidR="00FE6CF6">
        <w:rPr>
          <w:rFonts w:ascii="Times New Roman" w:hAnsi="Times New Roman" w:cs="Times New Roman"/>
          <w:noProof/>
        </w:rPr>
        <w:t>Agriculture Ecosystems &amp; Environment</w:t>
      </w:r>
      <w:r w:rsidRPr="00A85E4D">
        <w:rPr>
          <w:rFonts w:ascii="Times New Roman" w:hAnsi="Times New Roman" w:cs="Times New Roman"/>
          <w:noProof/>
        </w:rPr>
        <w:t xml:space="preserve"> 178, 121-126.</w:t>
      </w:r>
      <w:bookmarkEnd w:id="117"/>
    </w:p>
    <w:p w14:paraId="03779AB5" w14:textId="77777777" w:rsidR="00BB311E" w:rsidRPr="00A85E4D" w:rsidRDefault="00BB311E" w:rsidP="00A85E4D">
      <w:pPr>
        <w:ind w:left="284" w:hanging="284"/>
        <w:rPr>
          <w:rFonts w:ascii="Times New Roman" w:hAnsi="Times New Roman" w:cs="Times New Roman"/>
          <w:noProof/>
        </w:rPr>
      </w:pPr>
      <w:bookmarkStart w:id="118" w:name="_ENREF_99"/>
      <w:r w:rsidRPr="00A85E4D">
        <w:rPr>
          <w:rFonts w:ascii="Times New Roman" w:hAnsi="Times New Roman" w:cs="Times New Roman"/>
          <w:noProof/>
        </w:rPr>
        <w:lastRenderedPageBreak/>
        <w:t>Rowe, E.C., Emmett, B.A., Frogbrook, Z.L., Robinson, D.A., Hughes, S., 2012. Nitrogen deposition and climate effects on soil nitrogen availability: Influences of habitat type and soil characteristics. Science of the Total Environment 434, 62-70.</w:t>
      </w:r>
      <w:bookmarkEnd w:id="118"/>
    </w:p>
    <w:p w14:paraId="71806108" w14:textId="77777777" w:rsidR="00BB311E" w:rsidRPr="00A85E4D" w:rsidRDefault="00BB311E" w:rsidP="00A85E4D">
      <w:pPr>
        <w:ind w:left="284" w:hanging="284"/>
        <w:rPr>
          <w:rFonts w:ascii="Times New Roman" w:hAnsi="Times New Roman" w:cs="Times New Roman"/>
          <w:noProof/>
        </w:rPr>
      </w:pPr>
      <w:bookmarkStart w:id="119" w:name="_ENREF_100"/>
      <w:r w:rsidRPr="00A85E4D">
        <w:rPr>
          <w:rFonts w:ascii="Times New Roman" w:hAnsi="Times New Roman" w:cs="Times New Roman"/>
          <w:noProof/>
        </w:rPr>
        <w:t>Rowe, E.C., Evans, C.D., Emmett, B.A., Reynolds, B., Helliwell, R.C., Coull, M.C., Curtis, C.J., 2006. Vegetation type affects the relationship between soil carbon to nitrogen ratio and nitrogen leaching. Water Air and Soil Pollution 177, 335-347.</w:t>
      </w:r>
      <w:bookmarkEnd w:id="119"/>
    </w:p>
    <w:p w14:paraId="538C82D2" w14:textId="74ADD817" w:rsidR="00BB311E" w:rsidRPr="00A85E4D" w:rsidRDefault="00BB311E" w:rsidP="00A85E4D">
      <w:pPr>
        <w:ind w:left="284" w:hanging="284"/>
        <w:rPr>
          <w:rFonts w:ascii="Times New Roman" w:hAnsi="Times New Roman" w:cs="Times New Roman"/>
          <w:noProof/>
        </w:rPr>
      </w:pPr>
      <w:bookmarkStart w:id="120" w:name="_ENREF_101"/>
      <w:r w:rsidRPr="00A85E4D">
        <w:rPr>
          <w:rFonts w:ascii="Times New Roman" w:hAnsi="Times New Roman" w:cs="Times New Roman"/>
          <w:noProof/>
        </w:rPr>
        <w:t xml:space="preserve">Rowe, E.C., Ford-Thompson, A.E.S., Smart, S.M., Henrys, P.A., Ashmore, M.R., 2016. Using </w:t>
      </w:r>
      <w:r w:rsidR="00FE6CF6">
        <w:rPr>
          <w:rFonts w:ascii="Times New Roman" w:hAnsi="Times New Roman" w:cs="Times New Roman"/>
          <w:noProof/>
        </w:rPr>
        <w:t>q</w:t>
      </w:r>
      <w:r w:rsidRPr="00A85E4D">
        <w:rPr>
          <w:rFonts w:ascii="Times New Roman" w:hAnsi="Times New Roman" w:cs="Times New Roman"/>
          <w:noProof/>
        </w:rPr>
        <w:t xml:space="preserve">ualitative and </w:t>
      </w:r>
      <w:r w:rsidR="00FE6CF6">
        <w:rPr>
          <w:rFonts w:ascii="Times New Roman" w:hAnsi="Times New Roman" w:cs="Times New Roman"/>
          <w:noProof/>
        </w:rPr>
        <w:t>q</w:t>
      </w:r>
      <w:r w:rsidRPr="00A85E4D">
        <w:rPr>
          <w:rFonts w:ascii="Times New Roman" w:hAnsi="Times New Roman" w:cs="Times New Roman"/>
          <w:noProof/>
        </w:rPr>
        <w:t xml:space="preserve">uantitative </w:t>
      </w:r>
      <w:r w:rsidR="00FE6CF6">
        <w:rPr>
          <w:rFonts w:ascii="Times New Roman" w:hAnsi="Times New Roman" w:cs="Times New Roman"/>
          <w:noProof/>
        </w:rPr>
        <w:t>m</w:t>
      </w:r>
      <w:r w:rsidRPr="00A85E4D">
        <w:rPr>
          <w:rFonts w:ascii="Times New Roman" w:hAnsi="Times New Roman" w:cs="Times New Roman"/>
          <w:noProof/>
        </w:rPr>
        <w:t xml:space="preserve">ethods to </w:t>
      </w:r>
      <w:r w:rsidR="00FE6CF6">
        <w:rPr>
          <w:rFonts w:ascii="Times New Roman" w:hAnsi="Times New Roman" w:cs="Times New Roman"/>
          <w:noProof/>
        </w:rPr>
        <w:t>c</w:t>
      </w:r>
      <w:r w:rsidRPr="00A85E4D">
        <w:rPr>
          <w:rFonts w:ascii="Times New Roman" w:hAnsi="Times New Roman" w:cs="Times New Roman"/>
          <w:noProof/>
        </w:rPr>
        <w:t xml:space="preserve">hoose a </w:t>
      </w:r>
      <w:r w:rsidR="00FE6CF6">
        <w:rPr>
          <w:rFonts w:ascii="Times New Roman" w:hAnsi="Times New Roman" w:cs="Times New Roman"/>
          <w:noProof/>
        </w:rPr>
        <w:t>h</w:t>
      </w:r>
      <w:r w:rsidRPr="00A85E4D">
        <w:rPr>
          <w:rFonts w:ascii="Times New Roman" w:hAnsi="Times New Roman" w:cs="Times New Roman"/>
          <w:noProof/>
        </w:rPr>
        <w:t xml:space="preserve">abitat </w:t>
      </w:r>
      <w:r w:rsidR="00FE6CF6">
        <w:rPr>
          <w:rFonts w:ascii="Times New Roman" w:hAnsi="Times New Roman" w:cs="Times New Roman"/>
          <w:noProof/>
        </w:rPr>
        <w:t>q</w:t>
      </w:r>
      <w:r w:rsidRPr="00A85E4D">
        <w:rPr>
          <w:rFonts w:ascii="Times New Roman" w:hAnsi="Times New Roman" w:cs="Times New Roman"/>
          <w:noProof/>
        </w:rPr>
        <w:t xml:space="preserve">uality </w:t>
      </w:r>
      <w:r w:rsidR="00FE6CF6">
        <w:rPr>
          <w:rFonts w:ascii="Times New Roman" w:hAnsi="Times New Roman" w:cs="Times New Roman"/>
          <w:noProof/>
        </w:rPr>
        <w:t>m</w:t>
      </w:r>
      <w:r w:rsidRPr="00A85E4D">
        <w:rPr>
          <w:rFonts w:ascii="Times New Roman" w:hAnsi="Times New Roman" w:cs="Times New Roman"/>
          <w:noProof/>
        </w:rPr>
        <w:t xml:space="preserve">etric for </w:t>
      </w:r>
      <w:r w:rsidR="00FE6CF6">
        <w:rPr>
          <w:rFonts w:ascii="Times New Roman" w:hAnsi="Times New Roman" w:cs="Times New Roman"/>
          <w:noProof/>
        </w:rPr>
        <w:t>a</w:t>
      </w:r>
      <w:r w:rsidRPr="00A85E4D">
        <w:rPr>
          <w:rFonts w:ascii="Times New Roman" w:hAnsi="Times New Roman" w:cs="Times New Roman"/>
          <w:noProof/>
        </w:rPr>
        <w:t xml:space="preserve">ir </w:t>
      </w:r>
      <w:r w:rsidR="00FE6CF6">
        <w:rPr>
          <w:rFonts w:ascii="Times New Roman" w:hAnsi="Times New Roman" w:cs="Times New Roman"/>
          <w:noProof/>
        </w:rPr>
        <w:t>p</w:t>
      </w:r>
      <w:r w:rsidRPr="00A85E4D">
        <w:rPr>
          <w:rFonts w:ascii="Times New Roman" w:hAnsi="Times New Roman" w:cs="Times New Roman"/>
          <w:noProof/>
        </w:rPr>
        <w:t xml:space="preserve">ollution </w:t>
      </w:r>
      <w:r w:rsidR="00FE6CF6">
        <w:rPr>
          <w:rFonts w:ascii="Times New Roman" w:hAnsi="Times New Roman" w:cs="Times New Roman"/>
          <w:noProof/>
        </w:rPr>
        <w:t>p</w:t>
      </w:r>
      <w:r w:rsidRPr="00A85E4D">
        <w:rPr>
          <w:rFonts w:ascii="Times New Roman" w:hAnsi="Times New Roman" w:cs="Times New Roman"/>
          <w:noProof/>
        </w:rPr>
        <w:t xml:space="preserve">olicy </w:t>
      </w:r>
      <w:r w:rsidR="00FE6CF6">
        <w:rPr>
          <w:rFonts w:ascii="Times New Roman" w:hAnsi="Times New Roman" w:cs="Times New Roman"/>
          <w:noProof/>
        </w:rPr>
        <w:t>e</w:t>
      </w:r>
      <w:r w:rsidRPr="00A85E4D">
        <w:rPr>
          <w:rFonts w:ascii="Times New Roman" w:hAnsi="Times New Roman" w:cs="Times New Roman"/>
          <w:noProof/>
        </w:rPr>
        <w:t>valuation. PLOS-ONE.</w:t>
      </w:r>
      <w:bookmarkEnd w:id="120"/>
      <w:r w:rsidR="008D28E2">
        <w:rPr>
          <w:rFonts w:ascii="Times New Roman" w:hAnsi="Times New Roman" w:cs="Times New Roman"/>
          <w:noProof/>
        </w:rPr>
        <w:t xml:space="preserve"> DOI</w:t>
      </w:r>
      <w:r w:rsidR="008D28E2" w:rsidRPr="00700F03">
        <w:rPr>
          <w:rFonts w:ascii="Times New Roman" w:hAnsi="Times New Roman" w:cs="Times New Roman"/>
          <w:noProof/>
        </w:rPr>
        <w:t>:10.1371/journal.pone.0161085</w:t>
      </w:r>
      <w:r w:rsidR="008D28E2">
        <w:rPr>
          <w:rFonts w:ascii="Times New Roman" w:hAnsi="Times New Roman" w:cs="Times New Roman"/>
          <w:noProof/>
        </w:rPr>
        <w:t>.</w:t>
      </w:r>
    </w:p>
    <w:p w14:paraId="60E02874" w14:textId="77777777" w:rsidR="00BB311E" w:rsidRPr="00A85E4D" w:rsidRDefault="00BB311E" w:rsidP="00A85E4D">
      <w:pPr>
        <w:ind w:left="284" w:hanging="284"/>
        <w:rPr>
          <w:rFonts w:ascii="Times New Roman" w:hAnsi="Times New Roman" w:cs="Times New Roman"/>
          <w:noProof/>
        </w:rPr>
      </w:pPr>
      <w:bookmarkStart w:id="121" w:name="_ENREF_102"/>
      <w:r w:rsidRPr="00A85E4D">
        <w:rPr>
          <w:rFonts w:ascii="Times New Roman" w:hAnsi="Times New Roman" w:cs="Times New Roman"/>
          <w:noProof/>
        </w:rPr>
        <w:t xml:space="preserve">Rowe, E.C., Smart, S.M., Kennedy, V.H., Emmett, B.A., Evans, C.D., 2008. Nitrogen deposition increases the acquisition of phosphorus and potassium by heather </w:t>
      </w:r>
      <w:r w:rsidRPr="00A85E4D">
        <w:rPr>
          <w:rFonts w:ascii="Times New Roman" w:hAnsi="Times New Roman" w:cs="Times New Roman"/>
          <w:i/>
          <w:noProof/>
        </w:rPr>
        <w:t>Calluna vulgaris</w:t>
      </w:r>
      <w:r w:rsidRPr="00A85E4D">
        <w:rPr>
          <w:rFonts w:ascii="Times New Roman" w:hAnsi="Times New Roman" w:cs="Times New Roman"/>
          <w:noProof/>
        </w:rPr>
        <w:t>. Environmental Pollution 155, 201-207.</w:t>
      </w:r>
      <w:bookmarkEnd w:id="121"/>
    </w:p>
    <w:p w14:paraId="3301C78C" w14:textId="77777777" w:rsidR="00BB311E" w:rsidRPr="00A85E4D" w:rsidRDefault="00BB311E" w:rsidP="00A85E4D">
      <w:pPr>
        <w:ind w:left="284" w:hanging="284"/>
        <w:rPr>
          <w:rFonts w:ascii="Times New Roman" w:hAnsi="Times New Roman" w:cs="Times New Roman"/>
          <w:noProof/>
        </w:rPr>
      </w:pPr>
      <w:bookmarkStart w:id="122" w:name="_ENREF_103"/>
      <w:r w:rsidRPr="00A85E4D">
        <w:rPr>
          <w:rFonts w:ascii="Times New Roman" w:hAnsi="Times New Roman" w:cs="Times New Roman"/>
          <w:noProof/>
        </w:rPr>
        <w:t>Rowe, E.C., Tipping, E., Posch, M., Oulehle, F., Cooper, D.M., Jones, T.G., Burden, A., Monteith, D.T., Hall, J., Evans, C.D., 2014. Predicting nitrogen and acidity effects on long-term dynamics of dissolved organic matter. Environmental Pollution 184, 271-282.</w:t>
      </w:r>
      <w:bookmarkEnd w:id="122"/>
    </w:p>
    <w:p w14:paraId="4CCDB2ED" w14:textId="77777777" w:rsidR="00BB311E" w:rsidRPr="00A85E4D" w:rsidRDefault="00BB311E" w:rsidP="00A85E4D">
      <w:pPr>
        <w:ind w:left="284" w:hanging="284"/>
        <w:rPr>
          <w:rFonts w:ascii="Times New Roman" w:hAnsi="Times New Roman" w:cs="Times New Roman"/>
          <w:noProof/>
        </w:rPr>
      </w:pPr>
      <w:bookmarkStart w:id="123" w:name="_ENREF_104"/>
      <w:r w:rsidRPr="00A85E4D">
        <w:rPr>
          <w:rFonts w:ascii="Times New Roman" w:hAnsi="Times New Roman" w:cs="Times New Roman"/>
          <w:noProof/>
        </w:rPr>
        <w:t>Sala, O.E., Chapin, F.S., Armesto, J.J., Berlow, E., Bloomfield, J., Dirzo, R., Huber-Sanwald, E., Huenneke, L.F., Jackson, R.B., Kinzig, A., Leemans, R., Lodge, D.M., Mooney, H.A., Oesterheld, M., Poff, N.L., Sykes, M.T., Walker, B.H., Walker, M., Wall, D.H., 2000. Biodiversity - Global biodiversity scenarios for the year 2100. Science 287, 1770-1774.</w:t>
      </w:r>
      <w:bookmarkEnd w:id="123"/>
    </w:p>
    <w:p w14:paraId="219252D4" w14:textId="77777777" w:rsidR="00BB311E" w:rsidRPr="00A85E4D" w:rsidRDefault="00BB311E" w:rsidP="00A85E4D">
      <w:pPr>
        <w:ind w:left="284" w:hanging="284"/>
        <w:rPr>
          <w:rFonts w:ascii="Times New Roman" w:hAnsi="Times New Roman" w:cs="Times New Roman"/>
          <w:noProof/>
        </w:rPr>
      </w:pPr>
      <w:bookmarkStart w:id="124" w:name="_ENREF_105"/>
      <w:r w:rsidRPr="00A85E4D">
        <w:rPr>
          <w:rFonts w:ascii="Times New Roman" w:hAnsi="Times New Roman" w:cs="Times New Roman"/>
          <w:noProof/>
        </w:rPr>
        <w:t>Schimel, J.P., Bennett, J., 2004. Nitrogen mineralization: Challenges of a changing paradigm. Ecology 85, 591-602.</w:t>
      </w:r>
      <w:bookmarkEnd w:id="124"/>
    </w:p>
    <w:p w14:paraId="58C91496" w14:textId="77777777" w:rsidR="00BB311E" w:rsidRPr="00A85E4D" w:rsidRDefault="00BB311E" w:rsidP="00A85E4D">
      <w:pPr>
        <w:ind w:left="284" w:hanging="284"/>
        <w:rPr>
          <w:rFonts w:ascii="Times New Roman" w:hAnsi="Times New Roman" w:cs="Times New Roman"/>
          <w:noProof/>
        </w:rPr>
      </w:pPr>
      <w:bookmarkStart w:id="125" w:name="_ENREF_106"/>
      <w:r w:rsidRPr="00A85E4D">
        <w:rPr>
          <w:rFonts w:ascii="Times New Roman" w:hAnsi="Times New Roman" w:cs="Times New Roman"/>
          <w:noProof/>
        </w:rPr>
        <w:t>Schmidt, M.W.I., Torn, M.S., Abiven, S., Dittmar, T., Guggenberger, G., Janssens, I.A., Kleber, M., Kogel-Knabner, I., Lehmann, J., Manning, D.A.C., Nannipieri, P., Rasse, D.P., Weiner, S., Trumbore, S.E., 2011. Persistence of soil organic matter as an ecosystem property. Nature 478, 49-56.</w:t>
      </w:r>
      <w:bookmarkEnd w:id="125"/>
    </w:p>
    <w:p w14:paraId="1A2F70BF" w14:textId="77777777" w:rsidR="00BB311E" w:rsidRPr="00A85E4D" w:rsidRDefault="00BB311E" w:rsidP="00A85E4D">
      <w:pPr>
        <w:ind w:left="284" w:hanging="284"/>
        <w:rPr>
          <w:rFonts w:ascii="Times New Roman" w:hAnsi="Times New Roman" w:cs="Times New Roman"/>
          <w:noProof/>
        </w:rPr>
      </w:pPr>
      <w:bookmarkStart w:id="126" w:name="_ENREF_107"/>
      <w:r w:rsidRPr="00A85E4D">
        <w:rPr>
          <w:rFonts w:ascii="Times New Roman" w:hAnsi="Times New Roman" w:cs="Times New Roman"/>
          <w:noProof/>
        </w:rPr>
        <w:t>Schroder, W., Holy, M., Pesch, R., Harmens, H., Fagerli, H., Alber, R., Coskun, M., De Temmerman, L., Frolova, M., Gonzalez-Miqueo, L., Jeran, Z., Kubin, E., Leblond, S., Liiv, S., Mankovska, B., Piispanen, J., Santamaria, J.M., Simoneie, P., Suchara, I., Yurukova, L., Thoni, L., Zechmeister, H.G., 2010. First Europe-wide correlation analysis identifying factors best explaining the total nitrogen concentration in mosses. Atmospheric Environment 44, 3485-3491.</w:t>
      </w:r>
      <w:bookmarkEnd w:id="126"/>
    </w:p>
    <w:p w14:paraId="7A14BD77" w14:textId="77777777" w:rsidR="00BB311E" w:rsidRPr="00A85E4D" w:rsidRDefault="00BB311E" w:rsidP="00A85E4D">
      <w:pPr>
        <w:ind w:left="284" w:hanging="284"/>
        <w:rPr>
          <w:rFonts w:ascii="Times New Roman" w:hAnsi="Times New Roman" w:cs="Times New Roman"/>
          <w:noProof/>
        </w:rPr>
      </w:pPr>
      <w:bookmarkStart w:id="127" w:name="_ENREF_108"/>
      <w:r w:rsidRPr="00A85E4D">
        <w:rPr>
          <w:rFonts w:ascii="Times New Roman" w:hAnsi="Times New Roman" w:cs="Times New Roman"/>
          <w:noProof/>
        </w:rPr>
        <w:t>Silvertown, J., Poulton, P., Johnston, E., Edwards, G., Heard, M., Biss, P.M., 2006. The Park Grass Experiment 1856-2006: Its contribution to ecology. Journal of Ecology 94, 801-814.</w:t>
      </w:r>
      <w:bookmarkEnd w:id="127"/>
    </w:p>
    <w:p w14:paraId="28F43849" w14:textId="77777777" w:rsidR="00BB311E" w:rsidRPr="00A85E4D" w:rsidRDefault="00BB311E" w:rsidP="00A85E4D">
      <w:pPr>
        <w:ind w:left="284" w:hanging="284"/>
        <w:rPr>
          <w:rFonts w:ascii="Times New Roman" w:hAnsi="Times New Roman" w:cs="Times New Roman"/>
          <w:noProof/>
        </w:rPr>
      </w:pPr>
      <w:bookmarkStart w:id="128" w:name="_ENREF_109"/>
      <w:r w:rsidRPr="00A85E4D">
        <w:rPr>
          <w:rFonts w:ascii="Times New Roman" w:hAnsi="Times New Roman" w:cs="Times New Roman"/>
          <w:noProof/>
        </w:rPr>
        <w:t>Simpson, D., Andersson, C., Christensen, J.H., Engardt, M., Geels, C., Nyiri, A., Posch, M., Soares, J., Sofiev, M., Wind, P., Langner, J., 2014. Impacts of climate and emission changes on nitrogen deposition in Europe: a multi-model study. Atmospheric Chemistry and Physics 14, 6995-7017.</w:t>
      </w:r>
      <w:bookmarkEnd w:id="128"/>
    </w:p>
    <w:p w14:paraId="00672662" w14:textId="77777777" w:rsidR="00BB311E" w:rsidRPr="00A85E4D" w:rsidRDefault="00BB311E" w:rsidP="00A85E4D">
      <w:pPr>
        <w:ind w:left="284" w:hanging="284"/>
        <w:rPr>
          <w:rFonts w:ascii="Times New Roman" w:hAnsi="Times New Roman" w:cs="Times New Roman"/>
          <w:noProof/>
        </w:rPr>
      </w:pPr>
      <w:bookmarkStart w:id="129" w:name="_ENREF_110"/>
      <w:r w:rsidRPr="00A85E4D">
        <w:rPr>
          <w:rFonts w:ascii="Times New Roman" w:hAnsi="Times New Roman" w:cs="Times New Roman"/>
          <w:noProof/>
        </w:rPr>
        <w:t>Song, L., Liu, W.Y., Ma, W.Z., Qi, J.H., 2012. Response of epiphytic bryophytes to simulated N deposition in a subtropical montane cloud forest in southwestern China. Oecologia 170, 847-856.</w:t>
      </w:r>
      <w:bookmarkEnd w:id="129"/>
    </w:p>
    <w:p w14:paraId="74A0A34D" w14:textId="77777777" w:rsidR="00BB311E" w:rsidRPr="00A85E4D" w:rsidRDefault="00BB311E" w:rsidP="00A85E4D">
      <w:pPr>
        <w:ind w:left="284" w:hanging="284"/>
        <w:rPr>
          <w:rFonts w:ascii="Times New Roman" w:hAnsi="Times New Roman" w:cs="Times New Roman"/>
          <w:noProof/>
        </w:rPr>
      </w:pPr>
      <w:bookmarkStart w:id="130" w:name="_ENREF_111"/>
      <w:r w:rsidRPr="00A85E4D">
        <w:rPr>
          <w:rFonts w:ascii="Times New Roman" w:hAnsi="Times New Roman" w:cs="Times New Roman"/>
          <w:noProof/>
        </w:rPr>
        <w:t>Southon, G.E., Field, C., Caporn, S.J.M., Britton, A.J., Power, S.A., 2013. Nitrogen deposition reduces plant diversity and alters ecosystem functioning: field-scale evidence from a nationwide survey of UK heathlands. PLoS ONE 8.</w:t>
      </w:r>
      <w:bookmarkEnd w:id="130"/>
    </w:p>
    <w:p w14:paraId="5AE8BB72" w14:textId="77777777" w:rsidR="00BB311E" w:rsidRPr="00A85E4D" w:rsidRDefault="00BB311E" w:rsidP="00A85E4D">
      <w:pPr>
        <w:ind w:left="284" w:hanging="284"/>
        <w:rPr>
          <w:rFonts w:ascii="Times New Roman" w:hAnsi="Times New Roman" w:cs="Times New Roman"/>
          <w:noProof/>
        </w:rPr>
      </w:pPr>
      <w:bookmarkStart w:id="131" w:name="_ENREF_112"/>
      <w:r w:rsidRPr="00A85E4D">
        <w:rPr>
          <w:rFonts w:ascii="Times New Roman" w:hAnsi="Times New Roman" w:cs="Times New Roman"/>
          <w:noProof/>
        </w:rPr>
        <w:t>Sparrius, L.B., 2007. Response of epiphytic lichen communities to decreasing ammonia air concentrations in a moderately polluted area of The Netherlands. Environmental Pollution 146, 375-379.</w:t>
      </w:r>
      <w:bookmarkEnd w:id="131"/>
    </w:p>
    <w:p w14:paraId="21F219F8" w14:textId="77777777" w:rsidR="00BB311E" w:rsidRPr="00A85E4D" w:rsidRDefault="00BB311E" w:rsidP="00A85E4D">
      <w:pPr>
        <w:ind w:left="284" w:hanging="284"/>
        <w:rPr>
          <w:rFonts w:ascii="Times New Roman" w:hAnsi="Times New Roman" w:cs="Times New Roman"/>
          <w:noProof/>
        </w:rPr>
      </w:pPr>
      <w:bookmarkStart w:id="132" w:name="_ENREF_113"/>
      <w:r w:rsidRPr="00A85E4D">
        <w:rPr>
          <w:rFonts w:ascii="Times New Roman" w:hAnsi="Times New Roman" w:cs="Times New Roman"/>
          <w:noProof/>
        </w:rPr>
        <w:t>Spranger, T., Lorenz, U., Gregor, H., 2004. Manual on methodologies and criteria for modelling and mapping critical loads &amp; levels and air pollution effects, risks and trends. Federal Environment Agency, Berlin.</w:t>
      </w:r>
      <w:bookmarkEnd w:id="132"/>
    </w:p>
    <w:p w14:paraId="3BAA69B4" w14:textId="77777777" w:rsidR="00BB311E" w:rsidRPr="00A85E4D" w:rsidRDefault="00BB311E" w:rsidP="00A85E4D">
      <w:pPr>
        <w:ind w:left="284" w:hanging="284"/>
        <w:rPr>
          <w:rFonts w:ascii="Times New Roman" w:hAnsi="Times New Roman" w:cs="Times New Roman"/>
          <w:noProof/>
        </w:rPr>
      </w:pPr>
      <w:bookmarkStart w:id="133" w:name="_ENREF_114"/>
      <w:r w:rsidRPr="00A85E4D">
        <w:rPr>
          <w:rFonts w:ascii="Times New Roman" w:hAnsi="Times New Roman" w:cs="Times New Roman"/>
          <w:noProof/>
        </w:rPr>
        <w:t>Stevens, C.J., 2016. How long do ecosystems take to recover from atmospheric nitrogen deposition? Biological Conservation 200, 160-167.</w:t>
      </w:r>
      <w:bookmarkEnd w:id="133"/>
    </w:p>
    <w:p w14:paraId="02F9D5FC" w14:textId="77777777" w:rsidR="00BB311E" w:rsidRPr="00A85E4D" w:rsidRDefault="00BB311E" w:rsidP="00A85E4D">
      <w:pPr>
        <w:ind w:left="284" w:hanging="284"/>
        <w:rPr>
          <w:rFonts w:ascii="Times New Roman" w:hAnsi="Times New Roman" w:cs="Times New Roman"/>
          <w:noProof/>
        </w:rPr>
      </w:pPr>
      <w:bookmarkStart w:id="134" w:name="_ENREF_115"/>
      <w:r w:rsidRPr="00A85E4D">
        <w:rPr>
          <w:rFonts w:ascii="Times New Roman" w:hAnsi="Times New Roman" w:cs="Times New Roman"/>
          <w:noProof/>
        </w:rPr>
        <w:t>Stevens, C.J., Caporn, S.J.M., Maskell, L.C., Smart, S.M., Dise, N.B., Gowing, D.J., 2009. Detecting and attributing air pollution impacts during SSSI condition assessment. JNCC, Peterborough. JNCC Report No. 426.</w:t>
      </w:r>
      <w:bookmarkEnd w:id="134"/>
    </w:p>
    <w:p w14:paraId="2BD5629C" w14:textId="77777777" w:rsidR="00BB311E" w:rsidRPr="00A85E4D" w:rsidRDefault="00BB311E" w:rsidP="00A85E4D">
      <w:pPr>
        <w:ind w:left="284" w:hanging="284"/>
        <w:rPr>
          <w:rFonts w:ascii="Times New Roman" w:hAnsi="Times New Roman" w:cs="Times New Roman"/>
          <w:noProof/>
        </w:rPr>
      </w:pPr>
      <w:bookmarkStart w:id="135" w:name="_ENREF_116"/>
      <w:r w:rsidRPr="00A85E4D">
        <w:rPr>
          <w:rFonts w:ascii="Times New Roman" w:hAnsi="Times New Roman" w:cs="Times New Roman"/>
          <w:noProof/>
        </w:rPr>
        <w:t>Stevens, C.J., Dise, N.B., Gowing, D.J.G., Mountford, J.O., 2006. Loss of forb diversity in relation to nitrogen deposition in the UK: regional trends and potential controls. Global Change Biology 12, 1823-1833.</w:t>
      </w:r>
      <w:bookmarkEnd w:id="135"/>
    </w:p>
    <w:p w14:paraId="13381587" w14:textId="77777777" w:rsidR="00BB311E" w:rsidRPr="00A85E4D" w:rsidRDefault="00BB311E" w:rsidP="00A85E4D">
      <w:pPr>
        <w:ind w:left="284" w:hanging="284"/>
        <w:rPr>
          <w:rFonts w:ascii="Times New Roman" w:hAnsi="Times New Roman" w:cs="Times New Roman"/>
          <w:noProof/>
        </w:rPr>
      </w:pPr>
      <w:bookmarkStart w:id="136" w:name="_ENREF_117"/>
      <w:r w:rsidRPr="00A85E4D">
        <w:rPr>
          <w:rFonts w:ascii="Times New Roman" w:hAnsi="Times New Roman" w:cs="Times New Roman"/>
          <w:noProof/>
        </w:rPr>
        <w:lastRenderedPageBreak/>
        <w:t>Stevens, C.J., Dise, N.B., Mountford, J.O., Gowing, D.J., 2004. Impact of nitrogen deposition on the species richness of grasslands. Science 303, 1876-1879.</w:t>
      </w:r>
      <w:bookmarkEnd w:id="136"/>
    </w:p>
    <w:p w14:paraId="27670A54" w14:textId="77777777" w:rsidR="00BB311E" w:rsidRPr="00A85E4D" w:rsidRDefault="00BB311E" w:rsidP="00A85E4D">
      <w:pPr>
        <w:ind w:left="284" w:hanging="284"/>
        <w:rPr>
          <w:rFonts w:ascii="Times New Roman" w:hAnsi="Times New Roman" w:cs="Times New Roman"/>
          <w:noProof/>
        </w:rPr>
      </w:pPr>
      <w:bookmarkStart w:id="137" w:name="_ENREF_118"/>
      <w:r w:rsidRPr="00A85E4D">
        <w:rPr>
          <w:rFonts w:ascii="Times New Roman" w:hAnsi="Times New Roman" w:cs="Times New Roman"/>
          <w:noProof/>
        </w:rPr>
        <w:t>Stevens, C.J., Dupre, C., Dorland, E., Gaudnik, C., Gowing, D.J.G., Bleeker, A., Diekmann, M., Alard, D., Bobbink, R., Fowler, D., Corcket, E., Mountford, J.O., Vandvik, V., Aarrestad, P.A., Muller, S., Dise, N.B., 2011a. The impact of nitrogen deposition on acid grasslands in the Atlantic region of Europe. Environmental Pollution 159, 2243-2250.</w:t>
      </w:r>
      <w:bookmarkEnd w:id="137"/>
    </w:p>
    <w:p w14:paraId="457F052A" w14:textId="77777777" w:rsidR="00BB311E" w:rsidRPr="00A85E4D" w:rsidRDefault="00BB311E" w:rsidP="00A85E4D">
      <w:pPr>
        <w:ind w:left="284" w:hanging="284"/>
        <w:rPr>
          <w:rFonts w:ascii="Times New Roman" w:hAnsi="Times New Roman" w:cs="Times New Roman"/>
          <w:noProof/>
        </w:rPr>
      </w:pPr>
      <w:bookmarkStart w:id="138" w:name="_ENREF_119"/>
      <w:r w:rsidRPr="00A85E4D">
        <w:rPr>
          <w:rFonts w:ascii="Times New Roman" w:hAnsi="Times New Roman" w:cs="Times New Roman"/>
          <w:noProof/>
        </w:rPr>
        <w:t>Stevens, C.J., Manning, P., van den Berg, L.J.L., de Graaf, M.C.C., Wamelink, G.W.W., Boxman, A.W., Bleeker, A., Vergeer, P., Arroniz-Crespo, M., Limpens, J., Lamers, L.P.M., Bobbink, R., Dorland, E., 2011b. Ecosystem responses to reduced and oxidised nitrogen inputs in European terrestrial habitats. Environmental Pollution 159, 665-676.</w:t>
      </w:r>
      <w:bookmarkEnd w:id="138"/>
    </w:p>
    <w:p w14:paraId="6FBF0A99" w14:textId="77777777" w:rsidR="00BB311E" w:rsidRPr="00A85E4D" w:rsidRDefault="00BB311E" w:rsidP="00A85E4D">
      <w:pPr>
        <w:ind w:left="284" w:hanging="284"/>
        <w:rPr>
          <w:rFonts w:ascii="Times New Roman" w:hAnsi="Times New Roman" w:cs="Times New Roman"/>
          <w:noProof/>
        </w:rPr>
      </w:pPr>
      <w:bookmarkStart w:id="139" w:name="_ENREF_120"/>
      <w:r w:rsidRPr="00A85E4D">
        <w:rPr>
          <w:rFonts w:ascii="Times New Roman" w:hAnsi="Times New Roman" w:cs="Times New Roman"/>
          <w:noProof/>
        </w:rPr>
        <w:t>Stevens, C.J., Smart, S.M., Henrys, P.A., Maskell, L.C., Walker, K.J., Preston, C.D., Crowe, A., Rowe, E.C., Gowing, D.J., Emmett, B.A., 2011c. Collation of evidence of nitrogen impacts on vegetation in relation to UK biodiversity objectives. JNCC Report 447. JNCC, Peterborough, UK.</w:t>
      </w:r>
      <w:bookmarkEnd w:id="139"/>
    </w:p>
    <w:p w14:paraId="02F1BCDB" w14:textId="77777777" w:rsidR="00BB311E" w:rsidRPr="00A85E4D" w:rsidRDefault="00BB311E" w:rsidP="00A85E4D">
      <w:pPr>
        <w:ind w:left="284" w:hanging="284"/>
        <w:rPr>
          <w:rFonts w:ascii="Times New Roman" w:hAnsi="Times New Roman" w:cs="Times New Roman"/>
          <w:noProof/>
        </w:rPr>
      </w:pPr>
      <w:bookmarkStart w:id="140" w:name="_ENREF_121"/>
      <w:r w:rsidRPr="00A85E4D">
        <w:rPr>
          <w:rFonts w:ascii="Times New Roman" w:hAnsi="Times New Roman" w:cs="Times New Roman"/>
          <w:noProof/>
        </w:rPr>
        <w:t>Strengbom, J., Nordin, A., Nasholm, T., Ericson, L., 2001. Slow recovery of boreal forest ecosystem following decreased nitrogen input. Functional Ecology 15, 451-457.</w:t>
      </w:r>
      <w:bookmarkEnd w:id="140"/>
    </w:p>
    <w:p w14:paraId="466169CA" w14:textId="77777777" w:rsidR="00BB311E" w:rsidRPr="00A85E4D" w:rsidRDefault="00BB311E" w:rsidP="00A85E4D">
      <w:pPr>
        <w:ind w:left="284" w:hanging="284"/>
        <w:rPr>
          <w:rFonts w:ascii="Times New Roman" w:hAnsi="Times New Roman" w:cs="Times New Roman"/>
          <w:noProof/>
        </w:rPr>
      </w:pPr>
      <w:bookmarkStart w:id="141" w:name="_ENREF_122"/>
      <w:r w:rsidRPr="00A85E4D">
        <w:rPr>
          <w:rFonts w:ascii="Times New Roman" w:hAnsi="Times New Roman" w:cs="Times New Roman"/>
          <w:noProof/>
        </w:rPr>
        <w:t>Suter, G.W., 1993. A critique of ecosystem health concepts and indexes. Environmental Toxicology and Chemistry 12, 1533-1539.</w:t>
      </w:r>
      <w:bookmarkEnd w:id="141"/>
    </w:p>
    <w:p w14:paraId="523C798F" w14:textId="4C47D2BB" w:rsidR="00BB311E" w:rsidRPr="00A85E4D" w:rsidRDefault="00BB311E" w:rsidP="00A85E4D">
      <w:pPr>
        <w:ind w:left="284" w:hanging="284"/>
        <w:rPr>
          <w:rFonts w:ascii="Times New Roman" w:hAnsi="Times New Roman" w:cs="Times New Roman"/>
          <w:noProof/>
        </w:rPr>
      </w:pPr>
      <w:bookmarkStart w:id="142" w:name="_ENREF_123"/>
      <w:r w:rsidRPr="00A85E4D">
        <w:rPr>
          <w:rFonts w:ascii="Times New Roman" w:hAnsi="Times New Roman" w:cs="Times New Roman"/>
          <w:noProof/>
        </w:rPr>
        <w:t>Sutton, M.A., Howard, C.M., Erisman, J.W., Billen, G., Bleeker, A., Grennfelt, P., van Grinsven, H., Grizzetti, B., 2011. The Europ</w:t>
      </w:r>
      <w:r w:rsidR="008D28E2">
        <w:rPr>
          <w:rFonts w:ascii="Times New Roman" w:hAnsi="Times New Roman" w:cs="Times New Roman"/>
          <w:noProof/>
        </w:rPr>
        <w:t>e</w:t>
      </w:r>
      <w:r w:rsidRPr="00A85E4D">
        <w:rPr>
          <w:rFonts w:ascii="Times New Roman" w:hAnsi="Times New Roman" w:cs="Times New Roman"/>
          <w:noProof/>
        </w:rPr>
        <w:t>an Nitrogen Assessment: Sources, Effects and Policy Perspectives. Cambridge University Press, UK, p. 612.</w:t>
      </w:r>
      <w:bookmarkEnd w:id="142"/>
    </w:p>
    <w:p w14:paraId="1F101F2F" w14:textId="77777777" w:rsidR="00BB311E" w:rsidRPr="00A85E4D" w:rsidRDefault="00BB311E" w:rsidP="00A85E4D">
      <w:pPr>
        <w:ind w:left="284" w:hanging="284"/>
        <w:rPr>
          <w:rFonts w:ascii="Times New Roman" w:hAnsi="Times New Roman" w:cs="Times New Roman"/>
          <w:noProof/>
        </w:rPr>
      </w:pPr>
      <w:bookmarkStart w:id="143" w:name="_ENREF_124"/>
      <w:r w:rsidRPr="00A85E4D">
        <w:rPr>
          <w:rFonts w:ascii="Times New Roman" w:hAnsi="Times New Roman" w:cs="Times New Roman"/>
          <w:noProof/>
        </w:rPr>
        <w:t>Sutton, M.A., Tang, Y.S., Miners, B., Fowler, D., 2001. A new diffusion denuder system for long-term regional monitoring of atmospheric ammonia and ammonium. Water Air Soil &amp; Pollution: Focus 1, 145-156.</w:t>
      </w:r>
      <w:bookmarkEnd w:id="143"/>
    </w:p>
    <w:p w14:paraId="3A64CC05" w14:textId="22B3A0CB" w:rsidR="00BB311E" w:rsidRPr="00A85E4D" w:rsidRDefault="00BB311E" w:rsidP="00A85E4D">
      <w:pPr>
        <w:ind w:left="284" w:hanging="284"/>
        <w:rPr>
          <w:rFonts w:ascii="Times New Roman" w:hAnsi="Times New Roman" w:cs="Times New Roman"/>
          <w:noProof/>
        </w:rPr>
      </w:pPr>
      <w:bookmarkStart w:id="144" w:name="_ENREF_125"/>
      <w:r w:rsidRPr="00A85E4D">
        <w:rPr>
          <w:rFonts w:ascii="Times New Roman" w:hAnsi="Times New Roman" w:cs="Times New Roman"/>
          <w:noProof/>
        </w:rPr>
        <w:t xml:space="preserve">Sutton, M.A., Wolseley, P.A., Leith, I.D., van Dijk, N., Tang, Y.S., James, P.W., Theobald, M.R., Whitfield, C., 2009. Estimation of the ammonia critical level for epiphytic lichens based on observations at farm, landscape and national scales. </w:t>
      </w:r>
      <w:r w:rsidR="00A31B09">
        <w:rPr>
          <w:rFonts w:ascii="Times New Roman" w:hAnsi="Times New Roman" w:cs="Times New Roman"/>
          <w:noProof/>
        </w:rPr>
        <w:t>I</w:t>
      </w:r>
      <w:r w:rsidRPr="00A85E4D">
        <w:rPr>
          <w:rFonts w:ascii="Times New Roman" w:hAnsi="Times New Roman" w:cs="Times New Roman"/>
          <w:noProof/>
        </w:rPr>
        <w:t>n: Sutton, M., Reis, S., Baker, S.M.H. (Eds.), Atmospheric Ammonia. Springer Science and Business Media B.V., pp. 71-86.</w:t>
      </w:r>
      <w:bookmarkEnd w:id="144"/>
    </w:p>
    <w:p w14:paraId="01EFA0D8" w14:textId="77777777" w:rsidR="00BB311E" w:rsidRPr="00A85E4D" w:rsidRDefault="00BB311E" w:rsidP="00A85E4D">
      <w:pPr>
        <w:ind w:left="284" w:hanging="284"/>
        <w:rPr>
          <w:rFonts w:ascii="Times New Roman" w:hAnsi="Times New Roman" w:cs="Times New Roman"/>
          <w:noProof/>
        </w:rPr>
      </w:pPr>
      <w:bookmarkStart w:id="145" w:name="_ENREF_126"/>
      <w:r w:rsidRPr="00A85E4D">
        <w:rPr>
          <w:rFonts w:ascii="Times New Roman" w:hAnsi="Times New Roman" w:cs="Times New Roman"/>
          <w:noProof/>
        </w:rPr>
        <w:t>Theobald, M.R., Bealey, W.J., Tang, Y.S., Vallejo, A., Sutton, M.A., 2009. A simple model for screening the local impacts of atmospheric ammonia. Science of the Total Environment 407, 6024-6033.</w:t>
      </w:r>
      <w:bookmarkEnd w:id="145"/>
    </w:p>
    <w:p w14:paraId="16A9B10D" w14:textId="77777777" w:rsidR="00BB311E" w:rsidRPr="00A85E4D" w:rsidRDefault="00BB311E" w:rsidP="00A85E4D">
      <w:pPr>
        <w:ind w:left="284" w:hanging="284"/>
        <w:rPr>
          <w:rFonts w:ascii="Times New Roman" w:hAnsi="Times New Roman" w:cs="Times New Roman"/>
          <w:noProof/>
        </w:rPr>
      </w:pPr>
      <w:bookmarkStart w:id="146" w:name="_ENREF_127"/>
      <w:r w:rsidRPr="00A85E4D">
        <w:rPr>
          <w:rFonts w:ascii="Times New Roman" w:hAnsi="Times New Roman" w:cs="Times New Roman"/>
          <w:noProof/>
        </w:rPr>
        <w:t>Tipping, E., Rowe, E.C., Evans, C.D., Mills, R.T.E., Emmett, B.A., Chaplow, J.S., Hall, J.R., 2012. N14C: a plant-soil nitrogen and carbon cycling model to simulate terrestrial ecosystem responses to atmospheric nitrogen deposition. Ecological Modelling 247, 11-26.</w:t>
      </w:r>
      <w:bookmarkEnd w:id="146"/>
    </w:p>
    <w:p w14:paraId="3E4BE5AE" w14:textId="77777777" w:rsidR="00BB311E" w:rsidRPr="00A85E4D" w:rsidRDefault="00BB311E" w:rsidP="00A85E4D">
      <w:pPr>
        <w:ind w:left="284" w:hanging="284"/>
        <w:rPr>
          <w:rFonts w:ascii="Times New Roman" w:hAnsi="Times New Roman" w:cs="Times New Roman"/>
          <w:noProof/>
        </w:rPr>
      </w:pPr>
      <w:bookmarkStart w:id="147" w:name="_ENREF_128"/>
      <w:r w:rsidRPr="00A85E4D">
        <w:rPr>
          <w:rFonts w:ascii="Times New Roman" w:hAnsi="Times New Roman" w:cs="Times New Roman"/>
          <w:noProof/>
        </w:rPr>
        <w:t>van den Berg, L.J.L., Jones, L., Sheppard, L., Smart, S.M., Bobbink, R., Dise, N.B., Ashmore, M., 2016. Evidence for differential effects of reduced and oxidised nitrogen deposition on vegetation independent of nitrogen load. Environmental Pollution 208B, 890–897.</w:t>
      </w:r>
      <w:bookmarkEnd w:id="147"/>
    </w:p>
    <w:p w14:paraId="1A7502C8" w14:textId="77777777" w:rsidR="00BB311E" w:rsidRPr="00A85E4D" w:rsidRDefault="00BB311E" w:rsidP="00A85E4D">
      <w:pPr>
        <w:ind w:left="284" w:hanging="284"/>
        <w:rPr>
          <w:rFonts w:ascii="Times New Roman" w:hAnsi="Times New Roman" w:cs="Times New Roman"/>
          <w:noProof/>
        </w:rPr>
      </w:pPr>
      <w:bookmarkStart w:id="148" w:name="_ENREF_129"/>
      <w:r w:rsidRPr="00A85E4D">
        <w:rPr>
          <w:rFonts w:ascii="Times New Roman" w:hAnsi="Times New Roman" w:cs="Times New Roman"/>
          <w:noProof/>
        </w:rPr>
        <w:t>van Herk, C.M., 1999. Mapping of ammonia pollution with epiphytic lichens in the Netherlands. Lichenologist 31, 9-20.</w:t>
      </w:r>
      <w:bookmarkEnd w:id="148"/>
    </w:p>
    <w:p w14:paraId="7DB42040" w14:textId="77777777" w:rsidR="00BB311E" w:rsidRPr="00A85E4D" w:rsidRDefault="00BB311E" w:rsidP="00A85E4D">
      <w:pPr>
        <w:ind w:left="284" w:hanging="284"/>
        <w:rPr>
          <w:rFonts w:ascii="Times New Roman" w:hAnsi="Times New Roman" w:cs="Times New Roman"/>
          <w:noProof/>
        </w:rPr>
      </w:pPr>
      <w:bookmarkStart w:id="149" w:name="_ENREF_130"/>
      <w:r w:rsidRPr="00A85E4D">
        <w:rPr>
          <w:rFonts w:ascii="Times New Roman" w:hAnsi="Times New Roman" w:cs="Times New Roman"/>
          <w:noProof/>
        </w:rPr>
        <w:t>Vanguelova, E.I., Benham, S., Pitman, R., Moffat, A.J., Broadmeadow, M., Nisbet, T., Durrant, D., Barsoum, N., Wilkinson, M., Bochereau, F., Hutchings, T., Broadmeadow, S., Crow, P., Taylor, P., Houston, T.D., 2010. Chemical fluxes in time through forest ecosystems in the UK - Soil response to pollution recovery. Environmental Pollution 158, 1857-1869.</w:t>
      </w:r>
      <w:bookmarkEnd w:id="149"/>
    </w:p>
    <w:p w14:paraId="30C4C005" w14:textId="77777777" w:rsidR="00BB311E" w:rsidRPr="00A85E4D" w:rsidRDefault="00BB311E" w:rsidP="00A85E4D">
      <w:pPr>
        <w:ind w:left="284" w:hanging="284"/>
        <w:rPr>
          <w:rFonts w:ascii="Times New Roman" w:hAnsi="Times New Roman" w:cs="Times New Roman"/>
          <w:noProof/>
        </w:rPr>
      </w:pPr>
      <w:bookmarkStart w:id="150" w:name="_ENREF_131"/>
      <w:r w:rsidRPr="00A85E4D">
        <w:rPr>
          <w:rFonts w:ascii="Times New Roman" w:hAnsi="Times New Roman" w:cs="Times New Roman"/>
          <w:noProof/>
        </w:rPr>
        <w:t>Vanlauwe, B., Giller, K.E., 2006. Popular myths around soil fertility management in sub-Saharan Africa. Agriculture Ecosystems and Environment 116, 34-46.</w:t>
      </w:r>
      <w:bookmarkEnd w:id="150"/>
    </w:p>
    <w:p w14:paraId="17B5431C" w14:textId="77777777" w:rsidR="00BB311E" w:rsidRPr="00A85E4D" w:rsidRDefault="00BB311E" w:rsidP="00A85E4D">
      <w:pPr>
        <w:ind w:left="284" w:hanging="284"/>
        <w:rPr>
          <w:rFonts w:ascii="Times New Roman" w:hAnsi="Times New Roman" w:cs="Times New Roman"/>
          <w:noProof/>
        </w:rPr>
      </w:pPr>
      <w:bookmarkStart w:id="151" w:name="_ENREF_132"/>
      <w:r w:rsidRPr="00A85E4D">
        <w:rPr>
          <w:rFonts w:ascii="Times New Roman" w:hAnsi="Times New Roman" w:cs="Times New Roman"/>
          <w:noProof/>
        </w:rPr>
        <w:t>Vieno, M., Heal, M.R., Hallsworth, S., Famulari, D., Doherty, R.M., Dore, A.J., Tang, Y.S., Braban, C.F., Leaver, D., Sutton, M.A., Reis, S., 2014. The role of long-range transport and domestic emissions in determining atmospheric secondary inorganic particle concentrations across the UK. Atmospheric Chemistry and Physics 14, 8435-8447.</w:t>
      </w:r>
      <w:bookmarkEnd w:id="151"/>
    </w:p>
    <w:p w14:paraId="6A6DD2CD" w14:textId="77777777" w:rsidR="00BB311E" w:rsidRPr="00A85E4D" w:rsidRDefault="00BB311E" w:rsidP="00A85E4D">
      <w:pPr>
        <w:ind w:left="284" w:hanging="284"/>
        <w:rPr>
          <w:rFonts w:ascii="Times New Roman" w:hAnsi="Times New Roman" w:cs="Times New Roman"/>
          <w:noProof/>
        </w:rPr>
      </w:pPr>
      <w:bookmarkStart w:id="152" w:name="_ENREF_133"/>
      <w:r w:rsidRPr="00A85E4D">
        <w:rPr>
          <w:rFonts w:ascii="Times New Roman" w:hAnsi="Times New Roman" w:cs="Times New Roman"/>
          <w:noProof/>
        </w:rPr>
        <w:t>Vitousek, P.M., Porder, S., Houlton, B.Z., Chadwick, O.A., 2010. Terrestrial phosphorus limitation: mechanisms, implications, and nitrogen-phosphorus interactions. Ecological Applications 20, 5-15.</w:t>
      </w:r>
      <w:bookmarkEnd w:id="152"/>
    </w:p>
    <w:p w14:paraId="3067C2A1" w14:textId="1F4B1F4F" w:rsidR="00BB311E" w:rsidRPr="00A85E4D" w:rsidRDefault="00BB311E" w:rsidP="00A85E4D">
      <w:pPr>
        <w:ind w:left="284" w:hanging="284"/>
        <w:rPr>
          <w:rFonts w:ascii="Times New Roman" w:hAnsi="Times New Roman" w:cs="Times New Roman"/>
          <w:noProof/>
        </w:rPr>
      </w:pPr>
      <w:bookmarkStart w:id="153" w:name="_ENREF_134"/>
      <w:r w:rsidRPr="00A85E4D">
        <w:rPr>
          <w:rFonts w:ascii="Times New Roman" w:hAnsi="Times New Roman" w:cs="Times New Roman"/>
          <w:noProof/>
        </w:rPr>
        <w:t xml:space="preserve">Vogels, J., Siepel, H., Webb, N., 2013. Impact of changed plant stoichiometric quality on heathland fauna composition. </w:t>
      </w:r>
      <w:r w:rsidR="00A31B09">
        <w:rPr>
          <w:rFonts w:ascii="Times New Roman" w:hAnsi="Times New Roman" w:cs="Times New Roman"/>
          <w:noProof/>
        </w:rPr>
        <w:t>I</w:t>
      </w:r>
      <w:r w:rsidRPr="00A85E4D">
        <w:rPr>
          <w:rFonts w:ascii="Times New Roman" w:hAnsi="Times New Roman" w:cs="Times New Roman"/>
          <w:noProof/>
        </w:rPr>
        <w:t>n: Diemont, W.H., Heijman, W.J.M., Siepel, H., Webb, N.R. (Eds.), Economy and ecology of heathlands. KNNV Publishers., pp. 273-297.</w:t>
      </w:r>
      <w:bookmarkEnd w:id="153"/>
    </w:p>
    <w:p w14:paraId="4A113D55" w14:textId="77777777" w:rsidR="00BB311E" w:rsidRPr="00A85E4D" w:rsidRDefault="00BB311E" w:rsidP="00A85E4D">
      <w:pPr>
        <w:ind w:left="284" w:hanging="284"/>
        <w:rPr>
          <w:rFonts w:ascii="Times New Roman" w:hAnsi="Times New Roman" w:cs="Times New Roman"/>
          <w:noProof/>
        </w:rPr>
      </w:pPr>
      <w:bookmarkStart w:id="154" w:name="_ENREF_135"/>
      <w:r w:rsidRPr="00A85E4D">
        <w:rPr>
          <w:rFonts w:ascii="Times New Roman" w:hAnsi="Times New Roman" w:cs="Times New Roman"/>
          <w:noProof/>
        </w:rPr>
        <w:lastRenderedPageBreak/>
        <w:t>Wallis de Vries, M.F., Van Swaay, C.A.M., 2006. Global warming and excess nitrogen may induce butterfly decline by microclimatic cooling. Global Change Biology 12, 1620-1626.</w:t>
      </w:r>
      <w:bookmarkEnd w:id="154"/>
    </w:p>
    <w:p w14:paraId="06836310" w14:textId="4257B200" w:rsidR="00BB311E" w:rsidRPr="00A85E4D" w:rsidRDefault="00BB311E" w:rsidP="00A85E4D">
      <w:pPr>
        <w:ind w:left="284" w:hanging="284"/>
        <w:rPr>
          <w:rFonts w:ascii="Times New Roman" w:hAnsi="Times New Roman" w:cs="Times New Roman"/>
          <w:noProof/>
        </w:rPr>
      </w:pPr>
      <w:bookmarkStart w:id="155" w:name="_ENREF_136"/>
      <w:r w:rsidRPr="00A85E4D">
        <w:rPr>
          <w:rFonts w:ascii="Times New Roman" w:hAnsi="Times New Roman" w:cs="Times New Roman"/>
          <w:noProof/>
        </w:rPr>
        <w:t xml:space="preserve">Wolseley, P.A., Leith, I.D., Sheppard, L.J., Lewis, J.E.J., Crittenden, P.D., Sutton, M.A., 2015. Guide to using a lichen based index to nitrogen air quality. </w:t>
      </w:r>
      <w:r w:rsidR="00A31B09">
        <w:rPr>
          <w:rFonts w:ascii="Times New Roman" w:hAnsi="Times New Roman" w:cs="Times New Roman"/>
          <w:noProof/>
        </w:rPr>
        <w:t>I</w:t>
      </w:r>
      <w:r w:rsidRPr="00A85E4D">
        <w:rPr>
          <w:rFonts w:ascii="Times New Roman" w:hAnsi="Times New Roman" w:cs="Times New Roman"/>
          <w:noProof/>
        </w:rPr>
        <w:t xml:space="preserve">n: </w:t>
      </w:r>
      <w:hyperlink r:id="rId19" w:history="1">
        <w:r w:rsidRPr="00700F03">
          <w:rPr>
            <w:rStyle w:val="Hyperlink"/>
            <w:rFonts w:ascii="Times New Roman" w:hAnsi="Times New Roman" w:cs="Times New Roman"/>
            <w:noProof/>
            <w:color w:val="auto"/>
          </w:rPr>
          <w:t>www.apis.ac.uk/nitrogen-lichen-field-manual.</w:t>
        </w:r>
      </w:hyperlink>
      <w:r w:rsidRPr="00A85E4D">
        <w:rPr>
          <w:rFonts w:ascii="Times New Roman" w:hAnsi="Times New Roman" w:cs="Times New Roman"/>
          <w:noProof/>
        </w:rPr>
        <w:t>, N.A.f. (Ed.), p. 8.</w:t>
      </w:r>
      <w:bookmarkEnd w:id="155"/>
    </w:p>
    <w:p w14:paraId="19ADC706" w14:textId="23301431" w:rsidR="00BB311E" w:rsidRPr="00A85E4D" w:rsidRDefault="00BB311E" w:rsidP="00A85E4D">
      <w:pPr>
        <w:ind w:left="284" w:hanging="284"/>
        <w:rPr>
          <w:rFonts w:ascii="Times New Roman" w:hAnsi="Times New Roman" w:cs="Times New Roman"/>
          <w:noProof/>
        </w:rPr>
      </w:pPr>
    </w:p>
    <w:p w14:paraId="69B3D304" w14:textId="46ADEEC5" w:rsidR="00647D5C" w:rsidRPr="00A85E4D" w:rsidRDefault="00BB311E" w:rsidP="00A85E4D">
      <w:pPr>
        <w:ind w:left="284" w:hanging="284"/>
        <w:rPr>
          <w:rFonts w:ascii="Times New Roman" w:hAnsi="Times New Roman" w:cs="Times New Roman"/>
        </w:rPr>
      </w:pPr>
      <w:r w:rsidRPr="00A85E4D">
        <w:rPr>
          <w:rFonts w:ascii="Times New Roman" w:hAnsi="Times New Roman" w:cs="Times New Roman"/>
        </w:rPr>
        <w:fldChar w:fldCharType="end"/>
      </w:r>
    </w:p>
    <w:sectPr w:rsidR="00647D5C" w:rsidRPr="00A85E4D" w:rsidSect="00FC18B2">
      <w:headerReference w:type="even" r:id="rId20"/>
      <w:headerReference w:type="default" r:id="rId21"/>
      <w:footerReference w:type="default" r:id="rId22"/>
      <w:headerReference w:type="firs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D471D" w14:textId="77777777" w:rsidR="009015D0" w:rsidRDefault="009015D0" w:rsidP="007141DC">
      <w:r>
        <w:separator/>
      </w:r>
    </w:p>
  </w:endnote>
  <w:endnote w:type="continuationSeparator" w:id="0">
    <w:p w14:paraId="11905148" w14:textId="77777777" w:rsidR="009015D0" w:rsidRDefault="009015D0" w:rsidP="0071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GAAN O+ Sabon">
    <w:altName w:val="Sabo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7064"/>
      <w:docPartObj>
        <w:docPartGallery w:val="Page Numbers (Bottom of Page)"/>
        <w:docPartUnique/>
      </w:docPartObj>
    </w:sdtPr>
    <w:sdtContent>
      <w:p w14:paraId="74F25DCF" w14:textId="77777777" w:rsidR="009015D0" w:rsidRDefault="009015D0">
        <w:pPr>
          <w:pStyle w:val="Footer"/>
          <w:jc w:val="center"/>
        </w:pPr>
        <w:r>
          <w:fldChar w:fldCharType="begin"/>
        </w:r>
        <w:r>
          <w:instrText xml:space="preserve"> PAGE   \* MERGEFORMAT </w:instrText>
        </w:r>
        <w:r>
          <w:fldChar w:fldCharType="separate"/>
        </w:r>
        <w:r w:rsidR="00700F03">
          <w:rPr>
            <w:noProof/>
          </w:rPr>
          <w:t>21</w:t>
        </w:r>
        <w:r>
          <w:rPr>
            <w:noProof/>
          </w:rPr>
          <w:fldChar w:fldCharType="end"/>
        </w:r>
      </w:p>
    </w:sdtContent>
  </w:sdt>
  <w:p w14:paraId="1105C9C2" w14:textId="77777777" w:rsidR="009015D0" w:rsidRDefault="00901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231B2" w14:textId="77777777" w:rsidR="009015D0" w:rsidRDefault="009015D0" w:rsidP="007141DC">
      <w:r>
        <w:separator/>
      </w:r>
    </w:p>
  </w:footnote>
  <w:footnote w:type="continuationSeparator" w:id="0">
    <w:p w14:paraId="5ADBE0AD" w14:textId="77777777" w:rsidR="009015D0" w:rsidRDefault="009015D0" w:rsidP="00714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5D8F" w14:textId="0D6EA61A" w:rsidR="009015D0" w:rsidRDefault="00901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6564" w14:textId="68E6DB9B" w:rsidR="009015D0" w:rsidRDefault="009015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E165" w14:textId="0C0DEDF6" w:rsidR="009015D0" w:rsidRDefault="00901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1B93"/>
    <w:multiLevelType w:val="hybridMultilevel"/>
    <w:tmpl w:val="A5FADD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D311D"/>
    <w:multiLevelType w:val="hybridMultilevel"/>
    <w:tmpl w:val="A4840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E40E7"/>
    <w:multiLevelType w:val="hybridMultilevel"/>
    <w:tmpl w:val="4FC6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22796"/>
    <w:multiLevelType w:val="hybridMultilevel"/>
    <w:tmpl w:val="749C27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A159C9"/>
    <w:multiLevelType w:val="hybridMultilevel"/>
    <w:tmpl w:val="64F2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C4B51"/>
    <w:multiLevelType w:val="hybridMultilevel"/>
    <w:tmpl w:val="6E24C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03C08"/>
    <w:multiLevelType w:val="hybridMultilevel"/>
    <w:tmpl w:val="9A809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E36F5"/>
    <w:multiLevelType w:val="hybridMultilevel"/>
    <w:tmpl w:val="DCCE7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DA0FE7"/>
    <w:multiLevelType w:val="hybridMultilevel"/>
    <w:tmpl w:val="8DAC8594"/>
    <w:lvl w:ilvl="0" w:tplc="18061A92">
      <w:start w:val="1"/>
      <w:numFmt w:val="bullet"/>
      <w:lvlText w:val="•"/>
      <w:lvlJc w:val="left"/>
      <w:pPr>
        <w:tabs>
          <w:tab w:val="num" w:pos="720"/>
        </w:tabs>
        <w:ind w:left="720" w:hanging="360"/>
      </w:pPr>
      <w:rPr>
        <w:rFonts w:ascii="Arial" w:hAnsi="Arial" w:hint="default"/>
      </w:rPr>
    </w:lvl>
    <w:lvl w:ilvl="1" w:tplc="A2005EA2" w:tentative="1">
      <w:start w:val="1"/>
      <w:numFmt w:val="bullet"/>
      <w:lvlText w:val="•"/>
      <w:lvlJc w:val="left"/>
      <w:pPr>
        <w:tabs>
          <w:tab w:val="num" w:pos="1440"/>
        </w:tabs>
        <w:ind w:left="1440" w:hanging="360"/>
      </w:pPr>
      <w:rPr>
        <w:rFonts w:ascii="Arial" w:hAnsi="Arial" w:hint="default"/>
      </w:rPr>
    </w:lvl>
    <w:lvl w:ilvl="2" w:tplc="F7A644AE" w:tentative="1">
      <w:start w:val="1"/>
      <w:numFmt w:val="bullet"/>
      <w:lvlText w:val="•"/>
      <w:lvlJc w:val="left"/>
      <w:pPr>
        <w:tabs>
          <w:tab w:val="num" w:pos="2160"/>
        </w:tabs>
        <w:ind w:left="2160" w:hanging="360"/>
      </w:pPr>
      <w:rPr>
        <w:rFonts w:ascii="Arial" w:hAnsi="Arial" w:hint="default"/>
      </w:rPr>
    </w:lvl>
    <w:lvl w:ilvl="3" w:tplc="2D9AD9F6" w:tentative="1">
      <w:start w:val="1"/>
      <w:numFmt w:val="bullet"/>
      <w:lvlText w:val="•"/>
      <w:lvlJc w:val="left"/>
      <w:pPr>
        <w:tabs>
          <w:tab w:val="num" w:pos="2880"/>
        </w:tabs>
        <w:ind w:left="2880" w:hanging="360"/>
      </w:pPr>
      <w:rPr>
        <w:rFonts w:ascii="Arial" w:hAnsi="Arial" w:hint="default"/>
      </w:rPr>
    </w:lvl>
    <w:lvl w:ilvl="4" w:tplc="6EC03A6C" w:tentative="1">
      <w:start w:val="1"/>
      <w:numFmt w:val="bullet"/>
      <w:lvlText w:val="•"/>
      <w:lvlJc w:val="left"/>
      <w:pPr>
        <w:tabs>
          <w:tab w:val="num" w:pos="3600"/>
        </w:tabs>
        <w:ind w:left="3600" w:hanging="360"/>
      </w:pPr>
      <w:rPr>
        <w:rFonts w:ascii="Arial" w:hAnsi="Arial" w:hint="default"/>
      </w:rPr>
    </w:lvl>
    <w:lvl w:ilvl="5" w:tplc="C9A8B41E" w:tentative="1">
      <w:start w:val="1"/>
      <w:numFmt w:val="bullet"/>
      <w:lvlText w:val="•"/>
      <w:lvlJc w:val="left"/>
      <w:pPr>
        <w:tabs>
          <w:tab w:val="num" w:pos="4320"/>
        </w:tabs>
        <w:ind w:left="4320" w:hanging="360"/>
      </w:pPr>
      <w:rPr>
        <w:rFonts w:ascii="Arial" w:hAnsi="Arial" w:hint="default"/>
      </w:rPr>
    </w:lvl>
    <w:lvl w:ilvl="6" w:tplc="4FEA4E44" w:tentative="1">
      <w:start w:val="1"/>
      <w:numFmt w:val="bullet"/>
      <w:lvlText w:val="•"/>
      <w:lvlJc w:val="left"/>
      <w:pPr>
        <w:tabs>
          <w:tab w:val="num" w:pos="5040"/>
        </w:tabs>
        <w:ind w:left="5040" w:hanging="360"/>
      </w:pPr>
      <w:rPr>
        <w:rFonts w:ascii="Arial" w:hAnsi="Arial" w:hint="default"/>
      </w:rPr>
    </w:lvl>
    <w:lvl w:ilvl="7" w:tplc="0F2A34B0" w:tentative="1">
      <w:start w:val="1"/>
      <w:numFmt w:val="bullet"/>
      <w:lvlText w:val="•"/>
      <w:lvlJc w:val="left"/>
      <w:pPr>
        <w:tabs>
          <w:tab w:val="num" w:pos="5760"/>
        </w:tabs>
        <w:ind w:left="5760" w:hanging="360"/>
      </w:pPr>
      <w:rPr>
        <w:rFonts w:ascii="Arial" w:hAnsi="Arial" w:hint="default"/>
      </w:rPr>
    </w:lvl>
    <w:lvl w:ilvl="8" w:tplc="BB1835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543BAA"/>
    <w:multiLevelType w:val="hybridMultilevel"/>
    <w:tmpl w:val="749C27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4032C"/>
    <w:multiLevelType w:val="hybridMultilevel"/>
    <w:tmpl w:val="67185D1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8717E4B"/>
    <w:multiLevelType w:val="hybridMultilevel"/>
    <w:tmpl w:val="D4C0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36C20"/>
    <w:multiLevelType w:val="hybridMultilevel"/>
    <w:tmpl w:val="B00E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61FE8"/>
    <w:multiLevelType w:val="hybridMultilevel"/>
    <w:tmpl w:val="073E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43788"/>
    <w:multiLevelType w:val="hybridMultilevel"/>
    <w:tmpl w:val="146E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828EA"/>
    <w:multiLevelType w:val="hybridMultilevel"/>
    <w:tmpl w:val="C4F8D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C18B1"/>
    <w:multiLevelType w:val="hybridMultilevel"/>
    <w:tmpl w:val="AFB4FF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E1000C"/>
    <w:multiLevelType w:val="hybridMultilevel"/>
    <w:tmpl w:val="0BC6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526CE7"/>
    <w:multiLevelType w:val="hybridMultilevel"/>
    <w:tmpl w:val="29F885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8478D3"/>
    <w:multiLevelType w:val="hybridMultilevel"/>
    <w:tmpl w:val="89B8EF52"/>
    <w:lvl w:ilvl="0" w:tplc="C8D4F598">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F268BB"/>
    <w:multiLevelType w:val="hybridMultilevel"/>
    <w:tmpl w:val="2156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43C08"/>
    <w:multiLevelType w:val="hybridMultilevel"/>
    <w:tmpl w:val="C0C262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9169A7"/>
    <w:multiLevelType w:val="hybridMultilevel"/>
    <w:tmpl w:val="22D45F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FB17B3"/>
    <w:multiLevelType w:val="multilevel"/>
    <w:tmpl w:val="B6321F4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C435B34"/>
    <w:multiLevelType w:val="hybridMultilevel"/>
    <w:tmpl w:val="BD8C4D6E"/>
    <w:lvl w:ilvl="0" w:tplc="170C7F6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BC1469"/>
    <w:multiLevelType w:val="hybridMultilevel"/>
    <w:tmpl w:val="5A2E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23"/>
  </w:num>
  <w:num w:numId="4">
    <w:abstractNumId w:val="7"/>
  </w:num>
  <w:num w:numId="5">
    <w:abstractNumId w:val="8"/>
  </w:num>
  <w:num w:numId="6">
    <w:abstractNumId w:val="4"/>
  </w:num>
  <w:num w:numId="7">
    <w:abstractNumId w:val="16"/>
  </w:num>
  <w:num w:numId="8">
    <w:abstractNumId w:val="3"/>
  </w:num>
  <w:num w:numId="9">
    <w:abstractNumId w:val="20"/>
  </w:num>
  <w:num w:numId="10">
    <w:abstractNumId w:val="25"/>
  </w:num>
  <w:num w:numId="11">
    <w:abstractNumId w:val="13"/>
  </w:num>
  <w:num w:numId="12">
    <w:abstractNumId w:val="0"/>
  </w:num>
  <w:num w:numId="13">
    <w:abstractNumId w:val="12"/>
  </w:num>
  <w:num w:numId="14">
    <w:abstractNumId w:val="15"/>
  </w:num>
  <w:num w:numId="15">
    <w:abstractNumId w:val="14"/>
  </w:num>
  <w:num w:numId="16">
    <w:abstractNumId w:val="6"/>
  </w:num>
  <w:num w:numId="17">
    <w:abstractNumId w:val="22"/>
  </w:num>
  <w:num w:numId="18">
    <w:abstractNumId w:val="9"/>
  </w:num>
  <w:num w:numId="19">
    <w:abstractNumId w:val="11"/>
  </w:num>
  <w:num w:numId="20">
    <w:abstractNumId w:val="19"/>
  </w:num>
  <w:num w:numId="21">
    <w:abstractNumId w:val="21"/>
  </w:num>
  <w:num w:numId="22">
    <w:abstractNumId w:val="17"/>
  </w:num>
  <w:num w:numId="23">
    <w:abstractNumId w:val="2"/>
  </w:num>
  <w:num w:numId="24">
    <w:abstractNumId w:val="1"/>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vironmental Pollu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a0pxs0sdaattef25avedf1pedawpas00xw&quot;&gt;Ed&amp;apos;s refs&lt;record-ids&gt;&lt;item&gt;254&lt;/item&gt;&lt;item&gt;632&lt;/item&gt;&lt;item&gt;642&lt;/item&gt;&lt;item&gt;645&lt;/item&gt;&lt;item&gt;725&lt;/item&gt;&lt;item&gt;735&lt;/item&gt;&lt;item&gt;784&lt;/item&gt;&lt;item&gt;822&lt;/item&gt;&lt;item&gt;869&lt;/item&gt;&lt;item&gt;947&lt;/item&gt;&lt;item&gt;1018&lt;/item&gt;&lt;item&gt;1028&lt;/item&gt;&lt;item&gt;1083&lt;/item&gt;&lt;item&gt;1095&lt;/item&gt;&lt;item&gt;1110&lt;/item&gt;&lt;item&gt;1127&lt;/item&gt;&lt;item&gt;1140&lt;/item&gt;&lt;item&gt;1147&lt;/item&gt;&lt;item&gt;1199&lt;/item&gt;&lt;item&gt;1288&lt;/item&gt;&lt;item&gt;1379&lt;/item&gt;&lt;item&gt;1486&lt;/item&gt;&lt;item&gt;1521&lt;/item&gt;&lt;item&gt;1525&lt;/item&gt;&lt;item&gt;1552&lt;/item&gt;&lt;item&gt;1568&lt;/item&gt;&lt;item&gt;1594&lt;/item&gt;&lt;item&gt;1646&lt;/item&gt;&lt;item&gt;1671&lt;/item&gt;&lt;item&gt;1785&lt;/item&gt;&lt;item&gt;1797&lt;/item&gt;&lt;item&gt;1813&lt;/item&gt;&lt;item&gt;1836&lt;/item&gt;&lt;item&gt;1838&lt;/item&gt;&lt;item&gt;1840&lt;/item&gt;&lt;item&gt;1854&lt;/item&gt;&lt;item&gt;1869&lt;/item&gt;&lt;item&gt;1874&lt;/item&gt;&lt;item&gt;1875&lt;/item&gt;&lt;item&gt;1901&lt;/item&gt;&lt;item&gt;1922&lt;/item&gt;&lt;item&gt;1950&lt;/item&gt;&lt;item&gt;1952&lt;/item&gt;&lt;item&gt;1978&lt;/item&gt;&lt;item&gt;1981&lt;/item&gt;&lt;item&gt;1996&lt;/item&gt;&lt;item&gt;1999&lt;/item&gt;&lt;item&gt;2012&lt;/item&gt;&lt;item&gt;2022&lt;/item&gt;&lt;item&gt;2029&lt;/item&gt;&lt;item&gt;2030&lt;/item&gt;&lt;item&gt;2031&lt;/item&gt;&lt;item&gt;2038&lt;/item&gt;&lt;item&gt;2086&lt;/item&gt;&lt;item&gt;2108&lt;/item&gt;&lt;item&gt;2165&lt;/item&gt;&lt;item&gt;2217&lt;/item&gt;&lt;item&gt;2321&lt;/item&gt;&lt;item&gt;2338&lt;/item&gt;&lt;item&gt;2339&lt;/item&gt;&lt;item&gt;2340&lt;/item&gt;&lt;item&gt;2356&lt;/item&gt;&lt;item&gt;2371&lt;/item&gt;&lt;item&gt;2378&lt;/item&gt;&lt;item&gt;2380&lt;/item&gt;&lt;item&gt;2385&lt;/item&gt;&lt;item&gt;2386&lt;/item&gt;&lt;item&gt;2388&lt;/item&gt;&lt;item&gt;2390&lt;/item&gt;&lt;item&gt;2392&lt;/item&gt;&lt;item&gt;2395&lt;/item&gt;&lt;item&gt;2407&lt;/item&gt;&lt;item&gt;2409&lt;/item&gt;&lt;item&gt;2410&lt;/item&gt;&lt;item&gt;2411&lt;/item&gt;&lt;item&gt;2413&lt;/item&gt;&lt;item&gt;2415&lt;/item&gt;&lt;item&gt;2490&lt;/item&gt;&lt;item&gt;2508&lt;/item&gt;&lt;item&gt;2553&lt;/item&gt;&lt;item&gt;2561&lt;/item&gt;&lt;item&gt;2576&lt;/item&gt;&lt;item&gt;2579&lt;/item&gt;&lt;item&gt;2604&lt;/item&gt;&lt;item&gt;2605&lt;/item&gt;&lt;item&gt;2638&lt;/item&gt;&lt;item&gt;2640&lt;/item&gt;&lt;item&gt;2653&lt;/item&gt;&lt;item&gt;2661&lt;/item&gt;&lt;item&gt;2716&lt;/item&gt;&lt;item&gt;2718&lt;/item&gt;&lt;item&gt;2727&lt;/item&gt;&lt;item&gt;2728&lt;/item&gt;&lt;item&gt;2731&lt;/item&gt;&lt;item&gt;2733&lt;/item&gt;&lt;item&gt;2734&lt;/item&gt;&lt;item&gt;2735&lt;/item&gt;&lt;item&gt;2736&lt;/item&gt;&lt;item&gt;2737&lt;/item&gt;&lt;item&gt;2739&lt;/item&gt;&lt;item&gt;2743&lt;/item&gt;&lt;item&gt;2744&lt;/item&gt;&lt;item&gt;2747&lt;/item&gt;&lt;item&gt;2748&lt;/item&gt;&lt;item&gt;2750&lt;/item&gt;&lt;item&gt;2751&lt;/item&gt;&lt;item&gt;2752&lt;/item&gt;&lt;item&gt;2753&lt;/item&gt;&lt;item&gt;2756&lt;/item&gt;&lt;item&gt;2757&lt;/item&gt;&lt;item&gt;2775&lt;/item&gt;&lt;item&gt;2801&lt;/item&gt;&lt;item&gt;2802&lt;/item&gt;&lt;item&gt;2803&lt;/item&gt;&lt;item&gt;2804&lt;/item&gt;&lt;item&gt;2805&lt;/item&gt;&lt;item&gt;2806&lt;/item&gt;&lt;item&gt;2807&lt;/item&gt;&lt;item&gt;2810&lt;/item&gt;&lt;item&gt;2811&lt;/item&gt;&lt;item&gt;2813&lt;/item&gt;&lt;item&gt;2814&lt;/item&gt;&lt;item&gt;2815&lt;/item&gt;&lt;item&gt;2816&lt;/item&gt;&lt;item&gt;2817&lt;/item&gt;&lt;item&gt;2818&lt;/item&gt;&lt;item&gt;2819&lt;/item&gt;&lt;item&gt;2820&lt;/item&gt;&lt;item&gt;2821&lt;/item&gt;&lt;item&gt;2822&lt;/item&gt;&lt;item&gt;2823&lt;/item&gt;&lt;item&gt;2826&lt;/item&gt;&lt;item&gt;2910&lt;/item&gt;&lt;item&gt;2911&lt;/item&gt;&lt;item&gt;2912&lt;/item&gt;&lt;item&gt;2913&lt;/item&gt;&lt;item&gt;2919&lt;/item&gt;&lt;/record-ids&gt;&lt;/item&gt;&lt;/Libraries&gt;"/>
  </w:docVars>
  <w:rsids>
    <w:rsidRoot w:val="00B261B0"/>
    <w:rsid w:val="00001B3D"/>
    <w:rsid w:val="00001E4B"/>
    <w:rsid w:val="00002126"/>
    <w:rsid w:val="00002518"/>
    <w:rsid w:val="000029FD"/>
    <w:rsid w:val="00002EBE"/>
    <w:rsid w:val="0000385D"/>
    <w:rsid w:val="0000461D"/>
    <w:rsid w:val="00004A2E"/>
    <w:rsid w:val="000066F3"/>
    <w:rsid w:val="00007A38"/>
    <w:rsid w:val="00007D7D"/>
    <w:rsid w:val="00010718"/>
    <w:rsid w:val="0001132B"/>
    <w:rsid w:val="00011AD3"/>
    <w:rsid w:val="00011AFE"/>
    <w:rsid w:val="0001279B"/>
    <w:rsid w:val="0001281E"/>
    <w:rsid w:val="000128CF"/>
    <w:rsid w:val="00013C4B"/>
    <w:rsid w:val="00014073"/>
    <w:rsid w:val="00014782"/>
    <w:rsid w:val="000149AD"/>
    <w:rsid w:val="00014ABE"/>
    <w:rsid w:val="00015F47"/>
    <w:rsid w:val="000162DE"/>
    <w:rsid w:val="00016712"/>
    <w:rsid w:val="00017053"/>
    <w:rsid w:val="00017698"/>
    <w:rsid w:val="00017996"/>
    <w:rsid w:val="00017DA1"/>
    <w:rsid w:val="00017FED"/>
    <w:rsid w:val="00020F58"/>
    <w:rsid w:val="00021737"/>
    <w:rsid w:val="000218B1"/>
    <w:rsid w:val="000222BA"/>
    <w:rsid w:val="00023CD9"/>
    <w:rsid w:val="00024155"/>
    <w:rsid w:val="000248B0"/>
    <w:rsid w:val="0002589E"/>
    <w:rsid w:val="0002666E"/>
    <w:rsid w:val="00026C9E"/>
    <w:rsid w:val="000300A2"/>
    <w:rsid w:val="000300D4"/>
    <w:rsid w:val="00030A40"/>
    <w:rsid w:val="00030A67"/>
    <w:rsid w:val="0003125C"/>
    <w:rsid w:val="00031965"/>
    <w:rsid w:val="00031B99"/>
    <w:rsid w:val="000321C5"/>
    <w:rsid w:val="00033221"/>
    <w:rsid w:val="000332CC"/>
    <w:rsid w:val="000334A9"/>
    <w:rsid w:val="00033867"/>
    <w:rsid w:val="000346D3"/>
    <w:rsid w:val="000358EA"/>
    <w:rsid w:val="00035B2B"/>
    <w:rsid w:val="00036FDC"/>
    <w:rsid w:val="00037747"/>
    <w:rsid w:val="000406D1"/>
    <w:rsid w:val="00041331"/>
    <w:rsid w:val="0004282C"/>
    <w:rsid w:val="00042C1D"/>
    <w:rsid w:val="00043983"/>
    <w:rsid w:val="00043DE2"/>
    <w:rsid w:val="00044329"/>
    <w:rsid w:val="00045398"/>
    <w:rsid w:val="00045E27"/>
    <w:rsid w:val="00045F87"/>
    <w:rsid w:val="0004693F"/>
    <w:rsid w:val="00046C0B"/>
    <w:rsid w:val="0004717F"/>
    <w:rsid w:val="000477A7"/>
    <w:rsid w:val="00047878"/>
    <w:rsid w:val="00050548"/>
    <w:rsid w:val="00050697"/>
    <w:rsid w:val="00050F50"/>
    <w:rsid w:val="000510EF"/>
    <w:rsid w:val="00051A84"/>
    <w:rsid w:val="00052442"/>
    <w:rsid w:val="0005307B"/>
    <w:rsid w:val="000544E7"/>
    <w:rsid w:val="00054770"/>
    <w:rsid w:val="00054C6B"/>
    <w:rsid w:val="00055059"/>
    <w:rsid w:val="00055218"/>
    <w:rsid w:val="0005535B"/>
    <w:rsid w:val="00055983"/>
    <w:rsid w:val="00055DEA"/>
    <w:rsid w:val="00056FC1"/>
    <w:rsid w:val="000570C9"/>
    <w:rsid w:val="00057604"/>
    <w:rsid w:val="0005777C"/>
    <w:rsid w:val="0005778D"/>
    <w:rsid w:val="00057AD6"/>
    <w:rsid w:val="00060300"/>
    <w:rsid w:val="00060F95"/>
    <w:rsid w:val="000616C1"/>
    <w:rsid w:val="00061849"/>
    <w:rsid w:val="00061DAF"/>
    <w:rsid w:val="00061E4D"/>
    <w:rsid w:val="00062759"/>
    <w:rsid w:val="00062EFF"/>
    <w:rsid w:val="000635B5"/>
    <w:rsid w:val="00063789"/>
    <w:rsid w:val="00063A17"/>
    <w:rsid w:val="000649DB"/>
    <w:rsid w:val="00064C27"/>
    <w:rsid w:val="00064C59"/>
    <w:rsid w:val="00065312"/>
    <w:rsid w:val="00065A35"/>
    <w:rsid w:val="00065A55"/>
    <w:rsid w:val="00066467"/>
    <w:rsid w:val="00066FEA"/>
    <w:rsid w:val="000672F5"/>
    <w:rsid w:val="00067703"/>
    <w:rsid w:val="00067FAA"/>
    <w:rsid w:val="00070343"/>
    <w:rsid w:val="000711FF"/>
    <w:rsid w:val="0007165B"/>
    <w:rsid w:val="00071FB3"/>
    <w:rsid w:val="00073F15"/>
    <w:rsid w:val="00074462"/>
    <w:rsid w:val="00074665"/>
    <w:rsid w:val="00074704"/>
    <w:rsid w:val="000747D0"/>
    <w:rsid w:val="0007527B"/>
    <w:rsid w:val="00076CB3"/>
    <w:rsid w:val="0007762E"/>
    <w:rsid w:val="00077DFF"/>
    <w:rsid w:val="00077E60"/>
    <w:rsid w:val="00080684"/>
    <w:rsid w:val="000807B3"/>
    <w:rsid w:val="00080B7E"/>
    <w:rsid w:val="000813AE"/>
    <w:rsid w:val="00081625"/>
    <w:rsid w:val="00081FD2"/>
    <w:rsid w:val="0008264C"/>
    <w:rsid w:val="0008466B"/>
    <w:rsid w:val="000846F4"/>
    <w:rsid w:val="0008515E"/>
    <w:rsid w:val="0008566E"/>
    <w:rsid w:val="000856A6"/>
    <w:rsid w:val="00085AB6"/>
    <w:rsid w:val="00086B0B"/>
    <w:rsid w:val="00090319"/>
    <w:rsid w:val="000907DE"/>
    <w:rsid w:val="00091FFB"/>
    <w:rsid w:val="000925F0"/>
    <w:rsid w:val="00092723"/>
    <w:rsid w:val="00092FA2"/>
    <w:rsid w:val="00093D23"/>
    <w:rsid w:val="00093F03"/>
    <w:rsid w:val="00094580"/>
    <w:rsid w:val="00094596"/>
    <w:rsid w:val="00094AE1"/>
    <w:rsid w:val="00095619"/>
    <w:rsid w:val="0009605D"/>
    <w:rsid w:val="00096FA7"/>
    <w:rsid w:val="0009727B"/>
    <w:rsid w:val="00097678"/>
    <w:rsid w:val="00097790"/>
    <w:rsid w:val="000A0AB0"/>
    <w:rsid w:val="000A1567"/>
    <w:rsid w:val="000A1C4B"/>
    <w:rsid w:val="000A1CAF"/>
    <w:rsid w:val="000A1F88"/>
    <w:rsid w:val="000A2983"/>
    <w:rsid w:val="000A3130"/>
    <w:rsid w:val="000A3134"/>
    <w:rsid w:val="000A315E"/>
    <w:rsid w:val="000A3856"/>
    <w:rsid w:val="000A4534"/>
    <w:rsid w:val="000A5C24"/>
    <w:rsid w:val="000A6110"/>
    <w:rsid w:val="000A671D"/>
    <w:rsid w:val="000A6A0E"/>
    <w:rsid w:val="000A71D6"/>
    <w:rsid w:val="000A7486"/>
    <w:rsid w:val="000A7503"/>
    <w:rsid w:val="000A7B2F"/>
    <w:rsid w:val="000B0E0F"/>
    <w:rsid w:val="000B1296"/>
    <w:rsid w:val="000B1649"/>
    <w:rsid w:val="000B172C"/>
    <w:rsid w:val="000B23DF"/>
    <w:rsid w:val="000B25EB"/>
    <w:rsid w:val="000B27A1"/>
    <w:rsid w:val="000B2B61"/>
    <w:rsid w:val="000B3AC5"/>
    <w:rsid w:val="000B3CE5"/>
    <w:rsid w:val="000B3E72"/>
    <w:rsid w:val="000B420B"/>
    <w:rsid w:val="000B436C"/>
    <w:rsid w:val="000B5B74"/>
    <w:rsid w:val="000B6533"/>
    <w:rsid w:val="000B6ADB"/>
    <w:rsid w:val="000B70A9"/>
    <w:rsid w:val="000B77C6"/>
    <w:rsid w:val="000B79C4"/>
    <w:rsid w:val="000C0126"/>
    <w:rsid w:val="000C0348"/>
    <w:rsid w:val="000C04B5"/>
    <w:rsid w:val="000C18D7"/>
    <w:rsid w:val="000C1AA0"/>
    <w:rsid w:val="000C25F4"/>
    <w:rsid w:val="000C27F2"/>
    <w:rsid w:val="000C3064"/>
    <w:rsid w:val="000C3B75"/>
    <w:rsid w:val="000C3BE7"/>
    <w:rsid w:val="000C446A"/>
    <w:rsid w:val="000C4E2A"/>
    <w:rsid w:val="000C65AF"/>
    <w:rsid w:val="000D06B3"/>
    <w:rsid w:val="000D1837"/>
    <w:rsid w:val="000D21B0"/>
    <w:rsid w:val="000D3867"/>
    <w:rsid w:val="000D4522"/>
    <w:rsid w:val="000D46DC"/>
    <w:rsid w:val="000D4A87"/>
    <w:rsid w:val="000D5609"/>
    <w:rsid w:val="000D57A6"/>
    <w:rsid w:val="000D6550"/>
    <w:rsid w:val="000D7216"/>
    <w:rsid w:val="000D7ADE"/>
    <w:rsid w:val="000E099E"/>
    <w:rsid w:val="000E0D61"/>
    <w:rsid w:val="000E1C94"/>
    <w:rsid w:val="000E254A"/>
    <w:rsid w:val="000E272A"/>
    <w:rsid w:val="000E2A1F"/>
    <w:rsid w:val="000E307B"/>
    <w:rsid w:val="000E32EC"/>
    <w:rsid w:val="000E4C59"/>
    <w:rsid w:val="000E562B"/>
    <w:rsid w:val="000E56D9"/>
    <w:rsid w:val="000E5BA5"/>
    <w:rsid w:val="000E5D4E"/>
    <w:rsid w:val="000E5FA9"/>
    <w:rsid w:val="000E6646"/>
    <w:rsid w:val="000E758E"/>
    <w:rsid w:val="000E7C24"/>
    <w:rsid w:val="000E7FD6"/>
    <w:rsid w:val="000E7FFE"/>
    <w:rsid w:val="000F15FD"/>
    <w:rsid w:val="000F2045"/>
    <w:rsid w:val="000F2589"/>
    <w:rsid w:val="000F31FB"/>
    <w:rsid w:val="000F35AD"/>
    <w:rsid w:val="000F4551"/>
    <w:rsid w:val="000F50DA"/>
    <w:rsid w:val="000F5708"/>
    <w:rsid w:val="000F6A2A"/>
    <w:rsid w:val="000F6D45"/>
    <w:rsid w:val="000F7BCF"/>
    <w:rsid w:val="000F7C14"/>
    <w:rsid w:val="00100C4D"/>
    <w:rsid w:val="00100C95"/>
    <w:rsid w:val="001010EF"/>
    <w:rsid w:val="001025ED"/>
    <w:rsid w:val="001026FF"/>
    <w:rsid w:val="00103C30"/>
    <w:rsid w:val="00103FA2"/>
    <w:rsid w:val="00104595"/>
    <w:rsid w:val="001058D0"/>
    <w:rsid w:val="0010631E"/>
    <w:rsid w:val="00106A5A"/>
    <w:rsid w:val="00106F47"/>
    <w:rsid w:val="00107DCD"/>
    <w:rsid w:val="00110C66"/>
    <w:rsid w:val="00110EE2"/>
    <w:rsid w:val="00111655"/>
    <w:rsid w:val="00111977"/>
    <w:rsid w:val="00112A58"/>
    <w:rsid w:val="00112A8D"/>
    <w:rsid w:val="00112DB7"/>
    <w:rsid w:val="001131D2"/>
    <w:rsid w:val="00113F92"/>
    <w:rsid w:val="0011465D"/>
    <w:rsid w:val="001146AA"/>
    <w:rsid w:val="00114A2D"/>
    <w:rsid w:val="00114E8C"/>
    <w:rsid w:val="00115481"/>
    <w:rsid w:val="00116207"/>
    <w:rsid w:val="001166C5"/>
    <w:rsid w:val="00116859"/>
    <w:rsid w:val="0012082B"/>
    <w:rsid w:val="001214BB"/>
    <w:rsid w:val="00121CE7"/>
    <w:rsid w:val="001230CA"/>
    <w:rsid w:val="00123445"/>
    <w:rsid w:val="0012401F"/>
    <w:rsid w:val="00125954"/>
    <w:rsid w:val="00125EC6"/>
    <w:rsid w:val="0012691A"/>
    <w:rsid w:val="00126D53"/>
    <w:rsid w:val="00126EDB"/>
    <w:rsid w:val="001273FA"/>
    <w:rsid w:val="00127620"/>
    <w:rsid w:val="00127681"/>
    <w:rsid w:val="0012781A"/>
    <w:rsid w:val="001305D9"/>
    <w:rsid w:val="001305E6"/>
    <w:rsid w:val="00130DD4"/>
    <w:rsid w:val="00131384"/>
    <w:rsid w:val="0013242F"/>
    <w:rsid w:val="00132CF2"/>
    <w:rsid w:val="001331B0"/>
    <w:rsid w:val="00134008"/>
    <w:rsid w:val="00134919"/>
    <w:rsid w:val="00134CEB"/>
    <w:rsid w:val="00136430"/>
    <w:rsid w:val="001369AC"/>
    <w:rsid w:val="001371BE"/>
    <w:rsid w:val="001375BC"/>
    <w:rsid w:val="00137AF0"/>
    <w:rsid w:val="00141054"/>
    <w:rsid w:val="00141F60"/>
    <w:rsid w:val="00142286"/>
    <w:rsid w:val="0014243B"/>
    <w:rsid w:val="00142E13"/>
    <w:rsid w:val="001449B2"/>
    <w:rsid w:val="00144B2D"/>
    <w:rsid w:val="00145652"/>
    <w:rsid w:val="00145C47"/>
    <w:rsid w:val="00145DBD"/>
    <w:rsid w:val="001460E3"/>
    <w:rsid w:val="001460F5"/>
    <w:rsid w:val="001462F5"/>
    <w:rsid w:val="001467E1"/>
    <w:rsid w:val="0014709C"/>
    <w:rsid w:val="001473DE"/>
    <w:rsid w:val="001507AD"/>
    <w:rsid w:val="00150B6F"/>
    <w:rsid w:val="00150EE4"/>
    <w:rsid w:val="001514D3"/>
    <w:rsid w:val="00151825"/>
    <w:rsid w:val="00152C59"/>
    <w:rsid w:val="0015359E"/>
    <w:rsid w:val="001542CF"/>
    <w:rsid w:val="00154303"/>
    <w:rsid w:val="00154A1C"/>
    <w:rsid w:val="00154B40"/>
    <w:rsid w:val="00154E52"/>
    <w:rsid w:val="00155249"/>
    <w:rsid w:val="00155B03"/>
    <w:rsid w:val="001562F9"/>
    <w:rsid w:val="0015650B"/>
    <w:rsid w:val="0015676D"/>
    <w:rsid w:val="00157268"/>
    <w:rsid w:val="001575B5"/>
    <w:rsid w:val="001577FF"/>
    <w:rsid w:val="00157809"/>
    <w:rsid w:val="00160C5C"/>
    <w:rsid w:val="001612AE"/>
    <w:rsid w:val="00161544"/>
    <w:rsid w:val="00161660"/>
    <w:rsid w:val="00161C8A"/>
    <w:rsid w:val="001623A3"/>
    <w:rsid w:val="00162F11"/>
    <w:rsid w:val="001632B3"/>
    <w:rsid w:val="0016393C"/>
    <w:rsid w:val="00163D39"/>
    <w:rsid w:val="00163F67"/>
    <w:rsid w:val="0016442C"/>
    <w:rsid w:val="00165052"/>
    <w:rsid w:val="00165710"/>
    <w:rsid w:val="00165A52"/>
    <w:rsid w:val="001664F3"/>
    <w:rsid w:val="00166C48"/>
    <w:rsid w:val="00170A9F"/>
    <w:rsid w:val="001715A1"/>
    <w:rsid w:val="001721B9"/>
    <w:rsid w:val="00173EC2"/>
    <w:rsid w:val="00174BFA"/>
    <w:rsid w:val="00174D0F"/>
    <w:rsid w:val="001753A8"/>
    <w:rsid w:val="001754F1"/>
    <w:rsid w:val="00175D12"/>
    <w:rsid w:val="001771A5"/>
    <w:rsid w:val="001800EF"/>
    <w:rsid w:val="00180BF5"/>
    <w:rsid w:val="00180E58"/>
    <w:rsid w:val="00181244"/>
    <w:rsid w:val="00181249"/>
    <w:rsid w:val="00181CAA"/>
    <w:rsid w:val="00182165"/>
    <w:rsid w:val="001822EF"/>
    <w:rsid w:val="00182DDC"/>
    <w:rsid w:val="001830FC"/>
    <w:rsid w:val="00183520"/>
    <w:rsid w:val="001847F2"/>
    <w:rsid w:val="00184AB5"/>
    <w:rsid w:val="00185076"/>
    <w:rsid w:val="00185235"/>
    <w:rsid w:val="00186684"/>
    <w:rsid w:val="00186AF9"/>
    <w:rsid w:val="00186D7D"/>
    <w:rsid w:val="00187383"/>
    <w:rsid w:val="00187679"/>
    <w:rsid w:val="00190831"/>
    <w:rsid w:val="0019132F"/>
    <w:rsid w:val="001914E5"/>
    <w:rsid w:val="001915A7"/>
    <w:rsid w:val="001920DD"/>
    <w:rsid w:val="00192A84"/>
    <w:rsid w:val="00193914"/>
    <w:rsid w:val="00193F68"/>
    <w:rsid w:val="0019413B"/>
    <w:rsid w:val="00194BDD"/>
    <w:rsid w:val="001952C2"/>
    <w:rsid w:val="00195FAC"/>
    <w:rsid w:val="001966E9"/>
    <w:rsid w:val="00196D25"/>
    <w:rsid w:val="00196F62"/>
    <w:rsid w:val="0019732B"/>
    <w:rsid w:val="001973D1"/>
    <w:rsid w:val="00197FAF"/>
    <w:rsid w:val="001A01CE"/>
    <w:rsid w:val="001A0E07"/>
    <w:rsid w:val="001A1350"/>
    <w:rsid w:val="001A1D2D"/>
    <w:rsid w:val="001A3165"/>
    <w:rsid w:val="001A342C"/>
    <w:rsid w:val="001A4356"/>
    <w:rsid w:val="001A44C4"/>
    <w:rsid w:val="001A46B2"/>
    <w:rsid w:val="001A59AF"/>
    <w:rsid w:val="001A646D"/>
    <w:rsid w:val="001A67E5"/>
    <w:rsid w:val="001A6D32"/>
    <w:rsid w:val="001A7C59"/>
    <w:rsid w:val="001B02A5"/>
    <w:rsid w:val="001B0528"/>
    <w:rsid w:val="001B0B35"/>
    <w:rsid w:val="001B0F62"/>
    <w:rsid w:val="001B19E6"/>
    <w:rsid w:val="001B27AF"/>
    <w:rsid w:val="001B28F3"/>
    <w:rsid w:val="001B3AE6"/>
    <w:rsid w:val="001B3BD8"/>
    <w:rsid w:val="001B3C7C"/>
    <w:rsid w:val="001B4CAB"/>
    <w:rsid w:val="001B52BF"/>
    <w:rsid w:val="001B6158"/>
    <w:rsid w:val="001B61AF"/>
    <w:rsid w:val="001B6204"/>
    <w:rsid w:val="001B63E4"/>
    <w:rsid w:val="001B6E99"/>
    <w:rsid w:val="001B77C8"/>
    <w:rsid w:val="001B7B23"/>
    <w:rsid w:val="001C016C"/>
    <w:rsid w:val="001C0325"/>
    <w:rsid w:val="001C053C"/>
    <w:rsid w:val="001C16E5"/>
    <w:rsid w:val="001C28DF"/>
    <w:rsid w:val="001C295B"/>
    <w:rsid w:val="001C2BE7"/>
    <w:rsid w:val="001C2CBE"/>
    <w:rsid w:val="001C4569"/>
    <w:rsid w:val="001C5423"/>
    <w:rsid w:val="001C5446"/>
    <w:rsid w:val="001C5FC9"/>
    <w:rsid w:val="001C6B2B"/>
    <w:rsid w:val="001C6EB4"/>
    <w:rsid w:val="001C7684"/>
    <w:rsid w:val="001C7A13"/>
    <w:rsid w:val="001D0915"/>
    <w:rsid w:val="001D0A1A"/>
    <w:rsid w:val="001D14A6"/>
    <w:rsid w:val="001D169D"/>
    <w:rsid w:val="001D1F2A"/>
    <w:rsid w:val="001D2192"/>
    <w:rsid w:val="001D2A32"/>
    <w:rsid w:val="001D2D55"/>
    <w:rsid w:val="001D300D"/>
    <w:rsid w:val="001D469E"/>
    <w:rsid w:val="001D5925"/>
    <w:rsid w:val="001D6157"/>
    <w:rsid w:val="001D6A17"/>
    <w:rsid w:val="001D72A6"/>
    <w:rsid w:val="001D7C60"/>
    <w:rsid w:val="001E07D6"/>
    <w:rsid w:val="001E0DE0"/>
    <w:rsid w:val="001E2944"/>
    <w:rsid w:val="001E2DE5"/>
    <w:rsid w:val="001E3229"/>
    <w:rsid w:val="001E35AF"/>
    <w:rsid w:val="001E404F"/>
    <w:rsid w:val="001E4E06"/>
    <w:rsid w:val="001E4F84"/>
    <w:rsid w:val="001E52AE"/>
    <w:rsid w:val="001E5C9A"/>
    <w:rsid w:val="001E5EE6"/>
    <w:rsid w:val="001E6A60"/>
    <w:rsid w:val="001E7008"/>
    <w:rsid w:val="001E7786"/>
    <w:rsid w:val="001E7D38"/>
    <w:rsid w:val="001F04AF"/>
    <w:rsid w:val="001F12F8"/>
    <w:rsid w:val="001F1586"/>
    <w:rsid w:val="001F1713"/>
    <w:rsid w:val="001F1FC4"/>
    <w:rsid w:val="001F2C08"/>
    <w:rsid w:val="001F3729"/>
    <w:rsid w:val="001F3780"/>
    <w:rsid w:val="001F448F"/>
    <w:rsid w:val="001F493B"/>
    <w:rsid w:val="001F4BB5"/>
    <w:rsid w:val="001F4E43"/>
    <w:rsid w:val="001F4F85"/>
    <w:rsid w:val="001F71CF"/>
    <w:rsid w:val="002008C0"/>
    <w:rsid w:val="00200A1B"/>
    <w:rsid w:val="00201432"/>
    <w:rsid w:val="002016C3"/>
    <w:rsid w:val="00201B53"/>
    <w:rsid w:val="00201CF3"/>
    <w:rsid w:val="00202127"/>
    <w:rsid w:val="00202A32"/>
    <w:rsid w:val="0020357F"/>
    <w:rsid w:val="002036FE"/>
    <w:rsid w:val="00203A99"/>
    <w:rsid w:val="00203BC3"/>
    <w:rsid w:val="00203E87"/>
    <w:rsid w:val="0020457C"/>
    <w:rsid w:val="002047B2"/>
    <w:rsid w:val="00204A31"/>
    <w:rsid w:val="00205A5D"/>
    <w:rsid w:val="00205BA3"/>
    <w:rsid w:val="002065F6"/>
    <w:rsid w:val="0020701B"/>
    <w:rsid w:val="00207D31"/>
    <w:rsid w:val="0021084F"/>
    <w:rsid w:val="00210AEC"/>
    <w:rsid w:val="00210E5D"/>
    <w:rsid w:val="00211DDC"/>
    <w:rsid w:val="00212684"/>
    <w:rsid w:val="00212BF1"/>
    <w:rsid w:val="00213A26"/>
    <w:rsid w:val="00213F39"/>
    <w:rsid w:val="00214347"/>
    <w:rsid w:val="00216241"/>
    <w:rsid w:val="002201F3"/>
    <w:rsid w:val="00220958"/>
    <w:rsid w:val="00221A84"/>
    <w:rsid w:val="00221A96"/>
    <w:rsid w:val="00222571"/>
    <w:rsid w:val="00222715"/>
    <w:rsid w:val="0022471D"/>
    <w:rsid w:val="00225081"/>
    <w:rsid w:val="00225F82"/>
    <w:rsid w:val="002265E8"/>
    <w:rsid w:val="00227013"/>
    <w:rsid w:val="002300FB"/>
    <w:rsid w:val="00231545"/>
    <w:rsid w:val="00231A58"/>
    <w:rsid w:val="00231CF7"/>
    <w:rsid w:val="00231F1A"/>
    <w:rsid w:val="0023201D"/>
    <w:rsid w:val="00232FD6"/>
    <w:rsid w:val="002334DA"/>
    <w:rsid w:val="0023354F"/>
    <w:rsid w:val="00234E9B"/>
    <w:rsid w:val="0023527F"/>
    <w:rsid w:val="00235F8F"/>
    <w:rsid w:val="0023651B"/>
    <w:rsid w:val="00237540"/>
    <w:rsid w:val="00237B58"/>
    <w:rsid w:val="00237FA1"/>
    <w:rsid w:val="002404C7"/>
    <w:rsid w:val="00241391"/>
    <w:rsid w:val="00241696"/>
    <w:rsid w:val="00241775"/>
    <w:rsid w:val="0024327C"/>
    <w:rsid w:val="00243347"/>
    <w:rsid w:val="002434F7"/>
    <w:rsid w:val="00243F7B"/>
    <w:rsid w:val="00243FC0"/>
    <w:rsid w:val="0024405F"/>
    <w:rsid w:val="00244659"/>
    <w:rsid w:val="00244D3D"/>
    <w:rsid w:val="00245D58"/>
    <w:rsid w:val="00246571"/>
    <w:rsid w:val="00246703"/>
    <w:rsid w:val="002470CA"/>
    <w:rsid w:val="002472B8"/>
    <w:rsid w:val="00247823"/>
    <w:rsid w:val="00247AF7"/>
    <w:rsid w:val="0025131C"/>
    <w:rsid w:val="00251B75"/>
    <w:rsid w:val="00251B89"/>
    <w:rsid w:val="00251CD3"/>
    <w:rsid w:val="00252695"/>
    <w:rsid w:val="002526F3"/>
    <w:rsid w:val="00252865"/>
    <w:rsid w:val="00252F42"/>
    <w:rsid w:val="002547B0"/>
    <w:rsid w:val="00254806"/>
    <w:rsid w:val="00254B26"/>
    <w:rsid w:val="00255DB1"/>
    <w:rsid w:val="0025614B"/>
    <w:rsid w:val="00256194"/>
    <w:rsid w:val="00256F94"/>
    <w:rsid w:val="00257F66"/>
    <w:rsid w:val="0026082E"/>
    <w:rsid w:val="002619DF"/>
    <w:rsid w:val="00261D5C"/>
    <w:rsid w:val="00262B85"/>
    <w:rsid w:val="0026313E"/>
    <w:rsid w:val="0026390C"/>
    <w:rsid w:val="00263B21"/>
    <w:rsid w:val="00265478"/>
    <w:rsid w:val="00265734"/>
    <w:rsid w:val="00265748"/>
    <w:rsid w:val="00265830"/>
    <w:rsid w:val="002664BC"/>
    <w:rsid w:val="00270F55"/>
    <w:rsid w:val="00271CF9"/>
    <w:rsid w:val="00272E82"/>
    <w:rsid w:val="002737E1"/>
    <w:rsid w:val="00273A0F"/>
    <w:rsid w:val="00274EF5"/>
    <w:rsid w:val="00276404"/>
    <w:rsid w:val="00276803"/>
    <w:rsid w:val="0027697D"/>
    <w:rsid w:val="00276E86"/>
    <w:rsid w:val="00277427"/>
    <w:rsid w:val="00280A02"/>
    <w:rsid w:val="00281C9D"/>
    <w:rsid w:val="002820CA"/>
    <w:rsid w:val="00282361"/>
    <w:rsid w:val="00282915"/>
    <w:rsid w:val="00282E92"/>
    <w:rsid w:val="0028321E"/>
    <w:rsid w:val="0028337E"/>
    <w:rsid w:val="002835EC"/>
    <w:rsid w:val="00284548"/>
    <w:rsid w:val="00284762"/>
    <w:rsid w:val="00284DBA"/>
    <w:rsid w:val="00284EE8"/>
    <w:rsid w:val="00285924"/>
    <w:rsid w:val="002867D5"/>
    <w:rsid w:val="00286CD3"/>
    <w:rsid w:val="00286CF1"/>
    <w:rsid w:val="00286DA0"/>
    <w:rsid w:val="002870D0"/>
    <w:rsid w:val="00287304"/>
    <w:rsid w:val="0029072A"/>
    <w:rsid w:val="00291137"/>
    <w:rsid w:val="00291ADA"/>
    <w:rsid w:val="00291F3B"/>
    <w:rsid w:val="002921B2"/>
    <w:rsid w:val="00292BD3"/>
    <w:rsid w:val="00294620"/>
    <w:rsid w:val="00294A23"/>
    <w:rsid w:val="002956A9"/>
    <w:rsid w:val="002956BB"/>
    <w:rsid w:val="002957C7"/>
    <w:rsid w:val="002957FA"/>
    <w:rsid w:val="0029589E"/>
    <w:rsid w:val="00297104"/>
    <w:rsid w:val="00297125"/>
    <w:rsid w:val="002A0AB2"/>
    <w:rsid w:val="002A0FCB"/>
    <w:rsid w:val="002A1CDB"/>
    <w:rsid w:val="002A25CE"/>
    <w:rsid w:val="002A2EE8"/>
    <w:rsid w:val="002A35B5"/>
    <w:rsid w:val="002A450C"/>
    <w:rsid w:val="002A4829"/>
    <w:rsid w:val="002A4FFB"/>
    <w:rsid w:val="002A5A68"/>
    <w:rsid w:val="002A635A"/>
    <w:rsid w:val="002A6DBB"/>
    <w:rsid w:val="002A6E71"/>
    <w:rsid w:val="002A6F82"/>
    <w:rsid w:val="002A75F4"/>
    <w:rsid w:val="002A7AD8"/>
    <w:rsid w:val="002B0060"/>
    <w:rsid w:val="002B0132"/>
    <w:rsid w:val="002B04EE"/>
    <w:rsid w:val="002B078F"/>
    <w:rsid w:val="002B09D7"/>
    <w:rsid w:val="002B10FF"/>
    <w:rsid w:val="002B12F0"/>
    <w:rsid w:val="002B2BE7"/>
    <w:rsid w:val="002B3325"/>
    <w:rsid w:val="002B34E8"/>
    <w:rsid w:val="002B37F5"/>
    <w:rsid w:val="002B3C23"/>
    <w:rsid w:val="002B4121"/>
    <w:rsid w:val="002B46A5"/>
    <w:rsid w:val="002B58D7"/>
    <w:rsid w:val="002B704A"/>
    <w:rsid w:val="002B70BB"/>
    <w:rsid w:val="002B729F"/>
    <w:rsid w:val="002B7D99"/>
    <w:rsid w:val="002C0569"/>
    <w:rsid w:val="002C13C2"/>
    <w:rsid w:val="002C1958"/>
    <w:rsid w:val="002C1B96"/>
    <w:rsid w:val="002C1C36"/>
    <w:rsid w:val="002C1FD4"/>
    <w:rsid w:val="002C24BD"/>
    <w:rsid w:val="002C3128"/>
    <w:rsid w:val="002C3372"/>
    <w:rsid w:val="002C3463"/>
    <w:rsid w:val="002C3FEC"/>
    <w:rsid w:val="002C55E6"/>
    <w:rsid w:val="002C5ED5"/>
    <w:rsid w:val="002C62C4"/>
    <w:rsid w:val="002C716D"/>
    <w:rsid w:val="002D04D8"/>
    <w:rsid w:val="002D0D8B"/>
    <w:rsid w:val="002D0F94"/>
    <w:rsid w:val="002D3244"/>
    <w:rsid w:val="002D3378"/>
    <w:rsid w:val="002D53B6"/>
    <w:rsid w:val="002D5CE4"/>
    <w:rsid w:val="002D75C6"/>
    <w:rsid w:val="002D7AB7"/>
    <w:rsid w:val="002D7B3A"/>
    <w:rsid w:val="002E0295"/>
    <w:rsid w:val="002E0A5A"/>
    <w:rsid w:val="002E0AB6"/>
    <w:rsid w:val="002E0BB3"/>
    <w:rsid w:val="002E0E45"/>
    <w:rsid w:val="002E163E"/>
    <w:rsid w:val="002E16FD"/>
    <w:rsid w:val="002E1A90"/>
    <w:rsid w:val="002E1D74"/>
    <w:rsid w:val="002E21AB"/>
    <w:rsid w:val="002E4B93"/>
    <w:rsid w:val="002E6055"/>
    <w:rsid w:val="002E6D4D"/>
    <w:rsid w:val="002E7183"/>
    <w:rsid w:val="002E7F6A"/>
    <w:rsid w:val="002F0B8A"/>
    <w:rsid w:val="002F0B8E"/>
    <w:rsid w:val="002F0C09"/>
    <w:rsid w:val="002F1413"/>
    <w:rsid w:val="002F1500"/>
    <w:rsid w:val="002F1EA4"/>
    <w:rsid w:val="002F24B4"/>
    <w:rsid w:val="002F258F"/>
    <w:rsid w:val="002F2940"/>
    <w:rsid w:val="002F3155"/>
    <w:rsid w:val="002F3599"/>
    <w:rsid w:val="002F376E"/>
    <w:rsid w:val="002F41D8"/>
    <w:rsid w:val="002F50FC"/>
    <w:rsid w:val="002F5466"/>
    <w:rsid w:val="002F562C"/>
    <w:rsid w:val="002F5EE5"/>
    <w:rsid w:val="002F6089"/>
    <w:rsid w:val="002F6444"/>
    <w:rsid w:val="002F783A"/>
    <w:rsid w:val="002F7E8B"/>
    <w:rsid w:val="003001AA"/>
    <w:rsid w:val="00300ABC"/>
    <w:rsid w:val="00300CA3"/>
    <w:rsid w:val="003010D4"/>
    <w:rsid w:val="00301173"/>
    <w:rsid w:val="00302468"/>
    <w:rsid w:val="00302BD1"/>
    <w:rsid w:val="00303B1F"/>
    <w:rsid w:val="0030426D"/>
    <w:rsid w:val="00304A9C"/>
    <w:rsid w:val="00304AFA"/>
    <w:rsid w:val="0030546D"/>
    <w:rsid w:val="00305BFD"/>
    <w:rsid w:val="00306449"/>
    <w:rsid w:val="00306ABB"/>
    <w:rsid w:val="00307194"/>
    <w:rsid w:val="00307A7A"/>
    <w:rsid w:val="00310289"/>
    <w:rsid w:val="00310329"/>
    <w:rsid w:val="00310A56"/>
    <w:rsid w:val="00310F66"/>
    <w:rsid w:val="00310F8E"/>
    <w:rsid w:val="00311AC9"/>
    <w:rsid w:val="00311EA9"/>
    <w:rsid w:val="0031214D"/>
    <w:rsid w:val="00313920"/>
    <w:rsid w:val="00313F49"/>
    <w:rsid w:val="003145F0"/>
    <w:rsid w:val="003145F8"/>
    <w:rsid w:val="00314992"/>
    <w:rsid w:val="00315AD7"/>
    <w:rsid w:val="00315DBB"/>
    <w:rsid w:val="003160E2"/>
    <w:rsid w:val="00316220"/>
    <w:rsid w:val="00316A6E"/>
    <w:rsid w:val="00316FBD"/>
    <w:rsid w:val="00317149"/>
    <w:rsid w:val="00317184"/>
    <w:rsid w:val="00317CAC"/>
    <w:rsid w:val="00317F4B"/>
    <w:rsid w:val="00320EB0"/>
    <w:rsid w:val="00321401"/>
    <w:rsid w:val="003217DC"/>
    <w:rsid w:val="00322D08"/>
    <w:rsid w:val="00322F80"/>
    <w:rsid w:val="00323EEC"/>
    <w:rsid w:val="0032443F"/>
    <w:rsid w:val="0032599D"/>
    <w:rsid w:val="00331257"/>
    <w:rsid w:val="00331842"/>
    <w:rsid w:val="00331F19"/>
    <w:rsid w:val="00331F8D"/>
    <w:rsid w:val="00332081"/>
    <w:rsid w:val="003330C1"/>
    <w:rsid w:val="00334F86"/>
    <w:rsid w:val="003353E5"/>
    <w:rsid w:val="0033570E"/>
    <w:rsid w:val="003360BC"/>
    <w:rsid w:val="0033680B"/>
    <w:rsid w:val="00336D65"/>
    <w:rsid w:val="003415D1"/>
    <w:rsid w:val="00341B27"/>
    <w:rsid w:val="00341EBB"/>
    <w:rsid w:val="00342762"/>
    <w:rsid w:val="00343217"/>
    <w:rsid w:val="00343B99"/>
    <w:rsid w:val="0034400C"/>
    <w:rsid w:val="003449A4"/>
    <w:rsid w:val="00345AE6"/>
    <w:rsid w:val="00345DDD"/>
    <w:rsid w:val="00346347"/>
    <w:rsid w:val="00346C64"/>
    <w:rsid w:val="003472BB"/>
    <w:rsid w:val="003504D4"/>
    <w:rsid w:val="00350592"/>
    <w:rsid w:val="00350F82"/>
    <w:rsid w:val="003512E0"/>
    <w:rsid w:val="00351C43"/>
    <w:rsid w:val="003521A5"/>
    <w:rsid w:val="00352379"/>
    <w:rsid w:val="00352F37"/>
    <w:rsid w:val="0035309F"/>
    <w:rsid w:val="0035322F"/>
    <w:rsid w:val="003539D9"/>
    <w:rsid w:val="00355B70"/>
    <w:rsid w:val="00355CD3"/>
    <w:rsid w:val="0035627E"/>
    <w:rsid w:val="00356637"/>
    <w:rsid w:val="00356BD6"/>
    <w:rsid w:val="00357573"/>
    <w:rsid w:val="00361248"/>
    <w:rsid w:val="0036167A"/>
    <w:rsid w:val="00361995"/>
    <w:rsid w:val="00361AEC"/>
    <w:rsid w:val="00362B2E"/>
    <w:rsid w:val="00363083"/>
    <w:rsid w:val="003630D7"/>
    <w:rsid w:val="00363205"/>
    <w:rsid w:val="003633D6"/>
    <w:rsid w:val="0036366F"/>
    <w:rsid w:val="003659C1"/>
    <w:rsid w:val="003659C9"/>
    <w:rsid w:val="003661BC"/>
    <w:rsid w:val="00366538"/>
    <w:rsid w:val="00366749"/>
    <w:rsid w:val="0036686D"/>
    <w:rsid w:val="00366971"/>
    <w:rsid w:val="00366A58"/>
    <w:rsid w:val="00366A61"/>
    <w:rsid w:val="003702B5"/>
    <w:rsid w:val="00371052"/>
    <w:rsid w:val="003713FB"/>
    <w:rsid w:val="00371F76"/>
    <w:rsid w:val="0037318B"/>
    <w:rsid w:val="003735C7"/>
    <w:rsid w:val="00373614"/>
    <w:rsid w:val="00373A79"/>
    <w:rsid w:val="00373C1E"/>
    <w:rsid w:val="00373ECF"/>
    <w:rsid w:val="003746C7"/>
    <w:rsid w:val="003755E4"/>
    <w:rsid w:val="003757A0"/>
    <w:rsid w:val="00376B9B"/>
    <w:rsid w:val="003776A8"/>
    <w:rsid w:val="0038037F"/>
    <w:rsid w:val="00380682"/>
    <w:rsid w:val="00380749"/>
    <w:rsid w:val="003808EE"/>
    <w:rsid w:val="00380C3C"/>
    <w:rsid w:val="003817FA"/>
    <w:rsid w:val="00381D98"/>
    <w:rsid w:val="0038280E"/>
    <w:rsid w:val="003832D6"/>
    <w:rsid w:val="00383A91"/>
    <w:rsid w:val="00383E76"/>
    <w:rsid w:val="00384045"/>
    <w:rsid w:val="003867CC"/>
    <w:rsid w:val="003872A7"/>
    <w:rsid w:val="00387C09"/>
    <w:rsid w:val="00387DFA"/>
    <w:rsid w:val="003900FA"/>
    <w:rsid w:val="00391B05"/>
    <w:rsid w:val="00391DCE"/>
    <w:rsid w:val="00392302"/>
    <w:rsid w:val="00392D07"/>
    <w:rsid w:val="00393514"/>
    <w:rsid w:val="00394BB1"/>
    <w:rsid w:val="00395872"/>
    <w:rsid w:val="00395C6C"/>
    <w:rsid w:val="00397366"/>
    <w:rsid w:val="00397A22"/>
    <w:rsid w:val="00397EFF"/>
    <w:rsid w:val="003A041E"/>
    <w:rsid w:val="003A05A6"/>
    <w:rsid w:val="003A0B31"/>
    <w:rsid w:val="003A1820"/>
    <w:rsid w:val="003A295B"/>
    <w:rsid w:val="003A3B0E"/>
    <w:rsid w:val="003A42AC"/>
    <w:rsid w:val="003A479C"/>
    <w:rsid w:val="003A5100"/>
    <w:rsid w:val="003A5160"/>
    <w:rsid w:val="003A5701"/>
    <w:rsid w:val="003A67EF"/>
    <w:rsid w:val="003A6C01"/>
    <w:rsid w:val="003A6C96"/>
    <w:rsid w:val="003A7973"/>
    <w:rsid w:val="003A7CFC"/>
    <w:rsid w:val="003B0066"/>
    <w:rsid w:val="003B093D"/>
    <w:rsid w:val="003B0ACA"/>
    <w:rsid w:val="003B0E32"/>
    <w:rsid w:val="003B19EB"/>
    <w:rsid w:val="003B1F1F"/>
    <w:rsid w:val="003B2350"/>
    <w:rsid w:val="003B24C0"/>
    <w:rsid w:val="003B2DE5"/>
    <w:rsid w:val="003B2E93"/>
    <w:rsid w:val="003B3216"/>
    <w:rsid w:val="003B3991"/>
    <w:rsid w:val="003B3C85"/>
    <w:rsid w:val="003B3DC9"/>
    <w:rsid w:val="003B4E16"/>
    <w:rsid w:val="003B56B8"/>
    <w:rsid w:val="003B5C50"/>
    <w:rsid w:val="003B7648"/>
    <w:rsid w:val="003B7E89"/>
    <w:rsid w:val="003C021F"/>
    <w:rsid w:val="003C1332"/>
    <w:rsid w:val="003C1581"/>
    <w:rsid w:val="003C1666"/>
    <w:rsid w:val="003C2127"/>
    <w:rsid w:val="003C36E2"/>
    <w:rsid w:val="003C4C51"/>
    <w:rsid w:val="003C505B"/>
    <w:rsid w:val="003C5210"/>
    <w:rsid w:val="003C5835"/>
    <w:rsid w:val="003C5C36"/>
    <w:rsid w:val="003C5DEB"/>
    <w:rsid w:val="003C7D02"/>
    <w:rsid w:val="003D0097"/>
    <w:rsid w:val="003D12E7"/>
    <w:rsid w:val="003D179D"/>
    <w:rsid w:val="003D183E"/>
    <w:rsid w:val="003D2167"/>
    <w:rsid w:val="003D23CD"/>
    <w:rsid w:val="003D35AC"/>
    <w:rsid w:val="003D4A0E"/>
    <w:rsid w:val="003D4E0F"/>
    <w:rsid w:val="003D4F5E"/>
    <w:rsid w:val="003D52F8"/>
    <w:rsid w:val="003D58A9"/>
    <w:rsid w:val="003D5CB4"/>
    <w:rsid w:val="003D67BB"/>
    <w:rsid w:val="003D6810"/>
    <w:rsid w:val="003D6AB0"/>
    <w:rsid w:val="003D6B38"/>
    <w:rsid w:val="003D6E24"/>
    <w:rsid w:val="003D6FC1"/>
    <w:rsid w:val="003D7A2B"/>
    <w:rsid w:val="003D7B84"/>
    <w:rsid w:val="003D7E81"/>
    <w:rsid w:val="003D7EB6"/>
    <w:rsid w:val="003E113E"/>
    <w:rsid w:val="003E1297"/>
    <w:rsid w:val="003E1466"/>
    <w:rsid w:val="003E1AD4"/>
    <w:rsid w:val="003E2388"/>
    <w:rsid w:val="003E4208"/>
    <w:rsid w:val="003E427E"/>
    <w:rsid w:val="003E4545"/>
    <w:rsid w:val="003E4576"/>
    <w:rsid w:val="003E577D"/>
    <w:rsid w:val="003E63C8"/>
    <w:rsid w:val="003F0B4F"/>
    <w:rsid w:val="003F0BE4"/>
    <w:rsid w:val="003F1000"/>
    <w:rsid w:val="003F2863"/>
    <w:rsid w:val="003F2EDB"/>
    <w:rsid w:val="003F3151"/>
    <w:rsid w:val="003F3492"/>
    <w:rsid w:val="003F3751"/>
    <w:rsid w:val="003F3981"/>
    <w:rsid w:val="003F3CD3"/>
    <w:rsid w:val="003F3E84"/>
    <w:rsid w:val="003F4618"/>
    <w:rsid w:val="003F4903"/>
    <w:rsid w:val="003F4E6A"/>
    <w:rsid w:val="003F558C"/>
    <w:rsid w:val="003F6059"/>
    <w:rsid w:val="003F6C28"/>
    <w:rsid w:val="003F7117"/>
    <w:rsid w:val="003F7936"/>
    <w:rsid w:val="0040198B"/>
    <w:rsid w:val="00401A49"/>
    <w:rsid w:val="00401F8D"/>
    <w:rsid w:val="00402993"/>
    <w:rsid w:val="00402F36"/>
    <w:rsid w:val="0040331E"/>
    <w:rsid w:val="004046AD"/>
    <w:rsid w:val="00405232"/>
    <w:rsid w:val="00405FED"/>
    <w:rsid w:val="00406F13"/>
    <w:rsid w:val="00407DF8"/>
    <w:rsid w:val="00410AFD"/>
    <w:rsid w:val="00411238"/>
    <w:rsid w:val="004117BB"/>
    <w:rsid w:val="00412079"/>
    <w:rsid w:val="0041209B"/>
    <w:rsid w:val="004132AE"/>
    <w:rsid w:val="00414330"/>
    <w:rsid w:val="00414790"/>
    <w:rsid w:val="00414848"/>
    <w:rsid w:val="00414C57"/>
    <w:rsid w:val="004151F2"/>
    <w:rsid w:val="00415B38"/>
    <w:rsid w:val="004165F6"/>
    <w:rsid w:val="0041739E"/>
    <w:rsid w:val="00417CCD"/>
    <w:rsid w:val="004203C6"/>
    <w:rsid w:val="004203D5"/>
    <w:rsid w:val="0042094A"/>
    <w:rsid w:val="00420B9A"/>
    <w:rsid w:val="004210DD"/>
    <w:rsid w:val="00422783"/>
    <w:rsid w:val="00422889"/>
    <w:rsid w:val="00422A97"/>
    <w:rsid w:val="00422B9F"/>
    <w:rsid w:val="0042348D"/>
    <w:rsid w:val="004236AD"/>
    <w:rsid w:val="00423902"/>
    <w:rsid w:val="00424407"/>
    <w:rsid w:val="004244A5"/>
    <w:rsid w:val="004249A7"/>
    <w:rsid w:val="00424C96"/>
    <w:rsid w:val="004250FD"/>
    <w:rsid w:val="00425346"/>
    <w:rsid w:val="00425773"/>
    <w:rsid w:val="00426F83"/>
    <w:rsid w:val="00430693"/>
    <w:rsid w:val="00430DBC"/>
    <w:rsid w:val="004310B9"/>
    <w:rsid w:val="004313F9"/>
    <w:rsid w:val="00431538"/>
    <w:rsid w:val="0043298C"/>
    <w:rsid w:val="00432DDA"/>
    <w:rsid w:val="004331FD"/>
    <w:rsid w:val="004338BE"/>
    <w:rsid w:val="00433BC8"/>
    <w:rsid w:val="00433FC4"/>
    <w:rsid w:val="00434796"/>
    <w:rsid w:val="00434944"/>
    <w:rsid w:val="00434B6D"/>
    <w:rsid w:val="004350EC"/>
    <w:rsid w:val="00435D1D"/>
    <w:rsid w:val="00435DF5"/>
    <w:rsid w:val="00435F22"/>
    <w:rsid w:val="00437295"/>
    <w:rsid w:val="004376FF"/>
    <w:rsid w:val="00437A54"/>
    <w:rsid w:val="00437BA9"/>
    <w:rsid w:val="00440138"/>
    <w:rsid w:val="00440823"/>
    <w:rsid w:val="00440D6B"/>
    <w:rsid w:val="00442212"/>
    <w:rsid w:val="00442E6B"/>
    <w:rsid w:val="00443191"/>
    <w:rsid w:val="0044453A"/>
    <w:rsid w:val="00444CDE"/>
    <w:rsid w:val="0044519B"/>
    <w:rsid w:val="004454F2"/>
    <w:rsid w:val="004464F0"/>
    <w:rsid w:val="004470B2"/>
    <w:rsid w:val="00447B73"/>
    <w:rsid w:val="0045053E"/>
    <w:rsid w:val="004506E6"/>
    <w:rsid w:val="004509D1"/>
    <w:rsid w:val="00451143"/>
    <w:rsid w:val="004511AD"/>
    <w:rsid w:val="00453282"/>
    <w:rsid w:val="00453307"/>
    <w:rsid w:val="0045339F"/>
    <w:rsid w:val="00453773"/>
    <w:rsid w:val="00453CAA"/>
    <w:rsid w:val="00454A1B"/>
    <w:rsid w:val="004559D3"/>
    <w:rsid w:val="00456443"/>
    <w:rsid w:val="004564F7"/>
    <w:rsid w:val="00456916"/>
    <w:rsid w:val="00456A07"/>
    <w:rsid w:val="00456C0D"/>
    <w:rsid w:val="0046051A"/>
    <w:rsid w:val="00460C3D"/>
    <w:rsid w:val="0046153A"/>
    <w:rsid w:val="004618C7"/>
    <w:rsid w:val="004629B9"/>
    <w:rsid w:val="004637F3"/>
    <w:rsid w:val="00464BAE"/>
    <w:rsid w:val="00464E29"/>
    <w:rsid w:val="00464EAE"/>
    <w:rsid w:val="00465510"/>
    <w:rsid w:val="00465ACA"/>
    <w:rsid w:val="004663BB"/>
    <w:rsid w:val="00466E0B"/>
    <w:rsid w:val="0046717E"/>
    <w:rsid w:val="00467CA8"/>
    <w:rsid w:val="004700A7"/>
    <w:rsid w:val="0047013A"/>
    <w:rsid w:val="00470341"/>
    <w:rsid w:val="00471702"/>
    <w:rsid w:val="00471CBF"/>
    <w:rsid w:val="00471DAA"/>
    <w:rsid w:val="004725AE"/>
    <w:rsid w:val="00472CD1"/>
    <w:rsid w:val="0047364C"/>
    <w:rsid w:val="00473A46"/>
    <w:rsid w:val="0047456E"/>
    <w:rsid w:val="00475A9B"/>
    <w:rsid w:val="004760FF"/>
    <w:rsid w:val="0047694E"/>
    <w:rsid w:val="00476E64"/>
    <w:rsid w:val="00477BAA"/>
    <w:rsid w:val="00477F67"/>
    <w:rsid w:val="004803FD"/>
    <w:rsid w:val="00480D09"/>
    <w:rsid w:val="00481869"/>
    <w:rsid w:val="004822E6"/>
    <w:rsid w:val="0048234D"/>
    <w:rsid w:val="00482378"/>
    <w:rsid w:val="00482499"/>
    <w:rsid w:val="004828C9"/>
    <w:rsid w:val="00482984"/>
    <w:rsid w:val="00482E2B"/>
    <w:rsid w:val="00482F3B"/>
    <w:rsid w:val="004831C9"/>
    <w:rsid w:val="004831FE"/>
    <w:rsid w:val="00483276"/>
    <w:rsid w:val="0048393C"/>
    <w:rsid w:val="00483ACF"/>
    <w:rsid w:val="00483D18"/>
    <w:rsid w:val="00483DE8"/>
    <w:rsid w:val="004842EC"/>
    <w:rsid w:val="004847B6"/>
    <w:rsid w:val="00484C21"/>
    <w:rsid w:val="004852CA"/>
    <w:rsid w:val="00485BA5"/>
    <w:rsid w:val="00485C6D"/>
    <w:rsid w:val="00486460"/>
    <w:rsid w:val="0048776A"/>
    <w:rsid w:val="0049003C"/>
    <w:rsid w:val="00490569"/>
    <w:rsid w:val="0049093A"/>
    <w:rsid w:val="0049152C"/>
    <w:rsid w:val="00491BA8"/>
    <w:rsid w:val="0049220C"/>
    <w:rsid w:val="0049246B"/>
    <w:rsid w:val="004924C0"/>
    <w:rsid w:val="0049277C"/>
    <w:rsid w:val="004928D3"/>
    <w:rsid w:val="00493AD6"/>
    <w:rsid w:val="00493BB3"/>
    <w:rsid w:val="00494695"/>
    <w:rsid w:val="00495494"/>
    <w:rsid w:val="00495590"/>
    <w:rsid w:val="004955A5"/>
    <w:rsid w:val="004961FD"/>
    <w:rsid w:val="0049678E"/>
    <w:rsid w:val="0049700F"/>
    <w:rsid w:val="004979CF"/>
    <w:rsid w:val="004A0121"/>
    <w:rsid w:val="004A055D"/>
    <w:rsid w:val="004A080B"/>
    <w:rsid w:val="004A0B0A"/>
    <w:rsid w:val="004A0D09"/>
    <w:rsid w:val="004A238A"/>
    <w:rsid w:val="004A2649"/>
    <w:rsid w:val="004A268F"/>
    <w:rsid w:val="004A27FE"/>
    <w:rsid w:val="004A2BF7"/>
    <w:rsid w:val="004A2E1B"/>
    <w:rsid w:val="004A317F"/>
    <w:rsid w:val="004A4301"/>
    <w:rsid w:val="004A5565"/>
    <w:rsid w:val="004A5BA6"/>
    <w:rsid w:val="004A5BC7"/>
    <w:rsid w:val="004A6A2C"/>
    <w:rsid w:val="004B1DC2"/>
    <w:rsid w:val="004B1E93"/>
    <w:rsid w:val="004B3387"/>
    <w:rsid w:val="004B34EE"/>
    <w:rsid w:val="004B3E1D"/>
    <w:rsid w:val="004B3E96"/>
    <w:rsid w:val="004B496D"/>
    <w:rsid w:val="004B535A"/>
    <w:rsid w:val="004B54B7"/>
    <w:rsid w:val="004B5810"/>
    <w:rsid w:val="004B6573"/>
    <w:rsid w:val="004B6D79"/>
    <w:rsid w:val="004B6EA3"/>
    <w:rsid w:val="004C12AC"/>
    <w:rsid w:val="004C1A4E"/>
    <w:rsid w:val="004C273F"/>
    <w:rsid w:val="004C3518"/>
    <w:rsid w:val="004C360F"/>
    <w:rsid w:val="004C4B65"/>
    <w:rsid w:val="004C4EC7"/>
    <w:rsid w:val="004C51DD"/>
    <w:rsid w:val="004C6405"/>
    <w:rsid w:val="004C66CF"/>
    <w:rsid w:val="004C68BB"/>
    <w:rsid w:val="004C6971"/>
    <w:rsid w:val="004C7054"/>
    <w:rsid w:val="004C7361"/>
    <w:rsid w:val="004C7645"/>
    <w:rsid w:val="004C764D"/>
    <w:rsid w:val="004C77B5"/>
    <w:rsid w:val="004C7958"/>
    <w:rsid w:val="004C7D28"/>
    <w:rsid w:val="004D013F"/>
    <w:rsid w:val="004D06F4"/>
    <w:rsid w:val="004D0981"/>
    <w:rsid w:val="004D122F"/>
    <w:rsid w:val="004D176E"/>
    <w:rsid w:val="004D1AA2"/>
    <w:rsid w:val="004D1FC9"/>
    <w:rsid w:val="004D224B"/>
    <w:rsid w:val="004D241E"/>
    <w:rsid w:val="004D2C88"/>
    <w:rsid w:val="004D35B2"/>
    <w:rsid w:val="004D3748"/>
    <w:rsid w:val="004D3CB7"/>
    <w:rsid w:val="004D3D98"/>
    <w:rsid w:val="004D44D9"/>
    <w:rsid w:val="004D4F90"/>
    <w:rsid w:val="004D5139"/>
    <w:rsid w:val="004D594E"/>
    <w:rsid w:val="004D657A"/>
    <w:rsid w:val="004D6925"/>
    <w:rsid w:val="004D6CF4"/>
    <w:rsid w:val="004D7222"/>
    <w:rsid w:val="004D7463"/>
    <w:rsid w:val="004D7C99"/>
    <w:rsid w:val="004E0357"/>
    <w:rsid w:val="004E0621"/>
    <w:rsid w:val="004E1706"/>
    <w:rsid w:val="004E17DE"/>
    <w:rsid w:val="004E215B"/>
    <w:rsid w:val="004E28AA"/>
    <w:rsid w:val="004E29CD"/>
    <w:rsid w:val="004E2CEF"/>
    <w:rsid w:val="004E3681"/>
    <w:rsid w:val="004E3F66"/>
    <w:rsid w:val="004E4466"/>
    <w:rsid w:val="004E4A09"/>
    <w:rsid w:val="004E54B3"/>
    <w:rsid w:val="004E5AE4"/>
    <w:rsid w:val="004E5C2A"/>
    <w:rsid w:val="004E6D54"/>
    <w:rsid w:val="004E7057"/>
    <w:rsid w:val="004E774D"/>
    <w:rsid w:val="004E7EC9"/>
    <w:rsid w:val="004F00F1"/>
    <w:rsid w:val="004F143A"/>
    <w:rsid w:val="004F1458"/>
    <w:rsid w:val="004F1A25"/>
    <w:rsid w:val="004F20C0"/>
    <w:rsid w:val="004F283E"/>
    <w:rsid w:val="004F40D2"/>
    <w:rsid w:val="004F4C32"/>
    <w:rsid w:val="004F59E9"/>
    <w:rsid w:val="004F6936"/>
    <w:rsid w:val="004F6F54"/>
    <w:rsid w:val="004F7453"/>
    <w:rsid w:val="005005A8"/>
    <w:rsid w:val="00500E30"/>
    <w:rsid w:val="00501509"/>
    <w:rsid w:val="005015E2"/>
    <w:rsid w:val="00501B18"/>
    <w:rsid w:val="00502061"/>
    <w:rsid w:val="005026C9"/>
    <w:rsid w:val="00502D20"/>
    <w:rsid w:val="00503737"/>
    <w:rsid w:val="00503A68"/>
    <w:rsid w:val="00504070"/>
    <w:rsid w:val="0050427F"/>
    <w:rsid w:val="005044D8"/>
    <w:rsid w:val="00504854"/>
    <w:rsid w:val="00504A83"/>
    <w:rsid w:val="00504C2A"/>
    <w:rsid w:val="0050511B"/>
    <w:rsid w:val="00505B2A"/>
    <w:rsid w:val="00505BD9"/>
    <w:rsid w:val="00506431"/>
    <w:rsid w:val="00506D8A"/>
    <w:rsid w:val="00507EE0"/>
    <w:rsid w:val="00510C07"/>
    <w:rsid w:val="00510D9C"/>
    <w:rsid w:val="005111CA"/>
    <w:rsid w:val="00511CDE"/>
    <w:rsid w:val="0051207D"/>
    <w:rsid w:val="0051226A"/>
    <w:rsid w:val="005146B8"/>
    <w:rsid w:val="005155C6"/>
    <w:rsid w:val="00515948"/>
    <w:rsid w:val="00516369"/>
    <w:rsid w:val="00517999"/>
    <w:rsid w:val="00520F58"/>
    <w:rsid w:val="00520F90"/>
    <w:rsid w:val="00521EF7"/>
    <w:rsid w:val="00522284"/>
    <w:rsid w:val="00522977"/>
    <w:rsid w:val="00523003"/>
    <w:rsid w:val="005230C1"/>
    <w:rsid w:val="0052311D"/>
    <w:rsid w:val="0052352A"/>
    <w:rsid w:val="00523AA0"/>
    <w:rsid w:val="00523EC6"/>
    <w:rsid w:val="00524810"/>
    <w:rsid w:val="00524A22"/>
    <w:rsid w:val="00525361"/>
    <w:rsid w:val="00525D24"/>
    <w:rsid w:val="00525D96"/>
    <w:rsid w:val="00526692"/>
    <w:rsid w:val="00526CA3"/>
    <w:rsid w:val="00527122"/>
    <w:rsid w:val="00527EF2"/>
    <w:rsid w:val="00527F6B"/>
    <w:rsid w:val="00530538"/>
    <w:rsid w:val="00530DA3"/>
    <w:rsid w:val="005322CB"/>
    <w:rsid w:val="00532960"/>
    <w:rsid w:val="0053347D"/>
    <w:rsid w:val="005339C0"/>
    <w:rsid w:val="00533E41"/>
    <w:rsid w:val="00533EB0"/>
    <w:rsid w:val="00534A1B"/>
    <w:rsid w:val="005350A6"/>
    <w:rsid w:val="00535A86"/>
    <w:rsid w:val="00536229"/>
    <w:rsid w:val="00536338"/>
    <w:rsid w:val="00540914"/>
    <w:rsid w:val="0054116A"/>
    <w:rsid w:val="0054210F"/>
    <w:rsid w:val="005427B1"/>
    <w:rsid w:val="00542E23"/>
    <w:rsid w:val="00542FC5"/>
    <w:rsid w:val="0054362B"/>
    <w:rsid w:val="005438CA"/>
    <w:rsid w:val="005442C2"/>
    <w:rsid w:val="0054461B"/>
    <w:rsid w:val="00544A27"/>
    <w:rsid w:val="00545270"/>
    <w:rsid w:val="0054572B"/>
    <w:rsid w:val="00545D4A"/>
    <w:rsid w:val="0054683A"/>
    <w:rsid w:val="00546B2D"/>
    <w:rsid w:val="0054749E"/>
    <w:rsid w:val="00550A62"/>
    <w:rsid w:val="00550F75"/>
    <w:rsid w:val="0055182E"/>
    <w:rsid w:val="00551CC4"/>
    <w:rsid w:val="00551D98"/>
    <w:rsid w:val="00552326"/>
    <w:rsid w:val="00553C32"/>
    <w:rsid w:val="0055427B"/>
    <w:rsid w:val="00555506"/>
    <w:rsid w:val="0055577C"/>
    <w:rsid w:val="00556952"/>
    <w:rsid w:val="00556FA0"/>
    <w:rsid w:val="00557340"/>
    <w:rsid w:val="00561748"/>
    <w:rsid w:val="00561C19"/>
    <w:rsid w:val="00561CD5"/>
    <w:rsid w:val="00562B7D"/>
    <w:rsid w:val="00562E14"/>
    <w:rsid w:val="00563916"/>
    <w:rsid w:val="0056476E"/>
    <w:rsid w:val="005649AD"/>
    <w:rsid w:val="00565443"/>
    <w:rsid w:val="00565566"/>
    <w:rsid w:val="00565AEF"/>
    <w:rsid w:val="00565C21"/>
    <w:rsid w:val="005670AA"/>
    <w:rsid w:val="00571275"/>
    <w:rsid w:val="00572551"/>
    <w:rsid w:val="0057330C"/>
    <w:rsid w:val="00574BAD"/>
    <w:rsid w:val="00576030"/>
    <w:rsid w:val="0057698B"/>
    <w:rsid w:val="00576E0F"/>
    <w:rsid w:val="00576EA8"/>
    <w:rsid w:val="005771C1"/>
    <w:rsid w:val="00580A70"/>
    <w:rsid w:val="00581A54"/>
    <w:rsid w:val="00581C1D"/>
    <w:rsid w:val="00581E97"/>
    <w:rsid w:val="00582301"/>
    <w:rsid w:val="00582976"/>
    <w:rsid w:val="00582EA7"/>
    <w:rsid w:val="00582EDE"/>
    <w:rsid w:val="005835A6"/>
    <w:rsid w:val="0058380C"/>
    <w:rsid w:val="00583B4D"/>
    <w:rsid w:val="00583F0B"/>
    <w:rsid w:val="00584779"/>
    <w:rsid w:val="005847A3"/>
    <w:rsid w:val="0058488A"/>
    <w:rsid w:val="00585961"/>
    <w:rsid w:val="005872AB"/>
    <w:rsid w:val="0059004B"/>
    <w:rsid w:val="0059158B"/>
    <w:rsid w:val="0059180F"/>
    <w:rsid w:val="005921F0"/>
    <w:rsid w:val="00592F4D"/>
    <w:rsid w:val="005932B9"/>
    <w:rsid w:val="00594719"/>
    <w:rsid w:val="00594E80"/>
    <w:rsid w:val="00595B31"/>
    <w:rsid w:val="0059636B"/>
    <w:rsid w:val="00596644"/>
    <w:rsid w:val="00596770"/>
    <w:rsid w:val="00596BEB"/>
    <w:rsid w:val="00597018"/>
    <w:rsid w:val="00597B04"/>
    <w:rsid w:val="00597E8E"/>
    <w:rsid w:val="005A04F0"/>
    <w:rsid w:val="005A0F6B"/>
    <w:rsid w:val="005A1209"/>
    <w:rsid w:val="005A1889"/>
    <w:rsid w:val="005A1D7B"/>
    <w:rsid w:val="005A28D7"/>
    <w:rsid w:val="005A3367"/>
    <w:rsid w:val="005A39D1"/>
    <w:rsid w:val="005A4426"/>
    <w:rsid w:val="005B1876"/>
    <w:rsid w:val="005B1A24"/>
    <w:rsid w:val="005B1B12"/>
    <w:rsid w:val="005B445C"/>
    <w:rsid w:val="005B4C3D"/>
    <w:rsid w:val="005B53AD"/>
    <w:rsid w:val="005B5595"/>
    <w:rsid w:val="005B6805"/>
    <w:rsid w:val="005B682C"/>
    <w:rsid w:val="005B6999"/>
    <w:rsid w:val="005B7EED"/>
    <w:rsid w:val="005C19F1"/>
    <w:rsid w:val="005C449A"/>
    <w:rsid w:val="005C4A4B"/>
    <w:rsid w:val="005C4D02"/>
    <w:rsid w:val="005C4DF6"/>
    <w:rsid w:val="005C51B2"/>
    <w:rsid w:val="005C5882"/>
    <w:rsid w:val="005C5D5E"/>
    <w:rsid w:val="005C64D6"/>
    <w:rsid w:val="005C6589"/>
    <w:rsid w:val="005C688D"/>
    <w:rsid w:val="005C6A02"/>
    <w:rsid w:val="005C6A81"/>
    <w:rsid w:val="005C6D9F"/>
    <w:rsid w:val="005C7396"/>
    <w:rsid w:val="005C77BC"/>
    <w:rsid w:val="005C7AB1"/>
    <w:rsid w:val="005D0302"/>
    <w:rsid w:val="005D1FE7"/>
    <w:rsid w:val="005D28FB"/>
    <w:rsid w:val="005D2960"/>
    <w:rsid w:val="005D3AD1"/>
    <w:rsid w:val="005D3C7B"/>
    <w:rsid w:val="005D504C"/>
    <w:rsid w:val="005D5A64"/>
    <w:rsid w:val="005D5F35"/>
    <w:rsid w:val="005D5FD0"/>
    <w:rsid w:val="005D6527"/>
    <w:rsid w:val="005D787E"/>
    <w:rsid w:val="005D7A3C"/>
    <w:rsid w:val="005E0F0C"/>
    <w:rsid w:val="005E12ED"/>
    <w:rsid w:val="005E2C4F"/>
    <w:rsid w:val="005E3D69"/>
    <w:rsid w:val="005E479E"/>
    <w:rsid w:val="005E4CBA"/>
    <w:rsid w:val="005E5017"/>
    <w:rsid w:val="005E5F55"/>
    <w:rsid w:val="005E6BC6"/>
    <w:rsid w:val="005E6FB9"/>
    <w:rsid w:val="005E743E"/>
    <w:rsid w:val="005E7545"/>
    <w:rsid w:val="005E75E5"/>
    <w:rsid w:val="005E7CDD"/>
    <w:rsid w:val="005F00A1"/>
    <w:rsid w:val="005F0499"/>
    <w:rsid w:val="005F1362"/>
    <w:rsid w:val="005F2512"/>
    <w:rsid w:val="005F2DB1"/>
    <w:rsid w:val="005F2E54"/>
    <w:rsid w:val="005F359A"/>
    <w:rsid w:val="005F38C4"/>
    <w:rsid w:val="005F41D5"/>
    <w:rsid w:val="005F46C2"/>
    <w:rsid w:val="005F4881"/>
    <w:rsid w:val="005F521D"/>
    <w:rsid w:val="006006A6"/>
    <w:rsid w:val="00600C28"/>
    <w:rsid w:val="00600D0C"/>
    <w:rsid w:val="00600DE7"/>
    <w:rsid w:val="006012B6"/>
    <w:rsid w:val="0060185D"/>
    <w:rsid w:val="006024A0"/>
    <w:rsid w:val="00603A5E"/>
    <w:rsid w:val="00603DAC"/>
    <w:rsid w:val="00603E68"/>
    <w:rsid w:val="00603E74"/>
    <w:rsid w:val="0060405B"/>
    <w:rsid w:val="0060486F"/>
    <w:rsid w:val="00605187"/>
    <w:rsid w:val="00607329"/>
    <w:rsid w:val="00607915"/>
    <w:rsid w:val="00607935"/>
    <w:rsid w:val="00607B22"/>
    <w:rsid w:val="00607B56"/>
    <w:rsid w:val="00607E63"/>
    <w:rsid w:val="00607F31"/>
    <w:rsid w:val="006104CF"/>
    <w:rsid w:val="006115C9"/>
    <w:rsid w:val="00612796"/>
    <w:rsid w:val="00612996"/>
    <w:rsid w:val="006143F1"/>
    <w:rsid w:val="00614855"/>
    <w:rsid w:val="00614ABF"/>
    <w:rsid w:val="0061518C"/>
    <w:rsid w:val="006151EC"/>
    <w:rsid w:val="00615952"/>
    <w:rsid w:val="00615B2F"/>
    <w:rsid w:val="00616525"/>
    <w:rsid w:val="006177EA"/>
    <w:rsid w:val="00617BE6"/>
    <w:rsid w:val="006205D7"/>
    <w:rsid w:val="00620A65"/>
    <w:rsid w:val="0062130F"/>
    <w:rsid w:val="00621512"/>
    <w:rsid w:val="00621BCD"/>
    <w:rsid w:val="00621DB5"/>
    <w:rsid w:val="006222C0"/>
    <w:rsid w:val="006224FB"/>
    <w:rsid w:val="006226D1"/>
    <w:rsid w:val="00622959"/>
    <w:rsid w:val="006229EE"/>
    <w:rsid w:val="006236C2"/>
    <w:rsid w:val="00623CC2"/>
    <w:rsid w:val="00623FE5"/>
    <w:rsid w:val="00624021"/>
    <w:rsid w:val="0062449F"/>
    <w:rsid w:val="006250EE"/>
    <w:rsid w:val="006255D6"/>
    <w:rsid w:val="006255D8"/>
    <w:rsid w:val="0062602D"/>
    <w:rsid w:val="0062638E"/>
    <w:rsid w:val="00626762"/>
    <w:rsid w:val="00626D05"/>
    <w:rsid w:val="00627D8F"/>
    <w:rsid w:val="00627EC4"/>
    <w:rsid w:val="006316B0"/>
    <w:rsid w:val="00631944"/>
    <w:rsid w:val="0063212D"/>
    <w:rsid w:val="00632296"/>
    <w:rsid w:val="0063263F"/>
    <w:rsid w:val="0063269F"/>
    <w:rsid w:val="00632849"/>
    <w:rsid w:val="00632CF3"/>
    <w:rsid w:val="00633C6C"/>
    <w:rsid w:val="00635A27"/>
    <w:rsid w:val="006360C4"/>
    <w:rsid w:val="006432AE"/>
    <w:rsid w:val="00644352"/>
    <w:rsid w:val="00644448"/>
    <w:rsid w:val="0064469C"/>
    <w:rsid w:val="00644931"/>
    <w:rsid w:val="006462A2"/>
    <w:rsid w:val="0064742B"/>
    <w:rsid w:val="0064781C"/>
    <w:rsid w:val="00647A0C"/>
    <w:rsid w:val="00647D5C"/>
    <w:rsid w:val="0065023D"/>
    <w:rsid w:val="00650C4A"/>
    <w:rsid w:val="00650C80"/>
    <w:rsid w:val="006512CA"/>
    <w:rsid w:val="006514AE"/>
    <w:rsid w:val="00651A20"/>
    <w:rsid w:val="00651ACE"/>
    <w:rsid w:val="00652AFD"/>
    <w:rsid w:val="00653E42"/>
    <w:rsid w:val="00653E6C"/>
    <w:rsid w:val="00655313"/>
    <w:rsid w:val="00655911"/>
    <w:rsid w:val="00655A56"/>
    <w:rsid w:val="00655E3C"/>
    <w:rsid w:val="0065611B"/>
    <w:rsid w:val="00656193"/>
    <w:rsid w:val="00660019"/>
    <w:rsid w:val="006601D8"/>
    <w:rsid w:val="0066098C"/>
    <w:rsid w:val="00661D8E"/>
    <w:rsid w:val="00661DD2"/>
    <w:rsid w:val="00662236"/>
    <w:rsid w:val="00662AEE"/>
    <w:rsid w:val="006632EE"/>
    <w:rsid w:val="006640E0"/>
    <w:rsid w:val="0066428A"/>
    <w:rsid w:val="00664982"/>
    <w:rsid w:val="00664BDB"/>
    <w:rsid w:val="00664CE1"/>
    <w:rsid w:val="00665506"/>
    <w:rsid w:val="00665C37"/>
    <w:rsid w:val="00665F75"/>
    <w:rsid w:val="006661F9"/>
    <w:rsid w:val="00666CD4"/>
    <w:rsid w:val="00666E5E"/>
    <w:rsid w:val="00667716"/>
    <w:rsid w:val="006677AA"/>
    <w:rsid w:val="006703D3"/>
    <w:rsid w:val="006709A8"/>
    <w:rsid w:val="0067120F"/>
    <w:rsid w:val="0067139D"/>
    <w:rsid w:val="006726A7"/>
    <w:rsid w:val="00672A37"/>
    <w:rsid w:val="00673B2F"/>
    <w:rsid w:val="00673EA1"/>
    <w:rsid w:val="0067488D"/>
    <w:rsid w:val="006749A7"/>
    <w:rsid w:val="00674F3B"/>
    <w:rsid w:val="00675463"/>
    <w:rsid w:val="00676E23"/>
    <w:rsid w:val="00676FE3"/>
    <w:rsid w:val="006771A6"/>
    <w:rsid w:val="006773C7"/>
    <w:rsid w:val="006775F4"/>
    <w:rsid w:val="00677D31"/>
    <w:rsid w:val="00677DB5"/>
    <w:rsid w:val="00681966"/>
    <w:rsid w:val="00681E43"/>
    <w:rsid w:val="00681F0B"/>
    <w:rsid w:val="00682114"/>
    <w:rsid w:val="00682276"/>
    <w:rsid w:val="006828D4"/>
    <w:rsid w:val="006828E3"/>
    <w:rsid w:val="00683B3F"/>
    <w:rsid w:val="00684098"/>
    <w:rsid w:val="0068441D"/>
    <w:rsid w:val="006851A0"/>
    <w:rsid w:val="00685CC3"/>
    <w:rsid w:val="0068689C"/>
    <w:rsid w:val="00686B8A"/>
    <w:rsid w:val="00687114"/>
    <w:rsid w:val="00687154"/>
    <w:rsid w:val="00687273"/>
    <w:rsid w:val="00690754"/>
    <w:rsid w:val="00691270"/>
    <w:rsid w:val="006915E7"/>
    <w:rsid w:val="00691600"/>
    <w:rsid w:val="00691C48"/>
    <w:rsid w:val="00692A6A"/>
    <w:rsid w:val="00693A4E"/>
    <w:rsid w:val="00693F8C"/>
    <w:rsid w:val="00694592"/>
    <w:rsid w:val="006957B3"/>
    <w:rsid w:val="00695C3A"/>
    <w:rsid w:val="00696303"/>
    <w:rsid w:val="0069664D"/>
    <w:rsid w:val="0069670D"/>
    <w:rsid w:val="00696985"/>
    <w:rsid w:val="006979B1"/>
    <w:rsid w:val="006A00F5"/>
    <w:rsid w:val="006A0689"/>
    <w:rsid w:val="006A0C8B"/>
    <w:rsid w:val="006A124B"/>
    <w:rsid w:val="006A17C1"/>
    <w:rsid w:val="006A3186"/>
    <w:rsid w:val="006A384D"/>
    <w:rsid w:val="006A39D5"/>
    <w:rsid w:val="006A3CFD"/>
    <w:rsid w:val="006A3D60"/>
    <w:rsid w:val="006A3F50"/>
    <w:rsid w:val="006A5181"/>
    <w:rsid w:val="006A5865"/>
    <w:rsid w:val="006A635F"/>
    <w:rsid w:val="006A63D1"/>
    <w:rsid w:val="006A68B2"/>
    <w:rsid w:val="006A73F9"/>
    <w:rsid w:val="006A74D4"/>
    <w:rsid w:val="006A7AA1"/>
    <w:rsid w:val="006A7C9A"/>
    <w:rsid w:val="006B044A"/>
    <w:rsid w:val="006B0BA6"/>
    <w:rsid w:val="006B1837"/>
    <w:rsid w:val="006B1AEF"/>
    <w:rsid w:val="006B1B0B"/>
    <w:rsid w:val="006B1D67"/>
    <w:rsid w:val="006B2122"/>
    <w:rsid w:val="006B313A"/>
    <w:rsid w:val="006B3AD9"/>
    <w:rsid w:val="006B3B60"/>
    <w:rsid w:val="006B61BB"/>
    <w:rsid w:val="006B7101"/>
    <w:rsid w:val="006B73DC"/>
    <w:rsid w:val="006C03B2"/>
    <w:rsid w:val="006C14E5"/>
    <w:rsid w:val="006C2254"/>
    <w:rsid w:val="006C30E4"/>
    <w:rsid w:val="006C334D"/>
    <w:rsid w:val="006C33B7"/>
    <w:rsid w:val="006C5169"/>
    <w:rsid w:val="006C5257"/>
    <w:rsid w:val="006C5343"/>
    <w:rsid w:val="006C5791"/>
    <w:rsid w:val="006C62CF"/>
    <w:rsid w:val="006C6376"/>
    <w:rsid w:val="006C67D1"/>
    <w:rsid w:val="006C6A40"/>
    <w:rsid w:val="006C70F6"/>
    <w:rsid w:val="006C7DF9"/>
    <w:rsid w:val="006D030C"/>
    <w:rsid w:val="006D061D"/>
    <w:rsid w:val="006D0E46"/>
    <w:rsid w:val="006D0F34"/>
    <w:rsid w:val="006D28FC"/>
    <w:rsid w:val="006D2CC0"/>
    <w:rsid w:val="006D321C"/>
    <w:rsid w:val="006D3355"/>
    <w:rsid w:val="006D388F"/>
    <w:rsid w:val="006D3AC2"/>
    <w:rsid w:val="006D3F52"/>
    <w:rsid w:val="006D412C"/>
    <w:rsid w:val="006D48A3"/>
    <w:rsid w:val="006D4905"/>
    <w:rsid w:val="006D4D37"/>
    <w:rsid w:val="006D4D3C"/>
    <w:rsid w:val="006D5201"/>
    <w:rsid w:val="006D5643"/>
    <w:rsid w:val="006D5D65"/>
    <w:rsid w:val="006D681B"/>
    <w:rsid w:val="006D7005"/>
    <w:rsid w:val="006E0E59"/>
    <w:rsid w:val="006E0E5D"/>
    <w:rsid w:val="006E112D"/>
    <w:rsid w:val="006E1924"/>
    <w:rsid w:val="006E2606"/>
    <w:rsid w:val="006E27C4"/>
    <w:rsid w:val="006E2F4B"/>
    <w:rsid w:val="006E365E"/>
    <w:rsid w:val="006E3AD1"/>
    <w:rsid w:val="006E43E7"/>
    <w:rsid w:val="006E4996"/>
    <w:rsid w:val="006E4CC3"/>
    <w:rsid w:val="006E55B3"/>
    <w:rsid w:val="006E5B62"/>
    <w:rsid w:val="006E6AEB"/>
    <w:rsid w:val="006E7335"/>
    <w:rsid w:val="006E768D"/>
    <w:rsid w:val="006E7E27"/>
    <w:rsid w:val="006F0803"/>
    <w:rsid w:val="006F0C4B"/>
    <w:rsid w:val="006F1FBE"/>
    <w:rsid w:val="006F29F6"/>
    <w:rsid w:val="006F2CE5"/>
    <w:rsid w:val="006F4522"/>
    <w:rsid w:val="006F522D"/>
    <w:rsid w:val="006F5EF1"/>
    <w:rsid w:val="006F62BC"/>
    <w:rsid w:val="006F6583"/>
    <w:rsid w:val="006F68A4"/>
    <w:rsid w:val="006F6EC2"/>
    <w:rsid w:val="00700206"/>
    <w:rsid w:val="00700902"/>
    <w:rsid w:val="00700F03"/>
    <w:rsid w:val="00701D78"/>
    <w:rsid w:val="00701DF0"/>
    <w:rsid w:val="007020E5"/>
    <w:rsid w:val="007031A1"/>
    <w:rsid w:val="00703832"/>
    <w:rsid w:val="00704230"/>
    <w:rsid w:val="007050C4"/>
    <w:rsid w:val="00705310"/>
    <w:rsid w:val="007054C0"/>
    <w:rsid w:val="00706EDF"/>
    <w:rsid w:val="007073FC"/>
    <w:rsid w:val="00707A51"/>
    <w:rsid w:val="00707ED4"/>
    <w:rsid w:val="00710005"/>
    <w:rsid w:val="00710276"/>
    <w:rsid w:val="00710566"/>
    <w:rsid w:val="00710703"/>
    <w:rsid w:val="00710DD5"/>
    <w:rsid w:val="00710DE9"/>
    <w:rsid w:val="00710E85"/>
    <w:rsid w:val="0071154E"/>
    <w:rsid w:val="007117AA"/>
    <w:rsid w:val="00711F80"/>
    <w:rsid w:val="00712CE3"/>
    <w:rsid w:val="00712D1D"/>
    <w:rsid w:val="00712E94"/>
    <w:rsid w:val="007130AA"/>
    <w:rsid w:val="007130F9"/>
    <w:rsid w:val="007133C4"/>
    <w:rsid w:val="007138AB"/>
    <w:rsid w:val="00713D7B"/>
    <w:rsid w:val="0071410D"/>
    <w:rsid w:val="007141DC"/>
    <w:rsid w:val="00714C00"/>
    <w:rsid w:val="0071544A"/>
    <w:rsid w:val="007157F0"/>
    <w:rsid w:val="0071583A"/>
    <w:rsid w:val="00715BC1"/>
    <w:rsid w:val="007165AA"/>
    <w:rsid w:val="00717525"/>
    <w:rsid w:val="0071764F"/>
    <w:rsid w:val="007202AF"/>
    <w:rsid w:val="0072069F"/>
    <w:rsid w:val="00721F1D"/>
    <w:rsid w:val="0072224D"/>
    <w:rsid w:val="00722921"/>
    <w:rsid w:val="00722CDD"/>
    <w:rsid w:val="00724A32"/>
    <w:rsid w:val="00724AF7"/>
    <w:rsid w:val="00724FAA"/>
    <w:rsid w:val="007252A9"/>
    <w:rsid w:val="0072575E"/>
    <w:rsid w:val="00725B16"/>
    <w:rsid w:val="00727B0A"/>
    <w:rsid w:val="00727E85"/>
    <w:rsid w:val="007306A1"/>
    <w:rsid w:val="00731320"/>
    <w:rsid w:val="00731891"/>
    <w:rsid w:val="00731CBC"/>
    <w:rsid w:val="00731FA7"/>
    <w:rsid w:val="00732689"/>
    <w:rsid w:val="007329BB"/>
    <w:rsid w:val="00732B8D"/>
    <w:rsid w:val="00732E16"/>
    <w:rsid w:val="007335D4"/>
    <w:rsid w:val="00734416"/>
    <w:rsid w:val="007345DC"/>
    <w:rsid w:val="00734ED6"/>
    <w:rsid w:val="0073634C"/>
    <w:rsid w:val="00736F5A"/>
    <w:rsid w:val="00737A29"/>
    <w:rsid w:val="00737CAB"/>
    <w:rsid w:val="0074076C"/>
    <w:rsid w:val="007407BD"/>
    <w:rsid w:val="007422BA"/>
    <w:rsid w:val="007428A7"/>
    <w:rsid w:val="0074328E"/>
    <w:rsid w:val="007432E4"/>
    <w:rsid w:val="00743492"/>
    <w:rsid w:val="007437DC"/>
    <w:rsid w:val="00744909"/>
    <w:rsid w:val="00744C61"/>
    <w:rsid w:val="007453E4"/>
    <w:rsid w:val="007461AE"/>
    <w:rsid w:val="007466FA"/>
    <w:rsid w:val="00746B8B"/>
    <w:rsid w:val="00746EAA"/>
    <w:rsid w:val="007503EB"/>
    <w:rsid w:val="00750A9C"/>
    <w:rsid w:val="00750C0F"/>
    <w:rsid w:val="00750EB0"/>
    <w:rsid w:val="0075139C"/>
    <w:rsid w:val="0075172B"/>
    <w:rsid w:val="007522B2"/>
    <w:rsid w:val="007522D3"/>
    <w:rsid w:val="007526FF"/>
    <w:rsid w:val="007532F7"/>
    <w:rsid w:val="00753F55"/>
    <w:rsid w:val="00754543"/>
    <w:rsid w:val="00754CF0"/>
    <w:rsid w:val="007558A8"/>
    <w:rsid w:val="007562A1"/>
    <w:rsid w:val="0075649B"/>
    <w:rsid w:val="00756763"/>
    <w:rsid w:val="00756DB7"/>
    <w:rsid w:val="00760A1A"/>
    <w:rsid w:val="00761857"/>
    <w:rsid w:val="007623C2"/>
    <w:rsid w:val="00762AA6"/>
    <w:rsid w:val="00762FE5"/>
    <w:rsid w:val="0076338D"/>
    <w:rsid w:val="007633BE"/>
    <w:rsid w:val="00763660"/>
    <w:rsid w:val="0076368D"/>
    <w:rsid w:val="00763F02"/>
    <w:rsid w:val="007642CE"/>
    <w:rsid w:val="00764324"/>
    <w:rsid w:val="00764DA1"/>
    <w:rsid w:val="00765DC4"/>
    <w:rsid w:val="00766B9F"/>
    <w:rsid w:val="00766DCD"/>
    <w:rsid w:val="007675D9"/>
    <w:rsid w:val="007702A5"/>
    <w:rsid w:val="007705A4"/>
    <w:rsid w:val="007716C0"/>
    <w:rsid w:val="007719BE"/>
    <w:rsid w:val="00771AEC"/>
    <w:rsid w:val="00771E4A"/>
    <w:rsid w:val="00772546"/>
    <w:rsid w:val="0077254A"/>
    <w:rsid w:val="00772A4D"/>
    <w:rsid w:val="00773321"/>
    <w:rsid w:val="0077346D"/>
    <w:rsid w:val="00773952"/>
    <w:rsid w:val="00773AF3"/>
    <w:rsid w:val="00774C77"/>
    <w:rsid w:val="00774DE5"/>
    <w:rsid w:val="00774E6A"/>
    <w:rsid w:val="00774F78"/>
    <w:rsid w:val="007751BC"/>
    <w:rsid w:val="00775244"/>
    <w:rsid w:val="007764C9"/>
    <w:rsid w:val="00777BD6"/>
    <w:rsid w:val="00777F4E"/>
    <w:rsid w:val="00780904"/>
    <w:rsid w:val="00784420"/>
    <w:rsid w:val="00784DB4"/>
    <w:rsid w:val="00784FF6"/>
    <w:rsid w:val="00785061"/>
    <w:rsid w:val="0078547C"/>
    <w:rsid w:val="00786F15"/>
    <w:rsid w:val="007879FC"/>
    <w:rsid w:val="00790796"/>
    <w:rsid w:val="00790CB9"/>
    <w:rsid w:val="0079156B"/>
    <w:rsid w:val="00791B59"/>
    <w:rsid w:val="00791C8D"/>
    <w:rsid w:val="00792BDD"/>
    <w:rsid w:val="00793A22"/>
    <w:rsid w:val="00794274"/>
    <w:rsid w:val="007943EA"/>
    <w:rsid w:val="00794E89"/>
    <w:rsid w:val="00795F90"/>
    <w:rsid w:val="00796431"/>
    <w:rsid w:val="007967F3"/>
    <w:rsid w:val="00796F2F"/>
    <w:rsid w:val="00797A3C"/>
    <w:rsid w:val="007A028A"/>
    <w:rsid w:val="007A080D"/>
    <w:rsid w:val="007A09AB"/>
    <w:rsid w:val="007A0FE0"/>
    <w:rsid w:val="007A12FA"/>
    <w:rsid w:val="007A14E1"/>
    <w:rsid w:val="007A1647"/>
    <w:rsid w:val="007A2081"/>
    <w:rsid w:val="007A3049"/>
    <w:rsid w:val="007A3B51"/>
    <w:rsid w:val="007A439E"/>
    <w:rsid w:val="007A498B"/>
    <w:rsid w:val="007A4DC3"/>
    <w:rsid w:val="007A5965"/>
    <w:rsid w:val="007A5C12"/>
    <w:rsid w:val="007A5F58"/>
    <w:rsid w:val="007A6741"/>
    <w:rsid w:val="007A6DF1"/>
    <w:rsid w:val="007A7430"/>
    <w:rsid w:val="007A792D"/>
    <w:rsid w:val="007B02A5"/>
    <w:rsid w:val="007B02C9"/>
    <w:rsid w:val="007B12C3"/>
    <w:rsid w:val="007B276D"/>
    <w:rsid w:val="007B30AF"/>
    <w:rsid w:val="007B3247"/>
    <w:rsid w:val="007B32C1"/>
    <w:rsid w:val="007B3D00"/>
    <w:rsid w:val="007B3FC0"/>
    <w:rsid w:val="007B4258"/>
    <w:rsid w:val="007B451A"/>
    <w:rsid w:val="007B53E3"/>
    <w:rsid w:val="007B572E"/>
    <w:rsid w:val="007B74FB"/>
    <w:rsid w:val="007B7B59"/>
    <w:rsid w:val="007C2111"/>
    <w:rsid w:val="007C21EE"/>
    <w:rsid w:val="007C2B54"/>
    <w:rsid w:val="007C3905"/>
    <w:rsid w:val="007C3AAE"/>
    <w:rsid w:val="007C43CB"/>
    <w:rsid w:val="007C4AC6"/>
    <w:rsid w:val="007C4BD2"/>
    <w:rsid w:val="007C76AA"/>
    <w:rsid w:val="007D20FC"/>
    <w:rsid w:val="007D4185"/>
    <w:rsid w:val="007D47A2"/>
    <w:rsid w:val="007D4E75"/>
    <w:rsid w:val="007D4ED2"/>
    <w:rsid w:val="007D5357"/>
    <w:rsid w:val="007D5A06"/>
    <w:rsid w:val="007D6175"/>
    <w:rsid w:val="007D69EC"/>
    <w:rsid w:val="007D76B2"/>
    <w:rsid w:val="007D77C3"/>
    <w:rsid w:val="007D784A"/>
    <w:rsid w:val="007D7CE3"/>
    <w:rsid w:val="007D7D08"/>
    <w:rsid w:val="007E04DF"/>
    <w:rsid w:val="007E052C"/>
    <w:rsid w:val="007E0ABA"/>
    <w:rsid w:val="007E0BA8"/>
    <w:rsid w:val="007E11E5"/>
    <w:rsid w:val="007E13DF"/>
    <w:rsid w:val="007E152E"/>
    <w:rsid w:val="007E1560"/>
    <w:rsid w:val="007E2713"/>
    <w:rsid w:val="007E2AA3"/>
    <w:rsid w:val="007E3176"/>
    <w:rsid w:val="007E37F8"/>
    <w:rsid w:val="007E4D1E"/>
    <w:rsid w:val="007E4F5D"/>
    <w:rsid w:val="007E5C85"/>
    <w:rsid w:val="007E676A"/>
    <w:rsid w:val="007E797A"/>
    <w:rsid w:val="007E7FDB"/>
    <w:rsid w:val="007F01A4"/>
    <w:rsid w:val="007F0A3C"/>
    <w:rsid w:val="007F0F62"/>
    <w:rsid w:val="007F1CE4"/>
    <w:rsid w:val="007F2988"/>
    <w:rsid w:val="007F2AB1"/>
    <w:rsid w:val="007F2D85"/>
    <w:rsid w:val="007F4335"/>
    <w:rsid w:val="007F4368"/>
    <w:rsid w:val="007F44B7"/>
    <w:rsid w:val="007F48A7"/>
    <w:rsid w:val="007F5579"/>
    <w:rsid w:val="007F6B0E"/>
    <w:rsid w:val="007F708F"/>
    <w:rsid w:val="007F7322"/>
    <w:rsid w:val="0080021F"/>
    <w:rsid w:val="008007DA"/>
    <w:rsid w:val="0080095C"/>
    <w:rsid w:val="00801134"/>
    <w:rsid w:val="00801286"/>
    <w:rsid w:val="00801EF4"/>
    <w:rsid w:val="00801F22"/>
    <w:rsid w:val="00802368"/>
    <w:rsid w:val="00802744"/>
    <w:rsid w:val="00802FEC"/>
    <w:rsid w:val="008033CD"/>
    <w:rsid w:val="00804223"/>
    <w:rsid w:val="00804233"/>
    <w:rsid w:val="008045D0"/>
    <w:rsid w:val="008046A2"/>
    <w:rsid w:val="00804953"/>
    <w:rsid w:val="00805D04"/>
    <w:rsid w:val="008072E3"/>
    <w:rsid w:val="00807A6C"/>
    <w:rsid w:val="00807E90"/>
    <w:rsid w:val="008102A7"/>
    <w:rsid w:val="00810A72"/>
    <w:rsid w:val="00812251"/>
    <w:rsid w:val="00812C45"/>
    <w:rsid w:val="00813183"/>
    <w:rsid w:val="00813682"/>
    <w:rsid w:val="00813A70"/>
    <w:rsid w:val="0081415F"/>
    <w:rsid w:val="00814DE6"/>
    <w:rsid w:val="00815DF2"/>
    <w:rsid w:val="00815F24"/>
    <w:rsid w:val="008162B4"/>
    <w:rsid w:val="0081645C"/>
    <w:rsid w:val="0081652A"/>
    <w:rsid w:val="00816541"/>
    <w:rsid w:val="00816EE1"/>
    <w:rsid w:val="008170CA"/>
    <w:rsid w:val="00817EA2"/>
    <w:rsid w:val="00820043"/>
    <w:rsid w:val="008200FA"/>
    <w:rsid w:val="0082082D"/>
    <w:rsid w:val="00821D31"/>
    <w:rsid w:val="00821F4E"/>
    <w:rsid w:val="008223AB"/>
    <w:rsid w:val="00822809"/>
    <w:rsid w:val="0082296E"/>
    <w:rsid w:val="00822CB5"/>
    <w:rsid w:val="00823056"/>
    <w:rsid w:val="0082323C"/>
    <w:rsid w:val="008237E9"/>
    <w:rsid w:val="008239C8"/>
    <w:rsid w:val="00823ED5"/>
    <w:rsid w:val="00824487"/>
    <w:rsid w:val="0082609A"/>
    <w:rsid w:val="0082627C"/>
    <w:rsid w:val="00826A8A"/>
    <w:rsid w:val="00826D66"/>
    <w:rsid w:val="008271DD"/>
    <w:rsid w:val="0082729F"/>
    <w:rsid w:val="00827BEC"/>
    <w:rsid w:val="008306F3"/>
    <w:rsid w:val="0083087D"/>
    <w:rsid w:val="00830E4A"/>
    <w:rsid w:val="0083140F"/>
    <w:rsid w:val="00831CA3"/>
    <w:rsid w:val="00831CFD"/>
    <w:rsid w:val="008329F9"/>
    <w:rsid w:val="00833A9B"/>
    <w:rsid w:val="00833B07"/>
    <w:rsid w:val="00835AFE"/>
    <w:rsid w:val="00835EBB"/>
    <w:rsid w:val="00836487"/>
    <w:rsid w:val="00836F3C"/>
    <w:rsid w:val="00837C23"/>
    <w:rsid w:val="00840028"/>
    <w:rsid w:val="00840BE1"/>
    <w:rsid w:val="00840E5F"/>
    <w:rsid w:val="008418CA"/>
    <w:rsid w:val="00842BF3"/>
    <w:rsid w:val="008434B8"/>
    <w:rsid w:val="00843953"/>
    <w:rsid w:val="00843FF9"/>
    <w:rsid w:val="00844546"/>
    <w:rsid w:val="00844D93"/>
    <w:rsid w:val="00845264"/>
    <w:rsid w:val="008456F3"/>
    <w:rsid w:val="00846E40"/>
    <w:rsid w:val="00847433"/>
    <w:rsid w:val="00850ACC"/>
    <w:rsid w:val="0085110A"/>
    <w:rsid w:val="00852B53"/>
    <w:rsid w:val="008533C9"/>
    <w:rsid w:val="00855123"/>
    <w:rsid w:val="0085535E"/>
    <w:rsid w:val="00855AE9"/>
    <w:rsid w:val="00855C5C"/>
    <w:rsid w:val="0085645A"/>
    <w:rsid w:val="008564F3"/>
    <w:rsid w:val="00856D5C"/>
    <w:rsid w:val="008571C1"/>
    <w:rsid w:val="00857487"/>
    <w:rsid w:val="008575C1"/>
    <w:rsid w:val="00860856"/>
    <w:rsid w:val="008612AA"/>
    <w:rsid w:val="0086137D"/>
    <w:rsid w:val="008622B1"/>
    <w:rsid w:val="008625D5"/>
    <w:rsid w:val="008627CD"/>
    <w:rsid w:val="008628E9"/>
    <w:rsid w:val="00863130"/>
    <w:rsid w:val="00863307"/>
    <w:rsid w:val="0086353C"/>
    <w:rsid w:val="00863AC4"/>
    <w:rsid w:val="00864D83"/>
    <w:rsid w:val="00865181"/>
    <w:rsid w:val="00866199"/>
    <w:rsid w:val="008661DE"/>
    <w:rsid w:val="00867943"/>
    <w:rsid w:val="00867EAB"/>
    <w:rsid w:val="0087036D"/>
    <w:rsid w:val="008705C8"/>
    <w:rsid w:val="00870842"/>
    <w:rsid w:val="00870A6D"/>
    <w:rsid w:val="00871137"/>
    <w:rsid w:val="00871492"/>
    <w:rsid w:val="008720BA"/>
    <w:rsid w:val="00872115"/>
    <w:rsid w:val="00872485"/>
    <w:rsid w:val="00873D36"/>
    <w:rsid w:val="00873F7A"/>
    <w:rsid w:val="008744C2"/>
    <w:rsid w:val="008747C5"/>
    <w:rsid w:val="00876B32"/>
    <w:rsid w:val="00877005"/>
    <w:rsid w:val="00877951"/>
    <w:rsid w:val="00880AE6"/>
    <w:rsid w:val="00880BB1"/>
    <w:rsid w:val="00881777"/>
    <w:rsid w:val="00881D98"/>
    <w:rsid w:val="00882B71"/>
    <w:rsid w:val="00883035"/>
    <w:rsid w:val="008830A8"/>
    <w:rsid w:val="0088471F"/>
    <w:rsid w:val="00884F05"/>
    <w:rsid w:val="00885342"/>
    <w:rsid w:val="0088645D"/>
    <w:rsid w:val="00886908"/>
    <w:rsid w:val="0088770A"/>
    <w:rsid w:val="008879D2"/>
    <w:rsid w:val="00890871"/>
    <w:rsid w:val="00890AD6"/>
    <w:rsid w:val="00890C86"/>
    <w:rsid w:val="0089123E"/>
    <w:rsid w:val="008912D4"/>
    <w:rsid w:val="0089238A"/>
    <w:rsid w:val="008923D6"/>
    <w:rsid w:val="00892C6C"/>
    <w:rsid w:val="00893381"/>
    <w:rsid w:val="00893FAC"/>
    <w:rsid w:val="0089414E"/>
    <w:rsid w:val="0089463B"/>
    <w:rsid w:val="00894BD0"/>
    <w:rsid w:val="00894DAE"/>
    <w:rsid w:val="00895537"/>
    <w:rsid w:val="00895F3C"/>
    <w:rsid w:val="00896535"/>
    <w:rsid w:val="008965D1"/>
    <w:rsid w:val="00896CEA"/>
    <w:rsid w:val="00896F2E"/>
    <w:rsid w:val="008978D5"/>
    <w:rsid w:val="008A0C07"/>
    <w:rsid w:val="008A0ED9"/>
    <w:rsid w:val="008A19A2"/>
    <w:rsid w:val="008A1B99"/>
    <w:rsid w:val="008A2FE1"/>
    <w:rsid w:val="008A35D5"/>
    <w:rsid w:val="008A3B71"/>
    <w:rsid w:val="008A3F42"/>
    <w:rsid w:val="008A41E5"/>
    <w:rsid w:val="008A48F0"/>
    <w:rsid w:val="008A52D3"/>
    <w:rsid w:val="008A5FB0"/>
    <w:rsid w:val="008A672D"/>
    <w:rsid w:val="008A678D"/>
    <w:rsid w:val="008A6BAA"/>
    <w:rsid w:val="008A6EC7"/>
    <w:rsid w:val="008A7616"/>
    <w:rsid w:val="008A76B1"/>
    <w:rsid w:val="008A7DA0"/>
    <w:rsid w:val="008B05B4"/>
    <w:rsid w:val="008B0985"/>
    <w:rsid w:val="008B11E9"/>
    <w:rsid w:val="008B17AF"/>
    <w:rsid w:val="008B20C3"/>
    <w:rsid w:val="008B36CA"/>
    <w:rsid w:val="008B3CB5"/>
    <w:rsid w:val="008B3E6F"/>
    <w:rsid w:val="008B4CED"/>
    <w:rsid w:val="008B5168"/>
    <w:rsid w:val="008B5F67"/>
    <w:rsid w:val="008B639E"/>
    <w:rsid w:val="008B6784"/>
    <w:rsid w:val="008B6CED"/>
    <w:rsid w:val="008B6D23"/>
    <w:rsid w:val="008C08CB"/>
    <w:rsid w:val="008C0D51"/>
    <w:rsid w:val="008C2AF0"/>
    <w:rsid w:val="008C34D6"/>
    <w:rsid w:val="008C3F1F"/>
    <w:rsid w:val="008C4A6C"/>
    <w:rsid w:val="008C4BFC"/>
    <w:rsid w:val="008C5CED"/>
    <w:rsid w:val="008C66FC"/>
    <w:rsid w:val="008C67BA"/>
    <w:rsid w:val="008C6BD4"/>
    <w:rsid w:val="008C6FF4"/>
    <w:rsid w:val="008C7BAB"/>
    <w:rsid w:val="008C7F8A"/>
    <w:rsid w:val="008D0BEE"/>
    <w:rsid w:val="008D14C7"/>
    <w:rsid w:val="008D28E2"/>
    <w:rsid w:val="008D3319"/>
    <w:rsid w:val="008D368F"/>
    <w:rsid w:val="008D482E"/>
    <w:rsid w:val="008D482F"/>
    <w:rsid w:val="008D4D30"/>
    <w:rsid w:val="008D51A0"/>
    <w:rsid w:val="008D5321"/>
    <w:rsid w:val="008D5B75"/>
    <w:rsid w:val="008D7312"/>
    <w:rsid w:val="008E0BE7"/>
    <w:rsid w:val="008E12C6"/>
    <w:rsid w:val="008E1EF6"/>
    <w:rsid w:val="008E205D"/>
    <w:rsid w:val="008E2A18"/>
    <w:rsid w:val="008E417F"/>
    <w:rsid w:val="008E4ABF"/>
    <w:rsid w:val="008E4C31"/>
    <w:rsid w:val="008E58ED"/>
    <w:rsid w:val="008E6AC6"/>
    <w:rsid w:val="008E6DF3"/>
    <w:rsid w:val="008E7C0F"/>
    <w:rsid w:val="008F0973"/>
    <w:rsid w:val="008F103B"/>
    <w:rsid w:val="008F13C8"/>
    <w:rsid w:val="008F1841"/>
    <w:rsid w:val="008F22B6"/>
    <w:rsid w:val="008F24A5"/>
    <w:rsid w:val="008F2820"/>
    <w:rsid w:val="008F28A6"/>
    <w:rsid w:val="008F2A82"/>
    <w:rsid w:val="008F3631"/>
    <w:rsid w:val="008F4340"/>
    <w:rsid w:val="008F474F"/>
    <w:rsid w:val="008F476F"/>
    <w:rsid w:val="008F56A2"/>
    <w:rsid w:val="008F57E2"/>
    <w:rsid w:val="008F592D"/>
    <w:rsid w:val="008F5EEF"/>
    <w:rsid w:val="008F5F8F"/>
    <w:rsid w:val="008F610E"/>
    <w:rsid w:val="008F73D1"/>
    <w:rsid w:val="009015D0"/>
    <w:rsid w:val="00903384"/>
    <w:rsid w:val="009036B5"/>
    <w:rsid w:val="0090459D"/>
    <w:rsid w:val="00904DDB"/>
    <w:rsid w:val="00904F6A"/>
    <w:rsid w:val="00905228"/>
    <w:rsid w:val="0090530A"/>
    <w:rsid w:val="00905384"/>
    <w:rsid w:val="00905589"/>
    <w:rsid w:val="009056B8"/>
    <w:rsid w:val="00905873"/>
    <w:rsid w:val="0090728F"/>
    <w:rsid w:val="00907A44"/>
    <w:rsid w:val="00907CA5"/>
    <w:rsid w:val="0091154F"/>
    <w:rsid w:val="009116CA"/>
    <w:rsid w:val="00911A84"/>
    <w:rsid w:val="0091225D"/>
    <w:rsid w:val="009127DE"/>
    <w:rsid w:val="00912A7E"/>
    <w:rsid w:val="00913501"/>
    <w:rsid w:val="009136A2"/>
    <w:rsid w:val="0091516E"/>
    <w:rsid w:val="009151E0"/>
    <w:rsid w:val="00915C62"/>
    <w:rsid w:val="0091610E"/>
    <w:rsid w:val="0092157E"/>
    <w:rsid w:val="009217FD"/>
    <w:rsid w:val="0092220D"/>
    <w:rsid w:val="00922D47"/>
    <w:rsid w:val="00923431"/>
    <w:rsid w:val="00923E7C"/>
    <w:rsid w:val="00924392"/>
    <w:rsid w:val="009247AA"/>
    <w:rsid w:val="009248AB"/>
    <w:rsid w:val="00925951"/>
    <w:rsid w:val="009262C2"/>
    <w:rsid w:val="00926D01"/>
    <w:rsid w:val="00930046"/>
    <w:rsid w:val="009302F8"/>
    <w:rsid w:val="0093043F"/>
    <w:rsid w:val="00930560"/>
    <w:rsid w:val="00931176"/>
    <w:rsid w:val="00931DEB"/>
    <w:rsid w:val="00931F5F"/>
    <w:rsid w:val="00932602"/>
    <w:rsid w:val="00932A19"/>
    <w:rsid w:val="00932AF3"/>
    <w:rsid w:val="00933505"/>
    <w:rsid w:val="00933E30"/>
    <w:rsid w:val="0093426B"/>
    <w:rsid w:val="009342C6"/>
    <w:rsid w:val="00934BE8"/>
    <w:rsid w:val="00934EAE"/>
    <w:rsid w:val="00936086"/>
    <w:rsid w:val="0093699F"/>
    <w:rsid w:val="00936E04"/>
    <w:rsid w:val="00936F69"/>
    <w:rsid w:val="00937CDD"/>
    <w:rsid w:val="0094014F"/>
    <w:rsid w:val="00940757"/>
    <w:rsid w:val="0094114D"/>
    <w:rsid w:val="009412BF"/>
    <w:rsid w:val="00941730"/>
    <w:rsid w:val="00941F59"/>
    <w:rsid w:val="00942137"/>
    <w:rsid w:val="009427CB"/>
    <w:rsid w:val="00942BE5"/>
    <w:rsid w:val="00943310"/>
    <w:rsid w:val="00943ABA"/>
    <w:rsid w:val="00943AC3"/>
    <w:rsid w:val="0094439A"/>
    <w:rsid w:val="00944FD9"/>
    <w:rsid w:val="0094510A"/>
    <w:rsid w:val="0094517E"/>
    <w:rsid w:val="009476C8"/>
    <w:rsid w:val="00950015"/>
    <w:rsid w:val="00951419"/>
    <w:rsid w:val="00951F90"/>
    <w:rsid w:val="009528A8"/>
    <w:rsid w:val="00952A74"/>
    <w:rsid w:val="00953B2A"/>
    <w:rsid w:val="00954110"/>
    <w:rsid w:val="0095468C"/>
    <w:rsid w:val="00954C2D"/>
    <w:rsid w:val="00954DDE"/>
    <w:rsid w:val="00954F89"/>
    <w:rsid w:val="00954F90"/>
    <w:rsid w:val="009564DF"/>
    <w:rsid w:val="00956637"/>
    <w:rsid w:val="00957083"/>
    <w:rsid w:val="009572BA"/>
    <w:rsid w:val="009575E0"/>
    <w:rsid w:val="00957A98"/>
    <w:rsid w:val="00957EA3"/>
    <w:rsid w:val="009604EF"/>
    <w:rsid w:val="00960C91"/>
    <w:rsid w:val="00960DD8"/>
    <w:rsid w:val="00961012"/>
    <w:rsid w:val="00961506"/>
    <w:rsid w:val="00961974"/>
    <w:rsid w:val="0096199F"/>
    <w:rsid w:val="00961B95"/>
    <w:rsid w:val="00961C4A"/>
    <w:rsid w:val="00961F7E"/>
    <w:rsid w:val="00962041"/>
    <w:rsid w:val="00962522"/>
    <w:rsid w:val="00962656"/>
    <w:rsid w:val="0096271A"/>
    <w:rsid w:val="0096275C"/>
    <w:rsid w:val="00962F89"/>
    <w:rsid w:val="00964D0F"/>
    <w:rsid w:val="00964E4A"/>
    <w:rsid w:val="00964E8C"/>
    <w:rsid w:val="0096539D"/>
    <w:rsid w:val="00965A70"/>
    <w:rsid w:val="00967098"/>
    <w:rsid w:val="00967354"/>
    <w:rsid w:val="00967570"/>
    <w:rsid w:val="009702CD"/>
    <w:rsid w:val="0097056A"/>
    <w:rsid w:val="009707AA"/>
    <w:rsid w:val="00970BBD"/>
    <w:rsid w:val="009710BC"/>
    <w:rsid w:val="00971823"/>
    <w:rsid w:val="0097191E"/>
    <w:rsid w:val="00971AB4"/>
    <w:rsid w:val="0097202A"/>
    <w:rsid w:val="00972543"/>
    <w:rsid w:val="009725BC"/>
    <w:rsid w:val="00972706"/>
    <w:rsid w:val="00972B65"/>
    <w:rsid w:val="00972B6E"/>
    <w:rsid w:val="00972E10"/>
    <w:rsid w:val="009732E7"/>
    <w:rsid w:val="00974996"/>
    <w:rsid w:val="009749FA"/>
    <w:rsid w:val="00975223"/>
    <w:rsid w:val="009756C6"/>
    <w:rsid w:val="009776B3"/>
    <w:rsid w:val="00977786"/>
    <w:rsid w:val="00977DC0"/>
    <w:rsid w:val="00980F71"/>
    <w:rsid w:val="00982550"/>
    <w:rsid w:val="009825D6"/>
    <w:rsid w:val="0098268C"/>
    <w:rsid w:val="009826A9"/>
    <w:rsid w:val="00983550"/>
    <w:rsid w:val="009846E8"/>
    <w:rsid w:val="00984890"/>
    <w:rsid w:val="00984E56"/>
    <w:rsid w:val="00986AF2"/>
    <w:rsid w:val="00987D1E"/>
    <w:rsid w:val="0099069B"/>
    <w:rsid w:val="00991184"/>
    <w:rsid w:val="009911D9"/>
    <w:rsid w:val="00991498"/>
    <w:rsid w:val="00991976"/>
    <w:rsid w:val="00991FE9"/>
    <w:rsid w:val="00992377"/>
    <w:rsid w:val="00993171"/>
    <w:rsid w:val="00993576"/>
    <w:rsid w:val="00993ECA"/>
    <w:rsid w:val="00995659"/>
    <w:rsid w:val="00995B53"/>
    <w:rsid w:val="00996164"/>
    <w:rsid w:val="009976EF"/>
    <w:rsid w:val="00997A1E"/>
    <w:rsid w:val="009A0321"/>
    <w:rsid w:val="009A05D6"/>
    <w:rsid w:val="009A0AF5"/>
    <w:rsid w:val="009A1697"/>
    <w:rsid w:val="009A1FB7"/>
    <w:rsid w:val="009A2172"/>
    <w:rsid w:val="009A287E"/>
    <w:rsid w:val="009A2BD8"/>
    <w:rsid w:val="009A36EC"/>
    <w:rsid w:val="009A3B5F"/>
    <w:rsid w:val="009A3DAC"/>
    <w:rsid w:val="009A3E03"/>
    <w:rsid w:val="009A3F81"/>
    <w:rsid w:val="009A4977"/>
    <w:rsid w:val="009A6206"/>
    <w:rsid w:val="009A6840"/>
    <w:rsid w:val="009B090B"/>
    <w:rsid w:val="009B0A6C"/>
    <w:rsid w:val="009B0E03"/>
    <w:rsid w:val="009B12E1"/>
    <w:rsid w:val="009B17B6"/>
    <w:rsid w:val="009B2230"/>
    <w:rsid w:val="009B2688"/>
    <w:rsid w:val="009B270E"/>
    <w:rsid w:val="009B2D6E"/>
    <w:rsid w:val="009B30F9"/>
    <w:rsid w:val="009B3C41"/>
    <w:rsid w:val="009B410D"/>
    <w:rsid w:val="009B4FEA"/>
    <w:rsid w:val="009B6078"/>
    <w:rsid w:val="009B60C6"/>
    <w:rsid w:val="009B6392"/>
    <w:rsid w:val="009B6C95"/>
    <w:rsid w:val="009B78FF"/>
    <w:rsid w:val="009C0895"/>
    <w:rsid w:val="009C0FE6"/>
    <w:rsid w:val="009C157C"/>
    <w:rsid w:val="009C19AC"/>
    <w:rsid w:val="009C1CA1"/>
    <w:rsid w:val="009C208E"/>
    <w:rsid w:val="009C2510"/>
    <w:rsid w:val="009C2D13"/>
    <w:rsid w:val="009C3C3B"/>
    <w:rsid w:val="009C3DA2"/>
    <w:rsid w:val="009C4F94"/>
    <w:rsid w:val="009C5B5E"/>
    <w:rsid w:val="009C5D31"/>
    <w:rsid w:val="009C5D44"/>
    <w:rsid w:val="009C5F81"/>
    <w:rsid w:val="009C6B31"/>
    <w:rsid w:val="009C7127"/>
    <w:rsid w:val="009C7785"/>
    <w:rsid w:val="009D0B18"/>
    <w:rsid w:val="009D0D10"/>
    <w:rsid w:val="009D1C97"/>
    <w:rsid w:val="009D1D65"/>
    <w:rsid w:val="009D250C"/>
    <w:rsid w:val="009D25E5"/>
    <w:rsid w:val="009D37C4"/>
    <w:rsid w:val="009D413C"/>
    <w:rsid w:val="009D503A"/>
    <w:rsid w:val="009D5572"/>
    <w:rsid w:val="009D6590"/>
    <w:rsid w:val="009D6D6C"/>
    <w:rsid w:val="009E0237"/>
    <w:rsid w:val="009E027C"/>
    <w:rsid w:val="009E02C5"/>
    <w:rsid w:val="009E0397"/>
    <w:rsid w:val="009E0EFF"/>
    <w:rsid w:val="009E1847"/>
    <w:rsid w:val="009E1BF5"/>
    <w:rsid w:val="009E1D4D"/>
    <w:rsid w:val="009E1D8E"/>
    <w:rsid w:val="009E202C"/>
    <w:rsid w:val="009E257E"/>
    <w:rsid w:val="009E297D"/>
    <w:rsid w:val="009E2B85"/>
    <w:rsid w:val="009E2C82"/>
    <w:rsid w:val="009E347E"/>
    <w:rsid w:val="009E3DDC"/>
    <w:rsid w:val="009E3F3B"/>
    <w:rsid w:val="009E436C"/>
    <w:rsid w:val="009E4740"/>
    <w:rsid w:val="009E494B"/>
    <w:rsid w:val="009E5353"/>
    <w:rsid w:val="009E5576"/>
    <w:rsid w:val="009E63A1"/>
    <w:rsid w:val="009E670F"/>
    <w:rsid w:val="009E6CF3"/>
    <w:rsid w:val="009E6EDF"/>
    <w:rsid w:val="009E78DC"/>
    <w:rsid w:val="009E7CA8"/>
    <w:rsid w:val="009E7D78"/>
    <w:rsid w:val="009F0177"/>
    <w:rsid w:val="009F0943"/>
    <w:rsid w:val="009F09FB"/>
    <w:rsid w:val="009F0F5E"/>
    <w:rsid w:val="009F2A2E"/>
    <w:rsid w:val="009F321D"/>
    <w:rsid w:val="009F36EE"/>
    <w:rsid w:val="009F3B97"/>
    <w:rsid w:val="009F4750"/>
    <w:rsid w:val="009F4758"/>
    <w:rsid w:val="009F5801"/>
    <w:rsid w:val="009F65FB"/>
    <w:rsid w:val="009F75F2"/>
    <w:rsid w:val="00A009F9"/>
    <w:rsid w:val="00A00EA9"/>
    <w:rsid w:val="00A014AC"/>
    <w:rsid w:val="00A01F58"/>
    <w:rsid w:val="00A03431"/>
    <w:rsid w:val="00A045A5"/>
    <w:rsid w:val="00A0463B"/>
    <w:rsid w:val="00A046ED"/>
    <w:rsid w:val="00A0500E"/>
    <w:rsid w:val="00A05466"/>
    <w:rsid w:val="00A058AF"/>
    <w:rsid w:val="00A05B26"/>
    <w:rsid w:val="00A0675A"/>
    <w:rsid w:val="00A06851"/>
    <w:rsid w:val="00A069B4"/>
    <w:rsid w:val="00A06CC1"/>
    <w:rsid w:val="00A06E7F"/>
    <w:rsid w:val="00A071EE"/>
    <w:rsid w:val="00A1357E"/>
    <w:rsid w:val="00A14546"/>
    <w:rsid w:val="00A14B64"/>
    <w:rsid w:val="00A14C56"/>
    <w:rsid w:val="00A1597A"/>
    <w:rsid w:val="00A1605C"/>
    <w:rsid w:val="00A17F66"/>
    <w:rsid w:val="00A20552"/>
    <w:rsid w:val="00A21277"/>
    <w:rsid w:val="00A21B21"/>
    <w:rsid w:val="00A21C3E"/>
    <w:rsid w:val="00A21FEA"/>
    <w:rsid w:val="00A2238F"/>
    <w:rsid w:val="00A22A43"/>
    <w:rsid w:val="00A231D9"/>
    <w:rsid w:val="00A2397C"/>
    <w:rsid w:val="00A248C6"/>
    <w:rsid w:val="00A24A8D"/>
    <w:rsid w:val="00A2548C"/>
    <w:rsid w:val="00A25C41"/>
    <w:rsid w:val="00A27D82"/>
    <w:rsid w:val="00A30294"/>
    <w:rsid w:val="00A3168D"/>
    <w:rsid w:val="00A31B09"/>
    <w:rsid w:val="00A31F6B"/>
    <w:rsid w:val="00A32BE4"/>
    <w:rsid w:val="00A336B1"/>
    <w:rsid w:val="00A3411F"/>
    <w:rsid w:val="00A34773"/>
    <w:rsid w:val="00A3482E"/>
    <w:rsid w:val="00A3653E"/>
    <w:rsid w:val="00A3721B"/>
    <w:rsid w:val="00A37E3F"/>
    <w:rsid w:val="00A4011F"/>
    <w:rsid w:val="00A407B0"/>
    <w:rsid w:val="00A40C94"/>
    <w:rsid w:val="00A41615"/>
    <w:rsid w:val="00A42436"/>
    <w:rsid w:val="00A4326D"/>
    <w:rsid w:val="00A44864"/>
    <w:rsid w:val="00A450B7"/>
    <w:rsid w:val="00A46552"/>
    <w:rsid w:val="00A4789F"/>
    <w:rsid w:val="00A47F4D"/>
    <w:rsid w:val="00A5000A"/>
    <w:rsid w:val="00A504FF"/>
    <w:rsid w:val="00A506EC"/>
    <w:rsid w:val="00A510D0"/>
    <w:rsid w:val="00A51C06"/>
    <w:rsid w:val="00A53A00"/>
    <w:rsid w:val="00A548D0"/>
    <w:rsid w:val="00A5525F"/>
    <w:rsid w:val="00A55612"/>
    <w:rsid w:val="00A558A2"/>
    <w:rsid w:val="00A56276"/>
    <w:rsid w:val="00A56681"/>
    <w:rsid w:val="00A5681B"/>
    <w:rsid w:val="00A57133"/>
    <w:rsid w:val="00A5766C"/>
    <w:rsid w:val="00A57966"/>
    <w:rsid w:val="00A61056"/>
    <w:rsid w:val="00A61574"/>
    <w:rsid w:val="00A61D72"/>
    <w:rsid w:val="00A6266E"/>
    <w:rsid w:val="00A64821"/>
    <w:rsid w:val="00A64AE8"/>
    <w:rsid w:val="00A663C1"/>
    <w:rsid w:val="00A664B7"/>
    <w:rsid w:val="00A66885"/>
    <w:rsid w:val="00A66A89"/>
    <w:rsid w:val="00A70258"/>
    <w:rsid w:val="00A707C2"/>
    <w:rsid w:val="00A722A4"/>
    <w:rsid w:val="00A72DB2"/>
    <w:rsid w:val="00A74421"/>
    <w:rsid w:val="00A744B4"/>
    <w:rsid w:val="00A74CFD"/>
    <w:rsid w:val="00A75058"/>
    <w:rsid w:val="00A76167"/>
    <w:rsid w:val="00A765AA"/>
    <w:rsid w:val="00A766D5"/>
    <w:rsid w:val="00A766DB"/>
    <w:rsid w:val="00A76B8A"/>
    <w:rsid w:val="00A77318"/>
    <w:rsid w:val="00A77934"/>
    <w:rsid w:val="00A77CDD"/>
    <w:rsid w:val="00A8109F"/>
    <w:rsid w:val="00A8192F"/>
    <w:rsid w:val="00A8326B"/>
    <w:rsid w:val="00A83410"/>
    <w:rsid w:val="00A835F8"/>
    <w:rsid w:val="00A83665"/>
    <w:rsid w:val="00A84467"/>
    <w:rsid w:val="00A848E8"/>
    <w:rsid w:val="00A84C23"/>
    <w:rsid w:val="00A854BE"/>
    <w:rsid w:val="00A8550D"/>
    <w:rsid w:val="00A85671"/>
    <w:rsid w:val="00A8598F"/>
    <w:rsid w:val="00A85E4D"/>
    <w:rsid w:val="00A866BB"/>
    <w:rsid w:val="00A86852"/>
    <w:rsid w:val="00A87748"/>
    <w:rsid w:val="00A9062B"/>
    <w:rsid w:val="00A90D61"/>
    <w:rsid w:val="00A91D77"/>
    <w:rsid w:val="00A92814"/>
    <w:rsid w:val="00A92BB9"/>
    <w:rsid w:val="00A9336E"/>
    <w:rsid w:val="00A9495F"/>
    <w:rsid w:val="00A949EB"/>
    <w:rsid w:val="00A95314"/>
    <w:rsid w:val="00A95509"/>
    <w:rsid w:val="00A95572"/>
    <w:rsid w:val="00A956B6"/>
    <w:rsid w:val="00A96139"/>
    <w:rsid w:val="00A964B1"/>
    <w:rsid w:val="00A96A1C"/>
    <w:rsid w:val="00A96A25"/>
    <w:rsid w:val="00A97417"/>
    <w:rsid w:val="00A97B3D"/>
    <w:rsid w:val="00A97C3F"/>
    <w:rsid w:val="00AA02C2"/>
    <w:rsid w:val="00AA103E"/>
    <w:rsid w:val="00AA1378"/>
    <w:rsid w:val="00AA13E5"/>
    <w:rsid w:val="00AA151D"/>
    <w:rsid w:val="00AA17D3"/>
    <w:rsid w:val="00AA2B9B"/>
    <w:rsid w:val="00AA3F02"/>
    <w:rsid w:val="00AA5973"/>
    <w:rsid w:val="00AA71C1"/>
    <w:rsid w:val="00AA7CA8"/>
    <w:rsid w:val="00AA7E43"/>
    <w:rsid w:val="00AB0F44"/>
    <w:rsid w:val="00AB116F"/>
    <w:rsid w:val="00AB18A6"/>
    <w:rsid w:val="00AB1AAF"/>
    <w:rsid w:val="00AB1F72"/>
    <w:rsid w:val="00AB2E81"/>
    <w:rsid w:val="00AB3C5D"/>
    <w:rsid w:val="00AB4475"/>
    <w:rsid w:val="00AB5B13"/>
    <w:rsid w:val="00AB5D1C"/>
    <w:rsid w:val="00AB6DA7"/>
    <w:rsid w:val="00AB6F7D"/>
    <w:rsid w:val="00AB7CED"/>
    <w:rsid w:val="00AC045B"/>
    <w:rsid w:val="00AC0D59"/>
    <w:rsid w:val="00AC1876"/>
    <w:rsid w:val="00AC276F"/>
    <w:rsid w:val="00AC2D4D"/>
    <w:rsid w:val="00AC3565"/>
    <w:rsid w:val="00AC42BB"/>
    <w:rsid w:val="00AC4D88"/>
    <w:rsid w:val="00AC5406"/>
    <w:rsid w:val="00AC5D23"/>
    <w:rsid w:val="00AC6484"/>
    <w:rsid w:val="00AC649A"/>
    <w:rsid w:val="00AC685D"/>
    <w:rsid w:val="00AC7784"/>
    <w:rsid w:val="00AD005D"/>
    <w:rsid w:val="00AD0404"/>
    <w:rsid w:val="00AD04A8"/>
    <w:rsid w:val="00AD115C"/>
    <w:rsid w:val="00AD17F5"/>
    <w:rsid w:val="00AD1F28"/>
    <w:rsid w:val="00AD376E"/>
    <w:rsid w:val="00AD3AEF"/>
    <w:rsid w:val="00AD4B0B"/>
    <w:rsid w:val="00AD4BCB"/>
    <w:rsid w:val="00AD634C"/>
    <w:rsid w:val="00AD64F8"/>
    <w:rsid w:val="00AD6EDF"/>
    <w:rsid w:val="00AD7A9D"/>
    <w:rsid w:val="00AD7F48"/>
    <w:rsid w:val="00AE04C4"/>
    <w:rsid w:val="00AE0CE4"/>
    <w:rsid w:val="00AE1D56"/>
    <w:rsid w:val="00AE2542"/>
    <w:rsid w:val="00AE2678"/>
    <w:rsid w:val="00AE304E"/>
    <w:rsid w:val="00AE342E"/>
    <w:rsid w:val="00AE37D2"/>
    <w:rsid w:val="00AE3F80"/>
    <w:rsid w:val="00AE3FCF"/>
    <w:rsid w:val="00AE407D"/>
    <w:rsid w:val="00AE4363"/>
    <w:rsid w:val="00AE4D06"/>
    <w:rsid w:val="00AE4E37"/>
    <w:rsid w:val="00AE4E69"/>
    <w:rsid w:val="00AE4FBF"/>
    <w:rsid w:val="00AE5B02"/>
    <w:rsid w:val="00AE5DA1"/>
    <w:rsid w:val="00AE6BA5"/>
    <w:rsid w:val="00AE6BB7"/>
    <w:rsid w:val="00AE6E0F"/>
    <w:rsid w:val="00AF03F7"/>
    <w:rsid w:val="00AF1BA4"/>
    <w:rsid w:val="00AF2433"/>
    <w:rsid w:val="00AF2903"/>
    <w:rsid w:val="00AF4117"/>
    <w:rsid w:val="00AF4166"/>
    <w:rsid w:val="00AF45FA"/>
    <w:rsid w:val="00AF6EB7"/>
    <w:rsid w:val="00AF7DBC"/>
    <w:rsid w:val="00AF7DF2"/>
    <w:rsid w:val="00B00314"/>
    <w:rsid w:val="00B004A0"/>
    <w:rsid w:val="00B008E2"/>
    <w:rsid w:val="00B00F95"/>
    <w:rsid w:val="00B01C77"/>
    <w:rsid w:val="00B01D4E"/>
    <w:rsid w:val="00B0200C"/>
    <w:rsid w:val="00B033E1"/>
    <w:rsid w:val="00B04B6F"/>
    <w:rsid w:val="00B056F7"/>
    <w:rsid w:val="00B0610D"/>
    <w:rsid w:val="00B06CB4"/>
    <w:rsid w:val="00B0737C"/>
    <w:rsid w:val="00B078DE"/>
    <w:rsid w:val="00B07E14"/>
    <w:rsid w:val="00B100AC"/>
    <w:rsid w:val="00B106D8"/>
    <w:rsid w:val="00B1146F"/>
    <w:rsid w:val="00B11810"/>
    <w:rsid w:val="00B11C9C"/>
    <w:rsid w:val="00B124E1"/>
    <w:rsid w:val="00B12C66"/>
    <w:rsid w:val="00B12EEA"/>
    <w:rsid w:val="00B138C3"/>
    <w:rsid w:val="00B13E07"/>
    <w:rsid w:val="00B1431E"/>
    <w:rsid w:val="00B14ED0"/>
    <w:rsid w:val="00B161AB"/>
    <w:rsid w:val="00B162DE"/>
    <w:rsid w:val="00B16B0D"/>
    <w:rsid w:val="00B17790"/>
    <w:rsid w:val="00B17DA4"/>
    <w:rsid w:val="00B2061A"/>
    <w:rsid w:val="00B20F02"/>
    <w:rsid w:val="00B21A67"/>
    <w:rsid w:val="00B2209F"/>
    <w:rsid w:val="00B22A1E"/>
    <w:rsid w:val="00B23355"/>
    <w:rsid w:val="00B23813"/>
    <w:rsid w:val="00B23B03"/>
    <w:rsid w:val="00B23DF0"/>
    <w:rsid w:val="00B23E68"/>
    <w:rsid w:val="00B24EDE"/>
    <w:rsid w:val="00B257F0"/>
    <w:rsid w:val="00B25813"/>
    <w:rsid w:val="00B2604A"/>
    <w:rsid w:val="00B261B0"/>
    <w:rsid w:val="00B279AD"/>
    <w:rsid w:val="00B30008"/>
    <w:rsid w:val="00B30118"/>
    <w:rsid w:val="00B303ED"/>
    <w:rsid w:val="00B30A5D"/>
    <w:rsid w:val="00B30EFB"/>
    <w:rsid w:val="00B313A9"/>
    <w:rsid w:val="00B32B4D"/>
    <w:rsid w:val="00B351FC"/>
    <w:rsid w:val="00B35317"/>
    <w:rsid w:val="00B3731E"/>
    <w:rsid w:val="00B37DA1"/>
    <w:rsid w:val="00B409DE"/>
    <w:rsid w:val="00B40A96"/>
    <w:rsid w:val="00B4167D"/>
    <w:rsid w:val="00B4198F"/>
    <w:rsid w:val="00B430ED"/>
    <w:rsid w:val="00B439D6"/>
    <w:rsid w:val="00B449E7"/>
    <w:rsid w:val="00B44D9A"/>
    <w:rsid w:val="00B4531A"/>
    <w:rsid w:val="00B45C40"/>
    <w:rsid w:val="00B47320"/>
    <w:rsid w:val="00B4750E"/>
    <w:rsid w:val="00B4757A"/>
    <w:rsid w:val="00B475FB"/>
    <w:rsid w:val="00B47AE2"/>
    <w:rsid w:val="00B501AB"/>
    <w:rsid w:val="00B507AB"/>
    <w:rsid w:val="00B50F4A"/>
    <w:rsid w:val="00B5258A"/>
    <w:rsid w:val="00B5287A"/>
    <w:rsid w:val="00B52E8D"/>
    <w:rsid w:val="00B531BF"/>
    <w:rsid w:val="00B53382"/>
    <w:rsid w:val="00B53705"/>
    <w:rsid w:val="00B53A07"/>
    <w:rsid w:val="00B54382"/>
    <w:rsid w:val="00B54599"/>
    <w:rsid w:val="00B5467D"/>
    <w:rsid w:val="00B55627"/>
    <w:rsid w:val="00B55F05"/>
    <w:rsid w:val="00B56843"/>
    <w:rsid w:val="00B56E6F"/>
    <w:rsid w:val="00B60D9F"/>
    <w:rsid w:val="00B61049"/>
    <w:rsid w:val="00B610A8"/>
    <w:rsid w:val="00B61882"/>
    <w:rsid w:val="00B6197F"/>
    <w:rsid w:val="00B62ECF"/>
    <w:rsid w:val="00B63375"/>
    <w:rsid w:val="00B635E5"/>
    <w:rsid w:val="00B637DB"/>
    <w:rsid w:val="00B63D06"/>
    <w:rsid w:val="00B641FF"/>
    <w:rsid w:val="00B64B68"/>
    <w:rsid w:val="00B66846"/>
    <w:rsid w:val="00B70D7A"/>
    <w:rsid w:val="00B718DA"/>
    <w:rsid w:val="00B71C37"/>
    <w:rsid w:val="00B71D9D"/>
    <w:rsid w:val="00B72F18"/>
    <w:rsid w:val="00B73C66"/>
    <w:rsid w:val="00B74335"/>
    <w:rsid w:val="00B743A5"/>
    <w:rsid w:val="00B74562"/>
    <w:rsid w:val="00B75069"/>
    <w:rsid w:val="00B751C0"/>
    <w:rsid w:val="00B759E1"/>
    <w:rsid w:val="00B76DCE"/>
    <w:rsid w:val="00B771EC"/>
    <w:rsid w:val="00B772C1"/>
    <w:rsid w:val="00B77B2C"/>
    <w:rsid w:val="00B77FFA"/>
    <w:rsid w:val="00B8376F"/>
    <w:rsid w:val="00B83C04"/>
    <w:rsid w:val="00B84986"/>
    <w:rsid w:val="00B8543D"/>
    <w:rsid w:val="00B8569D"/>
    <w:rsid w:val="00B856D9"/>
    <w:rsid w:val="00B85F79"/>
    <w:rsid w:val="00B866EB"/>
    <w:rsid w:val="00B86A91"/>
    <w:rsid w:val="00B86F69"/>
    <w:rsid w:val="00B871B4"/>
    <w:rsid w:val="00B91762"/>
    <w:rsid w:val="00B91976"/>
    <w:rsid w:val="00B91A30"/>
    <w:rsid w:val="00B91FA4"/>
    <w:rsid w:val="00B9226C"/>
    <w:rsid w:val="00B922DE"/>
    <w:rsid w:val="00B924F4"/>
    <w:rsid w:val="00B926A3"/>
    <w:rsid w:val="00B92911"/>
    <w:rsid w:val="00B92A0A"/>
    <w:rsid w:val="00B92D3D"/>
    <w:rsid w:val="00B93933"/>
    <w:rsid w:val="00B94125"/>
    <w:rsid w:val="00B94433"/>
    <w:rsid w:val="00B94F37"/>
    <w:rsid w:val="00B95C41"/>
    <w:rsid w:val="00B95FD4"/>
    <w:rsid w:val="00B96011"/>
    <w:rsid w:val="00B968AB"/>
    <w:rsid w:val="00B96FA7"/>
    <w:rsid w:val="00B97051"/>
    <w:rsid w:val="00B972B4"/>
    <w:rsid w:val="00B977AF"/>
    <w:rsid w:val="00BA136A"/>
    <w:rsid w:val="00BA1D2B"/>
    <w:rsid w:val="00BA2AD5"/>
    <w:rsid w:val="00BA2B7A"/>
    <w:rsid w:val="00BA44CE"/>
    <w:rsid w:val="00BA4B50"/>
    <w:rsid w:val="00BA4E4F"/>
    <w:rsid w:val="00BA5E6D"/>
    <w:rsid w:val="00BA617D"/>
    <w:rsid w:val="00BA67A0"/>
    <w:rsid w:val="00BA7245"/>
    <w:rsid w:val="00BA72B5"/>
    <w:rsid w:val="00BA7359"/>
    <w:rsid w:val="00BA7C56"/>
    <w:rsid w:val="00BA7D94"/>
    <w:rsid w:val="00BB03A6"/>
    <w:rsid w:val="00BB0B1C"/>
    <w:rsid w:val="00BB10AE"/>
    <w:rsid w:val="00BB112E"/>
    <w:rsid w:val="00BB113A"/>
    <w:rsid w:val="00BB1A9F"/>
    <w:rsid w:val="00BB1CA6"/>
    <w:rsid w:val="00BB2245"/>
    <w:rsid w:val="00BB311E"/>
    <w:rsid w:val="00BB34F1"/>
    <w:rsid w:val="00BB3968"/>
    <w:rsid w:val="00BB44CB"/>
    <w:rsid w:val="00BB497C"/>
    <w:rsid w:val="00BB4F20"/>
    <w:rsid w:val="00BB6538"/>
    <w:rsid w:val="00BB6FE4"/>
    <w:rsid w:val="00BB7086"/>
    <w:rsid w:val="00BC08AC"/>
    <w:rsid w:val="00BC0AB8"/>
    <w:rsid w:val="00BC12A5"/>
    <w:rsid w:val="00BC1D86"/>
    <w:rsid w:val="00BC2849"/>
    <w:rsid w:val="00BC3D50"/>
    <w:rsid w:val="00BC47D1"/>
    <w:rsid w:val="00BC49E0"/>
    <w:rsid w:val="00BC4BBD"/>
    <w:rsid w:val="00BC715A"/>
    <w:rsid w:val="00BC78F6"/>
    <w:rsid w:val="00BC7EE5"/>
    <w:rsid w:val="00BD0721"/>
    <w:rsid w:val="00BD117F"/>
    <w:rsid w:val="00BD15FA"/>
    <w:rsid w:val="00BD26B0"/>
    <w:rsid w:val="00BD2A11"/>
    <w:rsid w:val="00BD2C21"/>
    <w:rsid w:val="00BD2F52"/>
    <w:rsid w:val="00BD3983"/>
    <w:rsid w:val="00BD3AC6"/>
    <w:rsid w:val="00BD4A66"/>
    <w:rsid w:val="00BD7E93"/>
    <w:rsid w:val="00BD7F4E"/>
    <w:rsid w:val="00BE0006"/>
    <w:rsid w:val="00BE0470"/>
    <w:rsid w:val="00BE0602"/>
    <w:rsid w:val="00BE099F"/>
    <w:rsid w:val="00BE0C3D"/>
    <w:rsid w:val="00BE11AD"/>
    <w:rsid w:val="00BE128B"/>
    <w:rsid w:val="00BE1497"/>
    <w:rsid w:val="00BE2D7A"/>
    <w:rsid w:val="00BE3D5E"/>
    <w:rsid w:val="00BE4011"/>
    <w:rsid w:val="00BE4393"/>
    <w:rsid w:val="00BE5575"/>
    <w:rsid w:val="00BE5F69"/>
    <w:rsid w:val="00BE6500"/>
    <w:rsid w:val="00BE7DFA"/>
    <w:rsid w:val="00BF15E7"/>
    <w:rsid w:val="00BF1618"/>
    <w:rsid w:val="00BF16D3"/>
    <w:rsid w:val="00BF1D9C"/>
    <w:rsid w:val="00BF28E9"/>
    <w:rsid w:val="00BF2F3D"/>
    <w:rsid w:val="00BF310F"/>
    <w:rsid w:val="00BF39A8"/>
    <w:rsid w:val="00BF489B"/>
    <w:rsid w:val="00BF4A9F"/>
    <w:rsid w:val="00BF4AC2"/>
    <w:rsid w:val="00BF4AE4"/>
    <w:rsid w:val="00BF4E26"/>
    <w:rsid w:val="00BF4F4D"/>
    <w:rsid w:val="00BF6981"/>
    <w:rsid w:val="00BF6995"/>
    <w:rsid w:val="00BF6CC3"/>
    <w:rsid w:val="00BF6E96"/>
    <w:rsid w:val="00C0071E"/>
    <w:rsid w:val="00C00873"/>
    <w:rsid w:val="00C00D4D"/>
    <w:rsid w:val="00C00EA9"/>
    <w:rsid w:val="00C0156C"/>
    <w:rsid w:val="00C015F7"/>
    <w:rsid w:val="00C017F2"/>
    <w:rsid w:val="00C0268F"/>
    <w:rsid w:val="00C03E7F"/>
    <w:rsid w:val="00C04195"/>
    <w:rsid w:val="00C0505A"/>
    <w:rsid w:val="00C0579C"/>
    <w:rsid w:val="00C0588F"/>
    <w:rsid w:val="00C05AA3"/>
    <w:rsid w:val="00C05E90"/>
    <w:rsid w:val="00C10C4B"/>
    <w:rsid w:val="00C10CC9"/>
    <w:rsid w:val="00C126D2"/>
    <w:rsid w:val="00C1278E"/>
    <w:rsid w:val="00C12866"/>
    <w:rsid w:val="00C12CD6"/>
    <w:rsid w:val="00C15CDA"/>
    <w:rsid w:val="00C15E2C"/>
    <w:rsid w:val="00C1683F"/>
    <w:rsid w:val="00C169D4"/>
    <w:rsid w:val="00C17837"/>
    <w:rsid w:val="00C17CD9"/>
    <w:rsid w:val="00C20153"/>
    <w:rsid w:val="00C205AC"/>
    <w:rsid w:val="00C22179"/>
    <w:rsid w:val="00C22DF1"/>
    <w:rsid w:val="00C231A9"/>
    <w:rsid w:val="00C236FE"/>
    <w:rsid w:val="00C24795"/>
    <w:rsid w:val="00C2533D"/>
    <w:rsid w:val="00C255A8"/>
    <w:rsid w:val="00C260C9"/>
    <w:rsid w:val="00C2653F"/>
    <w:rsid w:val="00C26D45"/>
    <w:rsid w:val="00C3097F"/>
    <w:rsid w:val="00C3173F"/>
    <w:rsid w:val="00C31AF9"/>
    <w:rsid w:val="00C31CDC"/>
    <w:rsid w:val="00C31DE4"/>
    <w:rsid w:val="00C32156"/>
    <w:rsid w:val="00C32649"/>
    <w:rsid w:val="00C32778"/>
    <w:rsid w:val="00C32982"/>
    <w:rsid w:val="00C32EB9"/>
    <w:rsid w:val="00C33225"/>
    <w:rsid w:val="00C33766"/>
    <w:rsid w:val="00C33826"/>
    <w:rsid w:val="00C33A85"/>
    <w:rsid w:val="00C344DC"/>
    <w:rsid w:val="00C344EE"/>
    <w:rsid w:val="00C34597"/>
    <w:rsid w:val="00C34BF2"/>
    <w:rsid w:val="00C356CA"/>
    <w:rsid w:val="00C36508"/>
    <w:rsid w:val="00C3690B"/>
    <w:rsid w:val="00C36D4D"/>
    <w:rsid w:val="00C37F68"/>
    <w:rsid w:val="00C4031A"/>
    <w:rsid w:val="00C42F3B"/>
    <w:rsid w:val="00C443FB"/>
    <w:rsid w:val="00C44DDF"/>
    <w:rsid w:val="00C44DE4"/>
    <w:rsid w:val="00C45659"/>
    <w:rsid w:val="00C45C55"/>
    <w:rsid w:val="00C45E96"/>
    <w:rsid w:val="00C46FE2"/>
    <w:rsid w:val="00C4713E"/>
    <w:rsid w:val="00C4754A"/>
    <w:rsid w:val="00C47CEC"/>
    <w:rsid w:val="00C50CFD"/>
    <w:rsid w:val="00C513C7"/>
    <w:rsid w:val="00C52DEB"/>
    <w:rsid w:val="00C52EF8"/>
    <w:rsid w:val="00C540E3"/>
    <w:rsid w:val="00C543BF"/>
    <w:rsid w:val="00C55925"/>
    <w:rsid w:val="00C55A0A"/>
    <w:rsid w:val="00C56002"/>
    <w:rsid w:val="00C567CE"/>
    <w:rsid w:val="00C56E4F"/>
    <w:rsid w:val="00C60081"/>
    <w:rsid w:val="00C6026B"/>
    <w:rsid w:val="00C60CFD"/>
    <w:rsid w:val="00C618B9"/>
    <w:rsid w:val="00C61A3C"/>
    <w:rsid w:val="00C627B4"/>
    <w:rsid w:val="00C6292A"/>
    <w:rsid w:val="00C636AE"/>
    <w:rsid w:val="00C6383B"/>
    <w:rsid w:val="00C63930"/>
    <w:rsid w:val="00C63CDB"/>
    <w:rsid w:val="00C64EE2"/>
    <w:rsid w:val="00C65221"/>
    <w:rsid w:val="00C65D69"/>
    <w:rsid w:val="00C65F68"/>
    <w:rsid w:val="00C664E9"/>
    <w:rsid w:val="00C665CF"/>
    <w:rsid w:val="00C66791"/>
    <w:rsid w:val="00C66FCB"/>
    <w:rsid w:val="00C672B9"/>
    <w:rsid w:val="00C67772"/>
    <w:rsid w:val="00C67773"/>
    <w:rsid w:val="00C704EB"/>
    <w:rsid w:val="00C70B42"/>
    <w:rsid w:val="00C71ADA"/>
    <w:rsid w:val="00C74C35"/>
    <w:rsid w:val="00C74CE7"/>
    <w:rsid w:val="00C75458"/>
    <w:rsid w:val="00C75ACC"/>
    <w:rsid w:val="00C75BE2"/>
    <w:rsid w:val="00C76021"/>
    <w:rsid w:val="00C76BC9"/>
    <w:rsid w:val="00C77AC6"/>
    <w:rsid w:val="00C77B79"/>
    <w:rsid w:val="00C8010C"/>
    <w:rsid w:val="00C805F2"/>
    <w:rsid w:val="00C806C2"/>
    <w:rsid w:val="00C80C15"/>
    <w:rsid w:val="00C822F3"/>
    <w:rsid w:val="00C82331"/>
    <w:rsid w:val="00C8234C"/>
    <w:rsid w:val="00C8246D"/>
    <w:rsid w:val="00C83A53"/>
    <w:rsid w:val="00C84320"/>
    <w:rsid w:val="00C84680"/>
    <w:rsid w:val="00C84DC2"/>
    <w:rsid w:val="00C85068"/>
    <w:rsid w:val="00C85147"/>
    <w:rsid w:val="00C851A7"/>
    <w:rsid w:val="00C86AE3"/>
    <w:rsid w:val="00C86D42"/>
    <w:rsid w:val="00C90796"/>
    <w:rsid w:val="00C92A13"/>
    <w:rsid w:val="00C92FA3"/>
    <w:rsid w:val="00C933E4"/>
    <w:rsid w:val="00C933F5"/>
    <w:rsid w:val="00C93E05"/>
    <w:rsid w:val="00C943B5"/>
    <w:rsid w:val="00C947EB"/>
    <w:rsid w:val="00C94C1D"/>
    <w:rsid w:val="00C954A6"/>
    <w:rsid w:val="00C95683"/>
    <w:rsid w:val="00C95891"/>
    <w:rsid w:val="00C96660"/>
    <w:rsid w:val="00C96C84"/>
    <w:rsid w:val="00C97176"/>
    <w:rsid w:val="00C973ED"/>
    <w:rsid w:val="00C9763F"/>
    <w:rsid w:val="00CA009B"/>
    <w:rsid w:val="00CA014D"/>
    <w:rsid w:val="00CA03A9"/>
    <w:rsid w:val="00CA0ED9"/>
    <w:rsid w:val="00CA2244"/>
    <w:rsid w:val="00CA3233"/>
    <w:rsid w:val="00CA36C7"/>
    <w:rsid w:val="00CA37F8"/>
    <w:rsid w:val="00CA3C25"/>
    <w:rsid w:val="00CA3F13"/>
    <w:rsid w:val="00CA4691"/>
    <w:rsid w:val="00CA47D2"/>
    <w:rsid w:val="00CA538F"/>
    <w:rsid w:val="00CA608F"/>
    <w:rsid w:val="00CA6431"/>
    <w:rsid w:val="00CA69D8"/>
    <w:rsid w:val="00CA77A2"/>
    <w:rsid w:val="00CB00BB"/>
    <w:rsid w:val="00CB0858"/>
    <w:rsid w:val="00CB088F"/>
    <w:rsid w:val="00CB1AF1"/>
    <w:rsid w:val="00CB25BE"/>
    <w:rsid w:val="00CB2E7E"/>
    <w:rsid w:val="00CB3907"/>
    <w:rsid w:val="00CB3B9C"/>
    <w:rsid w:val="00CB47C7"/>
    <w:rsid w:val="00CB4CDD"/>
    <w:rsid w:val="00CB4E53"/>
    <w:rsid w:val="00CB5321"/>
    <w:rsid w:val="00CB616B"/>
    <w:rsid w:val="00CB6EEA"/>
    <w:rsid w:val="00CB7BC3"/>
    <w:rsid w:val="00CC032C"/>
    <w:rsid w:val="00CC055F"/>
    <w:rsid w:val="00CC0822"/>
    <w:rsid w:val="00CC0BBD"/>
    <w:rsid w:val="00CC0E81"/>
    <w:rsid w:val="00CC1877"/>
    <w:rsid w:val="00CC1EE8"/>
    <w:rsid w:val="00CC1F55"/>
    <w:rsid w:val="00CC29E3"/>
    <w:rsid w:val="00CC30AA"/>
    <w:rsid w:val="00CC4166"/>
    <w:rsid w:val="00CC4568"/>
    <w:rsid w:val="00CC5A7C"/>
    <w:rsid w:val="00CC624A"/>
    <w:rsid w:val="00CC64AE"/>
    <w:rsid w:val="00CC7083"/>
    <w:rsid w:val="00CC7DFF"/>
    <w:rsid w:val="00CC7E36"/>
    <w:rsid w:val="00CD041C"/>
    <w:rsid w:val="00CD07E4"/>
    <w:rsid w:val="00CD11F1"/>
    <w:rsid w:val="00CD1243"/>
    <w:rsid w:val="00CD20BB"/>
    <w:rsid w:val="00CD2DA1"/>
    <w:rsid w:val="00CD372F"/>
    <w:rsid w:val="00CD3A1F"/>
    <w:rsid w:val="00CD4CA1"/>
    <w:rsid w:val="00CD52CF"/>
    <w:rsid w:val="00CD6763"/>
    <w:rsid w:val="00CD6D19"/>
    <w:rsid w:val="00CD6F65"/>
    <w:rsid w:val="00CD7317"/>
    <w:rsid w:val="00CD7B6F"/>
    <w:rsid w:val="00CD7C6F"/>
    <w:rsid w:val="00CD7C76"/>
    <w:rsid w:val="00CE14B8"/>
    <w:rsid w:val="00CE18C5"/>
    <w:rsid w:val="00CE1A32"/>
    <w:rsid w:val="00CE44ED"/>
    <w:rsid w:val="00CE515A"/>
    <w:rsid w:val="00CE63C3"/>
    <w:rsid w:val="00CE7A37"/>
    <w:rsid w:val="00CE7E71"/>
    <w:rsid w:val="00CF0986"/>
    <w:rsid w:val="00CF0BA3"/>
    <w:rsid w:val="00CF0BF0"/>
    <w:rsid w:val="00CF10DB"/>
    <w:rsid w:val="00CF2091"/>
    <w:rsid w:val="00CF27F2"/>
    <w:rsid w:val="00CF2B83"/>
    <w:rsid w:val="00CF2FE6"/>
    <w:rsid w:val="00CF3006"/>
    <w:rsid w:val="00CF322C"/>
    <w:rsid w:val="00CF33EA"/>
    <w:rsid w:val="00CF4935"/>
    <w:rsid w:val="00CF4BB5"/>
    <w:rsid w:val="00CF4E79"/>
    <w:rsid w:val="00CF51E6"/>
    <w:rsid w:val="00CF5309"/>
    <w:rsid w:val="00CF56B5"/>
    <w:rsid w:val="00CF7132"/>
    <w:rsid w:val="00CF77A9"/>
    <w:rsid w:val="00CF785E"/>
    <w:rsid w:val="00CF7CD1"/>
    <w:rsid w:val="00D0038E"/>
    <w:rsid w:val="00D00464"/>
    <w:rsid w:val="00D004D4"/>
    <w:rsid w:val="00D00886"/>
    <w:rsid w:val="00D01353"/>
    <w:rsid w:val="00D0153A"/>
    <w:rsid w:val="00D0163F"/>
    <w:rsid w:val="00D01F3E"/>
    <w:rsid w:val="00D025AF"/>
    <w:rsid w:val="00D026AC"/>
    <w:rsid w:val="00D02AF2"/>
    <w:rsid w:val="00D02F58"/>
    <w:rsid w:val="00D03F1A"/>
    <w:rsid w:val="00D047B6"/>
    <w:rsid w:val="00D051C4"/>
    <w:rsid w:val="00D0593E"/>
    <w:rsid w:val="00D05AAE"/>
    <w:rsid w:val="00D05D51"/>
    <w:rsid w:val="00D05DD2"/>
    <w:rsid w:val="00D06021"/>
    <w:rsid w:val="00D06730"/>
    <w:rsid w:val="00D06D81"/>
    <w:rsid w:val="00D06FA8"/>
    <w:rsid w:val="00D077C0"/>
    <w:rsid w:val="00D07C9F"/>
    <w:rsid w:val="00D07FFE"/>
    <w:rsid w:val="00D10AB7"/>
    <w:rsid w:val="00D112A7"/>
    <w:rsid w:val="00D11523"/>
    <w:rsid w:val="00D11AC1"/>
    <w:rsid w:val="00D124F0"/>
    <w:rsid w:val="00D126FC"/>
    <w:rsid w:val="00D12BAA"/>
    <w:rsid w:val="00D130DB"/>
    <w:rsid w:val="00D137F4"/>
    <w:rsid w:val="00D148C3"/>
    <w:rsid w:val="00D14CCC"/>
    <w:rsid w:val="00D1520A"/>
    <w:rsid w:val="00D1586D"/>
    <w:rsid w:val="00D16F5E"/>
    <w:rsid w:val="00D172A2"/>
    <w:rsid w:val="00D1787C"/>
    <w:rsid w:val="00D17991"/>
    <w:rsid w:val="00D17AFD"/>
    <w:rsid w:val="00D17BE0"/>
    <w:rsid w:val="00D17CE7"/>
    <w:rsid w:val="00D17E31"/>
    <w:rsid w:val="00D17F97"/>
    <w:rsid w:val="00D200A5"/>
    <w:rsid w:val="00D20203"/>
    <w:rsid w:val="00D2021D"/>
    <w:rsid w:val="00D2097D"/>
    <w:rsid w:val="00D2149D"/>
    <w:rsid w:val="00D21D0E"/>
    <w:rsid w:val="00D22BD0"/>
    <w:rsid w:val="00D244B9"/>
    <w:rsid w:val="00D24589"/>
    <w:rsid w:val="00D246C2"/>
    <w:rsid w:val="00D249AF"/>
    <w:rsid w:val="00D24D71"/>
    <w:rsid w:val="00D2543A"/>
    <w:rsid w:val="00D256DE"/>
    <w:rsid w:val="00D2594A"/>
    <w:rsid w:val="00D25D40"/>
    <w:rsid w:val="00D25E96"/>
    <w:rsid w:val="00D2616A"/>
    <w:rsid w:val="00D265DD"/>
    <w:rsid w:val="00D26CFB"/>
    <w:rsid w:val="00D26DB2"/>
    <w:rsid w:val="00D273AC"/>
    <w:rsid w:val="00D278CC"/>
    <w:rsid w:val="00D30248"/>
    <w:rsid w:val="00D306BF"/>
    <w:rsid w:val="00D307F2"/>
    <w:rsid w:val="00D310B9"/>
    <w:rsid w:val="00D3187A"/>
    <w:rsid w:val="00D31AFD"/>
    <w:rsid w:val="00D3213E"/>
    <w:rsid w:val="00D322C8"/>
    <w:rsid w:val="00D32EDD"/>
    <w:rsid w:val="00D332F9"/>
    <w:rsid w:val="00D33393"/>
    <w:rsid w:val="00D342EA"/>
    <w:rsid w:val="00D3493B"/>
    <w:rsid w:val="00D3533F"/>
    <w:rsid w:val="00D355F7"/>
    <w:rsid w:val="00D35748"/>
    <w:rsid w:val="00D35BCB"/>
    <w:rsid w:val="00D362DF"/>
    <w:rsid w:val="00D3671B"/>
    <w:rsid w:val="00D36A78"/>
    <w:rsid w:val="00D4186D"/>
    <w:rsid w:val="00D42668"/>
    <w:rsid w:val="00D42F99"/>
    <w:rsid w:val="00D43CBC"/>
    <w:rsid w:val="00D45919"/>
    <w:rsid w:val="00D471DD"/>
    <w:rsid w:val="00D473B8"/>
    <w:rsid w:val="00D47862"/>
    <w:rsid w:val="00D505E9"/>
    <w:rsid w:val="00D505FD"/>
    <w:rsid w:val="00D50891"/>
    <w:rsid w:val="00D50A77"/>
    <w:rsid w:val="00D50B72"/>
    <w:rsid w:val="00D511B0"/>
    <w:rsid w:val="00D5259A"/>
    <w:rsid w:val="00D5263A"/>
    <w:rsid w:val="00D5505B"/>
    <w:rsid w:val="00D55338"/>
    <w:rsid w:val="00D558E7"/>
    <w:rsid w:val="00D55BD9"/>
    <w:rsid w:val="00D55DCB"/>
    <w:rsid w:val="00D55FD1"/>
    <w:rsid w:val="00D56683"/>
    <w:rsid w:val="00D56B5E"/>
    <w:rsid w:val="00D579AC"/>
    <w:rsid w:val="00D6044A"/>
    <w:rsid w:val="00D607F9"/>
    <w:rsid w:val="00D60887"/>
    <w:rsid w:val="00D60A7D"/>
    <w:rsid w:val="00D60C31"/>
    <w:rsid w:val="00D60C37"/>
    <w:rsid w:val="00D60C8C"/>
    <w:rsid w:val="00D60D07"/>
    <w:rsid w:val="00D616A9"/>
    <w:rsid w:val="00D6266A"/>
    <w:rsid w:val="00D634D2"/>
    <w:rsid w:val="00D63629"/>
    <w:rsid w:val="00D63680"/>
    <w:rsid w:val="00D63B28"/>
    <w:rsid w:val="00D640F9"/>
    <w:rsid w:val="00D6495C"/>
    <w:rsid w:val="00D6593F"/>
    <w:rsid w:val="00D65C5B"/>
    <w:rsid w:val="00D67513"/>
    <w:rsid w:val="00D6755A"/>
    <w:rsid w:val="00D712E2"/>
    <w:rsid w:val="00D71DD3"/>
    <w:rsid w:val="00D71E92"/>
    <w:rsid w:val="00D71F13"/>
    <w:rsid w:val="00D72C95"/>
    <w:rsid w:val="00D72D26"/>
    <w:rsid w:val="00D730FD"/>
    <w:rsid w:val="00D7431A"/>
    <w:rsid w:val="00D75133"/>
    <w:rsid w:val="00D7537C"/>
    <w:rsid w:val="00D761FB"/>
    <w:rsid w:val="00D77595"/>
    <w:rsid w:val="00D775ED"/>
    <w:rsid w:val="00D77E9D"/>
    <w:rsid w:val="00D80DC5"/>
    <w:rsid w:val="00D825BD"/>
    <w:rsid w:val="00D832D3"/>
    <w:rsid w:val="00D83660"/>
    <w:rsid w:val="00D83A0F"/>
    <w:rsid w:val="00D8458F"/>
    <w:rsid w:val="00D85523"/>
    <w:rsid w:val="00D86099"/>
    <w:rsid w:val="00D86529"/>
    <w:rsid w:val="00D87989"/>
    <w:rsid w:val="00D879AA"/>
    <w:rsid w:val="00D87C51"/>
    <w:rsid w:val="00D901EF"/>
    <w:rsid w:val="00D9218A"/>
    <w:rsid w:val="00D923D0"/>
    <w:rsid w:val="00D92616"/>
    <w:rsid w:val="00D930D9"/>
    <w:rsid w:val="00D937A5"/>
    <w:rsid w:val="00D9423B"/>
    <w:rsid w:val="00D949E2"/>
    <w:rsid w:val="00D94AC3"/>
    <w:rsid w:val="00D95936"/>
    <w:rsid w:val="00D96321"/>
    <w:rsid w:val="00D965FE"/>
    <w:rsid w:val="00D96EF0"/>
    <w:rsid w:val="00DA02BA"/>
    <w:rsid w:val="00DA117C"/>
    <w:rsid w:val="00DA1357"/>
    <w:rsid w:val="00DA1898"/>
    <w:rsid w:val="00DA22BD"/>
    <w:rsid w:val="00DA3A8C"/>
    <w:rsid w:val="00DA3FB3"/>
    <w:rsid w:val="00DA463B"/>
    <w:rsid w:val="00DA46D2"/>
    <w:rsid w:val="00DA49F2"/>
    <w:rsid w:val="00DA4A70"/>
    <w:rsid w:val="00DA5F4A"/>
    <w:rsid w:val="00DA70C2"/>
    <w:rsid w:val="00DA717B"/>
    <w:rsid w:val="00DA78CE"/>
    <w:rsid w:val="00DB1477"/>
    <w:rsid w:val="00DB1C36"/>
    <w:rsid w:val="00DB1CDF"/>
    <w:rsid w:val="00DB2792"/>
    <w:rsid w:val="00DB395D"/>
    <w:rsid w:val="00DB407E"/>
    <w:rsid w:val="00DB4749"/>
    <w:rsid w:val="00DB47EB"/>
    <w:rsid w:val="00DB4D2A"/>
    <w:rsid w:val="00DB52B4"/>
    <w:rsid w:val="00DB5C06"/>
    <w:rsid w:val="00DB5F5A"/>
    <w:rsid w:val="00DB634B"/>
    <w:rsid w:val="00DB6CFF"/>
    <w:rsid w:val="00DB72C4"/>
    <w:rsid w:val="00DB73A3"/>
    <w:rsid w:val="00DC0091"/>
    <w:rsid w:val="00DC00D1"/>
    <w:rsid w:val="00DC1282"/>
    <w:rsid w:val="00DC1FF3"/>
    <w:rsid w:val="00DC213F"/>
    <w:rsid w:val="00DC2704"/>
    <w:rsid w:val="00DC273A"/>
    <w:rsid w:val="00DC2C2F"/>
    <w:rsid w:val="00DC39FC"/>
    <w:rsid w:val="00DC3D86"/>
    <w:rsid w:val="00DC48A6"/>
    <w:rsid w:val="00DC48BE"/>
    <w:rsid w:val="00DC4A31"/>
    <w:rsid w:val="00DC4A7D"/>
    <w:rsid w:val="00DC4C08"/>
    <w:rsid w:val="00DC5671"/>
    <w:rsid w:val="00DC589E"/>
    <w:rsid w:val="00DC58E7"/>
    <w:rsid w:val="00DC61F5"/>
    <w:rsid w:val="00DC65D8"/>
    <w:rsid w:val="00DC6972"/>
    <w:rsid w:val="00DC6B5B"/>
    <w:rsid w:val="00DC72B5"/>
    <w:rsid w:val="00DC7ADC"/>
    <w:rsid w:val="00DC7CD0"/>
    <w:rsid w:val="00DC7D3D"/>
    <w:rsid w:val="00DD0482"/>
    <w:rsid w:val="00DD05EA"/>
    <w:rsid w:val="00DD1429"/>
    <w:rsid w:val="00DD206F"/>
    <w:rsid w:val="00DD2EAC"/>
    <w:rsid w:val="00DD3AF7"/>
    <w:rsid w:val="00DD4498"/>
    <w:rsid w:val="00DD449F"/>
    <w:rsid w:val="00DD47DF"/>
    <w:rsid w:val="00DD4ABF"/>
    <w:rsid w:val="00DD4B06"/>
    <w:rsid w:val="00DD4CB1"/>
    <w:rsid w:val="00DD51F6"/>
    <w:rsid w:val="00DD672E"/>
    <w:rsid w:val="00DD72D5"/>
    <w:rsid w:val="00DD799C"/>
    <w:rsid w:val="00DD7BFB"/>
    <w:rsid w:val="00DE07D7"/>
    <w:rsid w:val="00DE0A8E"/>
    <w:rsid w:val="00DE1434"/>
    <w:rsid w:val="00DE143B"/>
    <w:rsid w:val="00DE178A"/>
    <w:rsid w:val="00DE1D44"/>
    <w:rsid w:val="00DE2506"/>
    <w:rsid w:val="00DE2880"/>
    <w:rsid w:val="00DE29A5"/>
    <w:rsid w:val="00DE4082"/>
    <w:rsid w:val="00DE4ECB"/>
    <w:rsid w:val="00DE548D"/>
    <w:rsid w:val="00DE55AF"/>
    <w:rsid w:val="00DE5C4C"/>
    <w:rsid w:val="00DE5DCC"/>
    <w:rsid w:val="00DE5E04"/>
    <w:rsid w:val="00DE6010"/>
    <w:rsid w:val="00DE609D"/>
    <w:rsid w:val="00DE62D2"/>
    <w:rsid w:val="00DE6B70"/>
    <w:rsid w:val="00DE7753"/>
    <w:rsid w:val="00DE78DE"/>
    <w:rsid w:val="00DF0CFA"/>
    <w:rsid w:val="00DF0D31"/>
    <w:rsid w:val="00DF1725"/>
    <w:rsid w:val="00DF1FD5"/>
    <w:rsid w:val="00DF368B"/>
    <w:rsid w:val="00DF398C"/>
    <w:rsid w:val="00DF3E4C"/>
    <w:rsid w:val="00DF47EA"/>
    <w:rsid w:val="00DF499A"/>
    <w:rsid w:val="00DF6BF2"/>
    <w:rsid w:val="00E0035D"/>
    <w:rsid w:val="00E00491"/>
    <w:rsid w:val="00E0056D"/>
    <w:rsid w:val="00E012F0"/>
    <w:rsid w:val="00E015CE"/>
    <w:rsid w:val="00E01AB0"/>
    <w:rsid w:val="00E025F4"/>
    <w:rsid w:val="00E0287F"/>
    <w:rsid w:val="00E02E56"/>
    <w:rsid w:val="00E034FA"/>
    <w:rsid w:val="00E0485C"/>
    <w:rsid w:val="00E04C43"/>
    <w:rsid w:val="00E05876"/>
    <w:rsid w:val="00E06298"/>
    <w:rsid w:val="00E06684"/>
    <w:rsid w:val="00E068D0"/>
    <w:rsid w:val="00E07368"/>
    <w:rsid w:val="00E07578"/>
    <w:rsid w:val="00E101F8"/>
    <w:rsid w:val="00E10521"/>
    <w:rsid w:val="00E127AF"/>
    <w:rsid w:val="00E12ABC"/>
    <w:rsid w:val="00E1309B"/>
    <w:rsid w:val="00E13DD4"/>
    <w:rsid w:val="00E1456E"/>
    <w:rsid w:val="00E148B7"/>
    <w:rsid w:val="00E14DC6"/>
    <w:rsid w:val="00E1570C"/>
    <w:rsid w:val="00E15CAE"/>
    <w:rsid w:val="00E16A89"/>
    <w:rsid w:val="00E16C84"/>
    <w:rsid w:val="00E17393"/>
    <w:rsid w:val="00E174B3"/>
    <w:rsid w:val="00E206B7"/>
    <w:rsid w:val="00E20A37"/>
    <w:rsid w:val="00E20B94"/>
    <w:rsid w:val="00E2188C"/>
    <w:rsid w:val="00E21A29"/>
    <w:rsid w:val="00E2201E"/>
    <w:rsid w:val="00E22092"/>
    <w:rsid w:val="00E22886"/>
    <w:rsid w:val="00E228EB"/>
    <w:rsid w:val="00E22C0A"/>
    <w:rsid w:val="00E22E4D"/>
    <w:rsid w:val="00E23B38"/>
    <w:rsid w:val="00E2491E"/>
    <w:rsid w:val="00E2517A"/>
    <w:rsid w:val="00E25416"/>
    <w:rsid w:val="00E26873"/>
    <w:rsid w:val="00E274B1"/>
    <w:rsid w:val="00E302D9"/>
    <w:rsid w:val="00E308EE"/>
    <w:rsid w:val="00E311EF"/>
    <w:rsid w:val="00E31D85"/>
    <w:rsid w:val="00E31F2D"/>
    <w:rsid w:val="00E32224"/>
    <w:rsid w:val="00E32631"/>
    <w:rsid w:val="00E34A0B"/>
    <w:rsid w:val="00E34FB8"/>
    <w:rsid w:val="00E3670E"/>
    <w:rsid w:val="00E36789"/>
    <w:rsid w:val="00E36A3B"/>
    <w:rsid w:val="00E40C27"/>
    <w:rsid w:val="00E40DBC"/>
    <w:rsid w:val="00E4118E"/>
    <w:rsid w:val="00E4201F"/>
    <w:rsid w:val="00E427D0"/>
    <w:rsid w:val="00E42914"/>
    <w:rsid w:val="00E42ABC"/>
    <w:rsid w:val="00E44AF7"/>
    <w:rsid w:val="00E44EE8"/>
    <w:rsid w:val="00E4736D"/>
    <w:rsid w:val="00E47DE4"/>
    <w:rsid w:val="00E5076F"/>
    <w:rsid w:val="00E50A62"/>
    <w:rsid w:val="00E51F8A"/>
    <w:rsid w:val="00E529B9"/>
    <w:rsid w:val="00E52A90"/>
    <w:rsid w:val="00E536A1"/>
    <w:rsid w:val="00E54942"/>
    <w:rsid w:val="00E550F9"/>
    <w:rsid w:val="00E55870"/>
    <w:rsid w:val="00E55A09"/>
    <w:rsid w:val="00E55DC3"/>
    <w:rsid w:val="00E56713"/>
    <w:rsid w:val="00E5698F"/>
    <w:rsid w:val="00E5789E"/>
    <w:rsid w:val="00E60831"/>
    <w:rsid w:val="00E61FE3"/>
    <w:rsid w:val="00E62670"/>
    <w:rsid w:val="00E63360"/>
    <w:rsid w:val="00E633EB"/>
    <w:rsid w:val="00E63553"/>
    <w:rsid w:val="00E63A50"/>
    <w:rsid w:val="00E64EB2"/>
    <w:rsid w:val="00E652AD"/>
    <w:rsid w:val="00E65C72"/>
    <w:rsid w:val="00E65E37"/>
    <w:rsid w:val="00E661CA"/>
    <w:rsid w:val="00E665C8"/>
    <w:rsid w:val="00E66735"/>
    <w:rsid w:val="00E66868"/>
    <w:rsid w:val="00E672F9"/>
    <w:rsid w:val="00E67674"/>
    <w:rsid w:val="00E67835"/>
    <w:rsid w:val="00E67991"/>
    <w:rsid w:val="00E67BF4"/>
    <w:rsid w:val="00E70377"/>
    <w:rsid w:val="00E7188D"/>
    <w:rsid w:val="00E718B6"/>
    <w:rsid w:val="00E71962"/>
    <w:rsid w:val="00E73372"/>
    <w:rsid w:val="00E73C0A"/>
    <w:rsid w:val="00E74066"/>
    <w:rsid w:val="00E74075"/>
    <w:rsid w:val="00E7596B"/>
    <w:rsid w:val="00E77122"/>
    <w:rsid w:val="00E77293"/>
    <w:rsid w:val="00E7768F"/>
    <w:rsid w:val="00E77A4D"/>
    <w:rsid w:val="00E81412"/>
    <w:rsid w:val="00E82201"/>
    <w:rsid w:val="00E826AA"/>
    <w:rsid w:val="00E83790"/>
    <w:rsid w:val="00E84FAC"/>
    <w:rsid w:val="00E85EA8"/>
    <w:rsid w:val="00E86226"/>
    <w:rsid w:val="00E864CC"/>
    <w:rsid w:val="00E868EE"/>
    <w:rsid w:val="00E875DA"/>
    <w:rsid w:val="00E8764D"/>
    <w:rsid w:val="00E902E2"/>
    <w:rsid w:val="00E90A61"/>
    <w:rsid w:val="00E90AF4"/>
    <w:rsid w:val="00E91FBB"/>
    <w:rsid w:val="00E92A7E"/>
    <w:rsid w:val="00E92AB6"/>
    <w:rsid w:val="00E92E24"/>
    <w:rsid w:val="00E92E86"/>
    <w:rsid w:val="00E93063"/>
    <w:rsid w:val="00E93374"/>
    <w:rsid w:val="00E9383F"/>
    <w:rsid w:val="00E93F55"/>
    <w:rsid w:val="00E93FF0"/>
    <w:rsid w:val="00E95245"/>
    <w:rsid w:val="00E95640"/>
    <w:rsid w:val="00E9569B"/>
    <w:rsid w:val="00E957A6"/>
    <w:rsid w:val="00E95855"/>
    <w:rsid w:val="00E95B85"/>
    <w:rsid w:val="00E95DB1"/>
    <w:rsid w:val="00E9622F"/>
    <w:rsid w:val="00E96435"/>
    <w:rsid w:val="00E96572"/>
    <w:rsid w:val="00E96B27"/>
    <w:rsid w:val="00E970AD"/>
    <w:rsid w:val="00E97B49"/>
    <w:rsid w:val="00E97CBF"/>
    <w:rsid w:val="00E97E2A"/>
    <w:rsid w:val="00EA02C0"/>
    <w:rsid w:val="00EA05E8"/>
    <w:rsid w:val="00EA0A83"/>
    <w:rsid w:val="00EA0E56"/>
    <w:rsid w:val="00EA0E8E"/>
    <w:rsid w:val="00EA11BA"/>
    <w:rsid w:val="00EA11BD"/>
    <w:rsid w:val="00EA154F"/>
    <w:rsid w:val="00EA1A83"/>
    <w:rsid w:val="00EA30AE"/>
    <w:rsid w:val="00EA3120"/>
    <w:rsid w:val="00EA3406"/>
    <w:rsid w:val="00EA3440"/>
    <w:rsid w:val="00EA4BB1"/>
    <w:rsid w:val="00EA5B47"/>
    <w:rsid w:val="00EA63FD"/>
    <w:rsid w:val="00EA6915"/>
    <w:rsid w:val="00EA758C"/>
    <w:rsid w:val="00EA761B"/>
    <w:rsid w:val="00EB005F"/>
    <w:rsid w:val="00EB0E0C"/>
    <w:rsid w:val="00EB14CD"/>
    <w:rsid w:val="00EB16BB"/>
    <w:rsid w:val="00EB1CAB"/>
    <w:rsid w:val="00EB1E43"/>
    <w:rsid w:val="00EB2228"/>
    <w:rsid w:val="00EB2A76"/>
    <w:rsid w:val="00EB329A"/>
    <w:rsid w:val="00EB3AB7"/>
    <w:rsid w:val="00EB4FE0"/>
    <w:rsid w:val="00EB5082"/>
    <w:rsid w:val="00EB54C6"/>
    <w:rsid w:val="00EB56B1"/>
    <w:rsid w:val="00EB64DA"/>
    <w:rsid w:val="00EB674A"/>
    <w:rsid w:val="00EB6D46"/>
    <w:rsid w:val="00EC04BA"/>
    <w:rsid w:val="00EC073F"/>
    <w:rsid w:val="00EC0CA7"/>
    <w:rsid w:val="00EC0FCC"/>
    <w:rsid w:val="00EC144C"/>
    <w:rsid w:val="00EC18C0"/>
    <w:rsid w:val="00EC2429"/>
    <w:rsid w:val="00EC2FC2"/>
    <w:rsid w:val="00EC54C5"/>
    <w:rsid w:val="00EC61CE"/>
    <w:rsid w:val="00EC68D9"/>
    <w:rsid w:val="00EC6F33"/>
    <w:rsid w:val="00ED0215"/>
    <w:rsid w:val="00ED029B"/>
    <w:rsid w:val="00ED09C7"/>
    <w:rsid w:val="00ED0A8A"/>
    <w:rsid w:val="00ED1A87"/>
    <w:rsid w:val="00ED2296"/>
    <w:rsid w:val="00ED25C0"/>
    <w:rsid w:val="00ED26C3"/>
    <w:rsid w:val="00ED292D"/>
    <w:rsid w:val="00ED2E2E"/>
    <w:rsid w:val="00ED3867"/>
    <w:rsid w:val="00ED4FF4"/>
    <w:rsid w:val="00ED5647"/>
    <w:rsid w:val="00ED59E2"/>
    <w:rsid w:val="00ED5AC5"/>
    <w:rsid w:val="00ED6229"/>
    <w:rsid w:val="00ED632F"/>
    <w:rsid w:val="00ED7197"/>
    <w:rsid w:val="00ED71AD"/>
    <w:rsid w:val="00ED7EF5"/>
    <w:rsid w:val="00EE0006"/>
    <w:rsid w:val="00EE02BE"/>
    <w:rsid w:val="00EE05AC"/>
    <w:rsid w:val="00EE0B86"/>
    <w:rsid w:val="00EE1233"/>
    <w:rsid w:val="00EE172F"/>
    <w:rsid w:val="00EE201C"/>
    <w:rsid w:val="00EE2184"/>
    <w:rsid w:val="00EE2B78"/>
    <w:rsid w:val="00EE2C3C"/>
    <w:rsid w:val="00EE4D07"/>
    <w:rsid w:val="00EE5A39"/>
    <w:rsid w:val="00EE5C94"/>
    <w:rsid w:val="00EE6A54"/>
    <w:rsid w:val="00EE6EDD"/>
    <w:rsid w:val="00EE6F97"/>
    <w:rsid w:val="00EE743D"/>
    <w:rsid w:val="00EF1051"/>
    <w:rsid w:val="00EF1BE4"/>
    <w:rsid w:val="00EF1C57"/>
    <w:rsid w:val="00EF2088"/>
    <w:rsid w:val="00EF43B5"/>
    <w:rsid w:val="00EF43CB"/>
    <w:rsid w:val="00EF4B9F"/>
    <w:rsid w:val="00EF5045"/>
    <w:rsid w:val="00EF5503"/>
    <w:rsid w:val="00EF7211"/>
    <w:rsid w:val="00EF73FF"/>
    <w:rsid w:val="00EF764B"/>
    <w:rsid w:val="00EF7785"/>
    <w:rsid w:val="00EF78A4"/>
    <w:rsid w:val="00EF7944"/>
    <w:rsid w:val="00EF7FE5"/>
    <w:rsid w:val="00F02861"/>
    <w:rsid w:val="00F02DDF"/>
    <w:rsid w:val="00F03C03"/>
    <w:rsid w:val="00F03E6B"/>
    <w:rsid w:val="00F047E7"/>
    <w:rsid w:val="00F04837"/>
    <w:rsid w:val="00F05F75"/>
    <w:rsid w:val="00F06115"/>
    <w:rsid w:val="00F06499"/>
    <w:rsid w:val="00F10E0A"/>
    <w:rsid w:val="00F111BA"/>
    <w:rsid w:val="00F112FA"/>
    <w:rsid w:val="00F11E2A"/>
    <w:rsid w:val="00F120C5"/>
    <w:rsid w:val="00F1288F"/>
    <w:rsid w:val="00F12EC1"/>
    <w:rsid w:val="00F12FF2"/>
    <w:rsid w:val="00F158D9"/>
    <w:rsid w:val="00F164E2"/>
    <w:rsid w:val="00F16BED"/>
    <w:rsid w:val="00F170D5"/>
    <w:rsid w:val="00F17B50"/>
    <w:rsid w:val="00F17C35"/>
    <w:rsid w:val="00F17D64"/>
    <w:rsid w:val="00F201C1"/>
    <w:rsid w:val="00F20C57"/>
    <w:rsid w:val="00F21330"/>
    <w:rsid w:val="00F21851"/>
    <w:rsid w:val="00F21DE5"/>
    <w:rsid w:val="00F22561"/>
    <w:rsid w:val="00F225EA"/>
    <w:rsid w:val="00F22739"/>
    <w:rsid w:val="00F23282"/>
    <w:rsid w:val="00F23526"/>
    <w:rsid w:val="00F2402D"/>
    <w:rsid w:val="00F2422E"/>
    <w:rsid w:val="00F24847"/>
    <w:rsid w:val="00F24B39"/>
    <w:rsid w:val="00F258E6"/>
    <w:rsid w:val="00F25B2C"/>
    <w:rsid w:val="00F269E8"/>
    <w:rsid w:val="00F26AAC"/>
    <w:rsid w:val="00F26BC8"/>
    <w:rsid w:val="00F26F3D"/>
    <w:rsid w:val="00F31C06"/>
    <w:rsid w:val="00F31E56"/>
    <w:rsid w:val="00F3205D"/>
    <w:rsid w:val="00F326C8"/>
    <w:rsid w:val="00F34558"/>
    <w:rsid w:val="00F34C19"/>
    <w:rsid w:val="00F3516E"/>
    <w:rsid w:val="00F35327"/>
    <w:rsid w:val="00F35510"/>
    <w:rsid w:val="00F35570"/>
    <w:rsid w:val="00F35672"/>
    <w:rsid w:val="00F3589F"/>
    <w:rsid w:val="00F4014E"/>
    <w:rsid w:val="00F401EA"/>
    <w:rsid w:val="00F4081E"/>
    <w:rsid w:val="00F4158E"/>
    <w:rsid w:val="00F417F5"/>
    <w:rsid w:val="00F41811"/>
    <w:rsid w:val="00F42015"/>
    <w:rsid w:val="00F433C1"/>
    <w:rsid w:val="00F4354B"/>
    <w:rsid w:val="00F45397"/>
    <w:rsid w:val="00F46C8E"/>
    <w:rsid w:val="00F46F6D"/>
    <w:rsid w:val="00F474E0"/>
    <w:rsid w:val="00F4763A"/>
    <w:rsid w:val="00F476F4"/>
    <w:rsid w:val="00F47CAD"/>
    <w:rsid w:val="00F47D8D"/>
    <w:rsid w:val="00F50646"/>
    <w:rsid w:val="00F512D8"/>
    <w:rsid w:val="00F5189D"/>
    <w:rsid w:val="00F51FC8"/>
    <w:rsid w:val="00F52E96"/>
    <w:rsid w:val="00F53432"/>
    <w:rsid w:val="00F55635"/>
    <w:rsid w:val="00F56373"/>
    <w:rsid w:val="00F56804"/>
    <w:rsid w:val="00F56EB7"/>
    <w:rsid w:val="00F56EC4"/>
    <w:rsid w:val="00F57E9D"/>
    <w:rsid w:val="00F57F52"/>
    <w:rsid w:val="00F6080A"/>
    <w:rsid w:val="00F60F20"/>
    <w:rsid w:val="00F610FD"/>
    <w:rsid w:val="00F611BB"/>
    <w:rsid w:val="00F61B8F"/>
    <w:rsid w:val="00F61F07"/>
    <w:rsid w:val="00F6208D"/>
    <w:rsid w:val="00F620C1"/>
    <w:rsid w:val="00F6315A"/>
    <w:rsid w:val="00F6371C"/>
    <w:rsid w:val="00F63A99"/>
    <w:rsid w:val="00F63FE3"/>
    <w:rsid w:val="00F6421D"/>
    <w:rsid w:val="00F64E89"/>
    <w:rsid w:val="00F65C99"/>
    <w:rsid w:val="00F66FF3"/>
    <w:rsid w:val="00F678AF"/>
    <w:rsid w:val="00F67FBC"/>
    <w:rsid w:val="00F70110"/>
    <w:rsid w:val="00F718E4"/>
    <w:rsid w:val="00F71DFF"/>
    <w:rsid w:val="00F727E9"/>
    <w:rsid w:val="00F7292C"/>
    <w:rsid w:val="00F73406"/>
    <w:rsid w:val="00F735A8"/>
    <w:rsid w:val="00F75016"/>
    <w:rsid w:val="00F75406"/>
    <w:rsid w:val="00F75407"/>
    <w:rsid w:val="00F75B14"/>
    <w:rsid w:val="00F75D19"/>
    <w:rsid w:val="00F775F7"/>
    <w:rsid w:val="00F80630"/>
    <w:rsid w:val="00F80BB6"/>
    <w:rsid w:val="00F80D86"/>
    <w:rsid w:val="00F81F43"/>
    <w:rsid w:val="00F820DC"/>
    <w:rsid w:val="00F82CD5"/>
    <w:rsid w:val="00F82F9B"/>
    <w:rsid w:val="00F83625"/>
    <w:rsid w:val="00F837D3"/>
    <w:rsid w:val="00F83CE7"/>
    <w:rsid w:val="00F8565E"/>
    <w:rsid w:val="00F85CDC"/>
    <w:rsid w:val="00F87702"/>
    <w:rsid w:val="00F91627"/>
    <w:rsid w:val="00F91EEB"/>
    <w:rsid w:val="00F9274E"/>
    <w:rsid w:val="00F92B22"/>
    <w:rsid w:val="00F9403B"/>
    <w:rsid w:val="00F94682"/>
    <w:rsid w:val="00F94E37"/>
    <w:rsid w:val="00F9511A"/>
    <w:rsid w:val="00F97C82"/>
    <w:rsid w:val="00FA0155"/>
    <w:rsid w:val="00FA1330"/>
    <w:rsid w:val="00FA1642"/>
    <w:rsid w:val="00FA1984"/>
    <w:rsid w:val="00FA1B77"/>
    <w:rsid w:val="00FA2298"/>
    <w:rsid w:val="00FA3103"/>
    <w:rsid w:val="00FA32CF"/>
    <w:rsid w:val="00FA365A"/>
    <w:rsid w:val="00FA392F"/>
    <w:rsid w:val="00FA4157"/>
    <w:rsid w:val="00FA48DA"/>
    <w:rsid w:val="00FA4D37"/>
    <w:rsid w:val="00FA53EB"/>
    <w:rsid w:val="00FA5A85"/>
    <w:rsid w:val="00FA6545"/>
    <w:rsid w:val="00FA727A"/>
    <w:rsid w:val="00FA7B3B"/>
    <w:rsid w:val="00FB06EC"/>
    <w:rsid w:val="00FB0943"/>
    <w:rsid w:val="00FB094D"/>
    <w:rsid w:val="00FB09B5"/>
    <w:rsid w:val="00FB0EEE"/>
    <w:rsid w:val="00FB26EF"/>
    <w:rsid w:val="00FB2A42"/>
    <w:rsid w:val="00FB2AE1"/>
    <w:rsid w:val="00FB2C37"/>
    <w:rsid w:val="00FB31ED"/>
    <w:rsid w:val="00FB3BC3"/>
    <w:rsid w:val="00FB3C7B"/>
    <w:rsid w:val="00FB4EA9"/>
    <w:rsid w:val="00FB4F00"/>
    <w:rsid w:val="00FB504D"/>
    <w:rsid w:val="00FB546E"/>
    <w:rsid w:val="00FB68A5"/>
    <w:rsid w:val="00FB6E92"/>
    <w:rsid w:val="00FB78E3"/>
    <w:rsid w:val="00FB7A5B"/>
    <w:rsid w:val="00FB7BAD"/>
    <w:rsid w:val="00FB7BDA"/>
    <w:rsid w:val="00FC013E"/>
    <w:rsid w:val="00FC0788"/>
    <w:rsid w:val="00FC0834"/>
    <w:rsid w:val="00FC18B2"/>
    <w:rsid w:val="00FC1A9C"/>
    <w:rsid w:val="00FC1B00"/>
    <w:rsid w:val="00FC1D99"/>
    <w:rsid w:val="00FC2B6E"/>
    <w:rsid w:val="00FC2C43"/>
    <w:rsid w:val="00FC31FC"/>
    <w:rsid w:val="00FC382D"/>
    <w:rsid w:val="00FC3EAF"/>
    <w:rsid w:val="00FC3FFE"/>
    <w:rsid w:val="00FC45DD"/>
    <w:rsid w:val="00FC4929"/>
    <w:rsid w:val="00FC6846"/>
    <w:rsid w:val="00FC6D4C"/>
    <w:rsid w:val="00FC705C"/>
    <w:rsid w:val="00FC711B"/>
    <w:rsid w:val="00FC7958"/>
    <w:rsid w:val="00FC7AAE"/>
    <w:rsid w:val="00FD0394"/>
    <w:rsid w:val="00FD132C"/>
    <w:rsid w:val="00FD1A42"/>
    <w:rsid w:val="00FD1B6A"/>
    <w:rsid w:val="00FD1BCD"/>
    <w:rsid w:val="00FD1C62"/>
    <w:rsid w:val="00FD2E8B"/>
    <w:rsid w:val="00FD30E6"/>
    <w:rsid w:val="00FD44D7"/>
    <w:rsid w:val="00FD45FB"/>
    <w:rsid w:val="00FD4754"/>
    <w:rsid w:val="00FD59E7"/>
    <w:rsid w:val="00FD5AA5"/>
    <w:rsid w:val="00FD6D3E"/>
    <w:rsid w:val="00FD6DDF"/>
    <w:rsid w:val="00FD7031"/>
    <w:rsid w:val="00FD70E1"/>
    <w:rsid w:val="00FE0387"/>
    <w:rsid w:val="00FE0DFF"/>
    <w:rsid w:val="00FE0E2A"/>
    <w:rsid w:val="00FE3CF8"/>
    <w:rsid w:val="00FE6254"/>
    <w:rsid w:val="00FE6943"/>
    <w:rsid w:val="00FE6CF6"/>
    <w:rsid w:val="00FE6EC0"/>
    <w:rsid w:val="00FE7037"/>
    <w:rsid w:val="00FF03CD"/>
    <w:rsid w:val="00FF0744"/>
    <w:rsid w:val="00FF091E"/>
    <w:rsid w:val="00FF0C5D"/>
    <w:rsid w:val="00FF0E75"/>
    <w:rsid w:val="00FF10C4"/>
    <w:rsid w:val="00FF18FA"/>
    <w:rsid w:val="00FF1E77"/>
    <w:rsid w:val="00FF2047"/>
    <w:rsid w:val="00FF2198"/>
    <w:rsid w:val="00FF24FC"/>
    <w:rsid w:val="00FF2520"/>
    <w:rsid w:val="00FF4109"/>
    <w:rsid w:val="00FF4D06"/>
    <w:rsid w:val="00FF6CF3"/>
    <w:rsid w:val="00FF6CFF"/>
    <w:rsid w:val="00FF6FEF"/>
    <w:rsid w:val="00FF7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F68772"/>
  <w15:docId w15:val="{8030235D-E0A7-418D-B981-CB884460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6FF"/>
    <w:pPr>
      <w:spacing w:after="0" w:line="240" w:lineRule="auto"/>
    </w:pPr>
  </w:style>
  <w:style w:type="paragraph" w:styleId="Heading1">
    <w:name w:val="heading 1"/>
    <w:basedOn w:val="Normal"/>
    <w:next w:val="Normal"/>
    <w:link w:val="Heading1Char"/>
    <w:autoRedefine/>
    <w:uiPriority w:val="9"/>
    <w:qFormat/>
    <w:rsid w:val="005B4C3D"/>
    <w:pPr>
      <w:contextualSpacing/>
      <w:outlineLvl w:val="0"/>
    </w:pPr>
    <w:rPr>
      <w:rFonts w:ascii="Times New Roman" w:eastAsiaTheme="majorEastAsia" w:hAnsi="Times New Roman" w:cs="Times New Roman"/>
      <w:b/>
      <w:bCs/>
    </w:rPr>
  </w:style>
  <w:style w:type="paragraph" w:styleId="Heading2">
    <w:name w:val="heading 2"/>
    <w:basedOn w:val="Normal"/>
    <w:next w:val="Normal"/>
    <w:link w:val="Heading2Char"/>
    <w:autoRedefine/>
    <w:uiPriority w:val="9"/>
    <w:unhideWhenUsed/>
    <w:qFormat/>
    <w:rsid w:val="00896CEA"/>
    <w:pPr>
      <w:outlineLvl w:val="1"/>
    </w:pPr>
    <w:rPr>
      <w:rFonts w:ascii="Times New Roman" w:eastAsiaTheme="majorEastAsia" w:hAnsi="Times New Roman" w:cs="Times New Roman"/>
      <w:b/>
      <w:bCs/>
    </w:rPr>
  </w:style>
  <w:style w:type="paragraph" w:styleId="Heading3">
    <w:name w:val="heading 3"/>
    <w:basedOn w:val="Normal"/>
    <w:next w:val="Normal"/>
    <w:link w:val="Heading3Char"/>
    <w:autoRedefine/>
    <w:uiPriority w:val="9"/>
    <w:unhideWhenUsed/>
    <w:qFormat/>
    <w:rsid w:val="001026FF"/>
    <w:pPr>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1026F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026F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026F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026F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026F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026F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C3D"/>
    <w:rPr>
      <w:rFonts w:ascii="Times New Roman" w:eastAsiaTheme="majorEastAsia" w:hAnsi="Times New Roman" w:cs="Times New Roman"/>
      <w:b/>
      <w:bCs/>
    </w:rPr>
  </w:style>
  <w:style w:type="character" w:customStyle="1" w:styleId="Heading2Char">
    <w:name w:val="Heading 2 Char"/>
    <w:basedOn w:val="DefaultParagraphFont"/>
    <w:link w:val="Heading2"/>
    <w:uiPriority w:val="9"/>
    <w:rsid w:val="00896CEA"/>
    <w:rPr>
      <w:rFonts w:ascii="Times New Roman" w:eastAsiaTheme="majorEastAsia" w:hAnsi="Times New Roman" w:cs="Times New Roman"/>
      <w:b/>
      <w:bCs/>
    </w:rPr>
  </w:style>
  <w:style w:type="character" w:customStyle="1" w:styleId="Heading3Char">
    <w:name w:val="Heading 3 Char"/>
    <w:basedOn w:val="DefaultParagraphFont"/>
    <w:link w:val="Heading3"/>
    <w:uiPriority w:val="9"/>
    <w:rsid w:val="001026FF"/>
    <w:rPr>
      <w:rFonts w:asciiTheme="majorHAnsi" w:eastAsiaTheme="majorEastAsia" w:hAnsiTheme="majorHAnsi" w:cstheme="majorBidi"/>
      <w:b/>
      <w:bCs/>
      <w:i/>
    </w:rPr>
  </w:style>
  <w:style w:type="character" w:customStyle="1" w:styleId="Heading4Char">
    <w:name w:val="Heading 4 Char"/>
    <w:basedOn w:val="DefaultParagraphFont"/>
    <w:link w:val="Heading4"/>
    <w:uiPriority w:val="9"/>
    <w:rsid w:val="001026F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026F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026F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026F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026F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026FF"/>
    <w:rPr>
      <w:rFonts w:asciiTheme="majorHAnsi" w:eastAsiaTheme="majorEastAsia" w:hAnsiTheme="majorHAnsi" w:cstheme="majorBidi"/>
      <w:i/>
      <w:iCs/>
      <w:spacing w:val="5"/>
      <w:sz w:val="20"/>
      <w:szCs w:val="20"/>
    </w:rPr>
  </w:style>
  <w:style w:type="paragraph" w:styleId="ListParagraph">
    <w:name w:val="List Paragraph"/>
    <w:aliases w:val="Dot pt"/>
    <w:basedOn w:val="Normal"/>
    <w:link w:val="ListParagraphChar"/>
    <w:uiPriority w:val="34"/>
    <w:qFormat/>
    <w:rsid w:val="001026FF"/>
    <w:pPr>
      <w:ind w:left="720"/>
      <w:contextualSpacing/>
    </w:pPr>
  </w:style>
  <w:style w:type="character" w:customStyle="1" w:styleId="ListParagraphChar">
    <w:name w:val="List Paragraph Char"/>
    <w:aliases w:val="Dot pt Char"/>
    <w:basedOn w:val="DefaultParagraphFont"/>
    <w:link w:val="ListParagraph"/>
    <w:uiPriority w:val="34"/>
    <w:rsid w:val="00CE44ED"/>
  </w:style>
  <w:style w:type="paragraph" w:styleId="BalloonText">
    <w:name w:val="Balloon Text"/>
    <w:basedOn w:val="Normal"/>
    <w:link w:val="BalloonTextChar"/>
    <w:uiPriority w:val="99"/>
    <w:semiHidden/>
    <w:unhideWhenUsed/>
    <w:rsid w:val="005F521D"/>
    <w:rPr>
      <w:rFonts w:ascii="Tahoma" w:hAnsi="Tahoma" w:cs="Tahoma"/>
      <w:sz w:val="16"/>
      <w:szCs w:val="16"/>
    </w:rPr>
  </w:style>
  <w:style w:type="character" w:customStyle="1" w:styleId="BalloonTextChar">
    <w:name w:val="Balloon Text Char"/>
    <w:basedOn w:val="DefaultParagraphFont"/>
    <w:link w:val="BalloonText"/>
    <w:uiPriority w:val="99"/>
    <w:semiHidden/>
    <w:rsid w:val="005F521D"/>
    <w:rPr>
      <w:rFonts w:ascii="Tahoma" w:hAnsi="Tahoma" w:cs="Tahoma"/>
      <w:sz w:val="16"/>
      <w:szCs w:val="16"/>
    </w:rPr>
  </w:style>
  <w:style w:type="character" w:styleId="CommentReference">
    <w:name w:val="annotation reference"/>
    <w:basedOn w:val="DefaultParagraphFont"/>
    <w:uiPriority w:val="99"/>
    <w:semiHidden/>
    <w:unhideWhenUsed/>
    <w:rsid w:val="00895F3C"/>
    <w:rPr>
      <w:sz w:val="16"/>
      <w:szCs w:val="16"/>
    </w:rPr>
  </w:style>
  <w:style w:type="paragraph" w:styleId="CommentText">
    <w:name w:val="annotation text"/>
    <w:basedOn w:val="Normal"/>
    <w:link w:val="CommentTextChar"/>
    <w:uiPriority w:val="99"/>
    <w:unhideWhenUsed/>
    <w:rsid w:val="00895F3C"/>
    <w:rPr>
      <w:sz w:val="20"/>
      <w:szCs w:val="20"/>
    </w:rPr>
  </w:style>
  <w:style w:type="character" w:customStyle="1" w:styleId="CommentTextChar">
    <w:name w:val="Comment Text Char"/>
    <w:basedOn w:val="DefaultParagraphFont"/>
    <w:link w:val="CommentText"/>
    <w:uiPriority w:val="99"/>
    <w:rsid w:val="00895F3C"/>
    <w:rPr>
      <w:sz w:val="20"/>
      <w:szCs w:val="20"/>
    </w:rPr>
  </w:style>
  <w:style w:type="paragraph" w:styleId="CommentSubject">
    <w:name w:val="annotation subject"/>
    <w:basedOn w:val="CommentText"/>
    <w:next w:val="CommentText"/>
    <w:link w:val="CommentSubjectChar"/>
    <w:uiPriority w:val="99"/>
    <w:semiHidden/>
    <w:unhideWhenUsed/>
    <w:rsid w:val="00895F3C"/>
    <w:rPr>
      <w:b/>
      <w:bCs/>
    </w:rPr>
  </w:style>
  <w:style w:type="character" w:customStyle="1" w:styleId="CommentSubjectChar">
    <w:name w:val="Comment Subject Char"/>
    <w:basedOn w:val="CommentTextChar"/>
    <w:link w:val="CommentSubject"/>
    <w:uiPriority w:val="99"/>
    <w:semiHidden/>
    <w:rsid w:val="00895F3C"/>
    <w:rPr>
      <w:b/>
      <w:bCs/>
      <w:sz w:val="20"/>
      <w:szCs w:val="20"/>
    </w:rPr>
  </w:style>
  <w:style w:type="paragraph" w:styleId="TOC2">
    <w:name w:val="toc 2"/>
    <w:basedOn w:val="Normal"/>
    <w:next w:val="Normal"/>
    <w:autoRedefine/>
    <w:uiPriority w:val="39"/>
    <w:unhideWhenUsed/>
    <w:rsid w:val="00C36508"/>
    <w:pPr>
      <w:spacing w:after="100"/>
      <w:ind w:left="220"/>
    </w:pPr>
  </w:style>
  <w:style w:type="paragraph" w:styleId="TOC3">
    <w:name w:val="toc 3"/>
    <w:basedOn w:val="Normal"/>
    <w:next w:val="Normal"/>
    <w:autoRedefine/>
    <w:uiPriority w:val="39"/>
    <w:unhideWhenUsed/>
    <w:rsid w:val="00C36508"/>
    <w:pPr>
      <w:spacing w:after="100"/>
      <w:ind w:left="440"/>
    </w:pPr>
  </w:style>
  <w:style w:type="paragraph" w:styleId="TOC4">
    <w:name w:val="toc 4"/>
    <w:basedOn w:val="Normal"/>
    <w:next w:val="Normal"/>
    <w:autoRedefine/>
    <w:uiPriority w:val="39"/>
    <w:unhideWhenUsed/>
    <w:rsid w:val="00470341"/>
    <w:pPr>
      <w:spacing w:after="100"/>
      <w:ind w:left="660"/>
    </w:pPr>
  </w:style>
  <w:style w:type="paragraph" w:styleId="Caption">
    <w:name w:val="caption"/>
    <w:basedOn w:val="Normal"/>
    <w:next w:val="Normal"/>
    <w:autoRedefine/>
    <w:uiPriority w:val="35"/>
    <w:unhideWhenUsed/>
    <w:qFormat/>
    <w:rsid w:val="00A85E4D"/>
    <w:pPr>
      <w:keepNext/>
      <w:keepLines/>
      <w:spacing w:after="200"/>
      <w:jc w:val="both"/>
    </w:pPr>
    <w:rPr>
      <w:rFonts w:ascii="Times New Roman" w:hAnsi="Times New Roman" w:cs="Times New Roman"/>
      <w:b/>
      <w:bCs/>
    </w:rPr>
  </w:style>
  <w:style w:type="table" w:styleId="TableGrid">
    <w:name w:val="Table Grid"/>
    <w:basedOn w:val="TableNormal"/>
    <w:uiPriority w:val="59"/>
    <w:rsid w:val="00100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2179"/>
    <w:rPr>
      <w:color w:val="0000FF" w:themeColor="hyperlink"/>
      <w:u w:val="single"/>
    </w:rPr>
  </w:style>
  <w:style w:type="paragraph" w:styleId="Title">
    <w:name w:val="Title"/>
    <w:basedOn w:val="Normal"/>
    <w:next w:val="Normal"/>
    <w:link w:val="TitleChar"/>
    <w:uiPriority w:val="10"/>
    <w:qFormat/>
    <w:rsid w:val="001026FF"/>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026F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026F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026FF"/>
    <w:rPr>
      <w:rFonts w:asciiTheme="majorHAnsi" w:eastAsiaTheme="majorEastAsia" w:hAnsiTheme="majorHAnsi" w:cstheme="majorBidi"/>
      <w:i/>
      <w:iCs/>
      <w:spacing w:val="13"/>
      <w:sz w:val="24"/>
      <w:szCs w:val="24"/>
    </w:rPr>
  </w:style>
  <w:style w:type="character" w:styleId="Strong">
    <w:name w:val="Strong"/>
    <w:uiPriority w:val="22"/>
    <w:qFormat/>
    <w:rsid w:val="001026FF"/>
    <w:rPr>
      <w:b/>
      <w:bCs/>
    </w:rPr>
  </w:style>
  <w:style w:type="character" w:styleId="Emphasis">
    <w:name w:val="Emphasis"/>
    <w:uiPriority w:val="20"/>
    <w:qFormat/>
    <w:rsid w:val="001026FF"/>
    <w:rPr>
      <w:b/>
      <w:bCs/>
      <w:i/>
      <w:iCs/>
      <w:spacing w:val="10"/>
      <w:bdr w:val="none" w:sz="0" w:space="0" w:color="auto"/>
      <w:shd w:val="clear" w:color="auto" w:fill="auto"/>
    </w:rPr>
  </w:style>
  <w:style w:type="paragraph" w:styleId="NoSpacing">
    <w:name w:val="No Spacing"/>
    <w:basedOn w:val="Normal"/>
    <w:uiPriority w:val="1"/>
    <w:qFormat/>
    <w:rsid w:val="001026FF"/>
  </w:style>
  <w:style w:type="paragraph" w:styleId="Quote">
    <w:name w:val="Quote"/>
    <w:basedOn w:val="Normal"/>
    <w:next w:val="Normal"/>
    <w:link w:val="QuoteChar"/>
    <w:uiPriority w:val="29"/>
    <w:qFormat/>
    <w:rsid w:val="001026FF"/>
    <w:pPr>
      <w:spacing w:before="200"/>
      <w:ind w:left="360" w:right="360"/>
    </w:pPr>
    <w:rPr>
      <w:i/>
      <w:iCs/>
    </w:rPr>
  </w:style>
  <w:style w:type="character" w:customStyle="1" w:styleId="QuoteChar">
    <w:name w:val="Quote Char"/>
    <w:basedOn w:val="DefaultParagraphFont"/>
    <w:link w:val="Quote"/>
    <w:uiPriority w:val="29"/>
    <w:rsid w:val="001026FF"/>
    <w:rPr>
      <w:i/>
      <w:iCs/>
    </w:rPr>
  </w:style>
  <w:style w:type="paragraph" w:styleId="IntenseQuote">
    <w:name w:val="Intense Quote"/>
    <w:basedOn w:val="Normal"/>
    <w:next w:val="Normal"/>
    <w:link w:val="IntenseQuoteChar"/>
    <w:uiPriority w:val="30"/>
    <w:qFormat/>
    <w:rsid w:val="001026F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026FF"/>
    <w:rPr>
      <w:b/>
      <w:bCs/>
      <w:i/>
      <w:iCs/>
    </w:rPr>
  </w:style>
  <w:style w:type="character" w:styleId="SubtleEmphasis">
    <w:name w:val="Subtle Emphasis"/>
    <w:uiPriority w:val="19"/>
    <w:qFormat/>
    <w:rsid w:val="001026FF"/>
    <w:rPr>
      <w:i/>
      <w:iCs/>
    </w:rPr>
  </w:style>
  <w:style w:type="character" w:styleId="IntenseEmphasis">
    <w:name w:val="Intense Emphasis"/>
    <w:uiPriority w:val="21"/>
    <w:qFormat/>
    <w:rsid w:val="001026FF"/>
    <w:rPr>
      <w:b/>
      <w:bCs/>
    </w:rPr>
  </w:style>
  <w:style w:type="character" w:styleId="SubtleReference">
    <w:name w:val="Subtle Reference"/>
    <w:uiPriority w:val="31"/>
    <w:qFormat/>
    <w:rsid w:val="001026FF"/>
    <w:rPr>
      <w:smallCaps/>
    </w:rPr>
  </w:style>
  <w:style w:type="character" w:styleId="IntenseReference">
    <w:name w:val="Intense Reference"/>
    <w:uiPriority w:val="32"/>
    <w:qFormat/>
    <w:rsid w:val="001026FF"/>
    <w:rPr>
      <w:smallCaps/>
      <w:spacing w:val="5"/>
      <w:u w:val="single"/>
    </w:rPr>
  </w:style>
  <w:style w:type="character" w:styleId="BookTitle">
    <w:name w:val="Book Title"/>
    <w:uiPriority w:val="33"/>
    <w:qFormat/>
    <w:rsid w:val="001026FF"/>
    <w:rPr>
      <w:i/>
      <w:iCs/>
      <w:smallCaps/>
      <w:spacing w:val="5"/>
    </w:rPr>
  </w:style>
  <w:style w:type="paragraph" w:styleId="TOCHeading">
    <w:name w:val="TOC Heading"/>
    <w:basedOn w:val="Heading1"/>
    <w:next w:val="Normal"/>
    <w:uiPriority w:val="39"/>
    <w:semiHidden/>
    <w:unhideWhenUsed/>
    <w:qFormat/>
    <w:rsid w:val="001026FF"/>
    <w:pPr>
      <w:outlineLvl w:val="9"/>
    </w:pPr>
  </w:style>
  <w:style w:type="paragraph" w:styleId="TOC1">
    <w:name w:val="toc 1"/>
    <w:basedOn w:val="Normal"/>
    <w:next w:val="Normal"/>
    <w:autoRedefine/>
    <w:uiPriority w:val="39"/>
    <w:unhideWhenUsed/>
    <w:rsid w:val="001273FA"/>
    <w:pPr>
      <w:spacing w:after="100"/>
    </w:pPr>
  </w:style>
  <w:style w:type="paragraph" w:styleId="Header">
    <w:name w:val="header"/>
    <w:basedOn w:val="Normal"/>
    <w:link w:val="HeaderChar"/>
    <w:uiPriority w:val="99"/>
    <w:semiHidden/>
    <w:unhideWhenUsed/>
    <w:rsid w:val="007141DC"/>
    <w:pPr>
      <w:tabs>
        <w:tab w:val="center" w:pos="4513"/>
        <w:tab w:val="right" w:pos="9026"/>
      </w:tabs>
    </w:pPr>
  </w:style>
  <w:style w:type="character" w:customStyle="1" w:styleId="HeaderChar">
    <w:name w:val="Header Char"/>
    <w:basedOn w:val="DefaultParagraphFont"/>
    <w:link w:val="Header"/>
    <w:uiPriority w:val="99"/>
    <w:semiHidden/>
    <w:rsid w:val="007141DC"/>
  </w:style>
  <w:style w:type="paragraph" w:styleId="Footer">
    <w:name w:val="footer"/>
    <w:basedOn w:val="Normal"/>
    <w:link w:val="FooterChar"/>
    <w:uiPriority w:val="99"/>
    <w:unhideWhenUsed/>
    <w:rsid w:val="007141DC"/>
    <w:pPr>
      <w:tabs>
        <w:tab w:val="center" w:pos="4513"/>
        <w:tab w:val="right" w:pos="9026"/>
      </w:tabs>
    </w:pPr>
  </w:style>
  <w:style w:type="character" w:customStyle="1" w:styleId="FooterChar">
    <w:name w:val="Footer Char"/>
    <w:basedOn w:val="DefaultParagraphFont"/>
    <w:link w:val="Footer"/>
    <w:uiPriority w:val="99"/>
    <w:rsid w:val="007141DC"/>
  </w:style>
  <w:style w:type="paragraph" w:customStyle="1" w:styleId="CCWTableText">
    <w:name w:val="CCW Table Text"/>
    <w:basedOn w:val="Normal"/>
    <w:rsid w:val="00C017F2"/>
    <w:pPr>
      <w:spacing w:line="200" w:lineRule="atLeast"/>
      <w:jc w:val="right"/>
    </w:pPr>
    <w:rPr>
      <w:rFonts w:ascii="Arial" w:eastAsia="Times New Roman" w:hAnsi="Arial" w:cs="Times New Roman"/>
      <w:sz w:val="20"/>
      <w:szCs w:val="24"/>
      <w:lang w:val="en-GB" w:bidi="ar-SA"/>
    </w:rPr>
  </w:style>
  <w:style w:type="paragraph" w:styleId="Revision">
    <w:name w:val="Revision"/>
    <w:hidden/>
    <w:uiPriority w:val="99"/>
    <w:semiHidden/>
    <w:rsid w:val="0036686D"/>
    <w:pPr>
      <w:spacing w:after="0" w:line="240" w:lineRule="auto"/>
    </w:pPr>
  </w:style>
  <w:style w:type="character" w:styleId="LineNumber">
    <w:name w:val="line number"/>
    <w:basedOn w:val="DefaultParagraphFont"/>
    <w:uiPriority w:val="99"/>
    <w:semiHidden/>
    <w:unhideWhenUsed/>
    <w:rsid w:val="007716C0"/>
  </w:style>
  <w:style w:type="paragraph" w:styleId="TOC5">
    <w:name w:val="toc 5"/>
    <w:basedOn w:val="Normal"/>
    <w:next w:val="Normal"/>
    <w:autoRedefine/>
    <w:uiPriority w:val="39"/>
    <w:unhideWhenUsed/>
    <w:rsid w:val="00E864CC"/>
    <w:pPr>
      <w:spacing w:after="100" w:line="276" w:lineRule="auto"/>
      <w:ind w:left="880"/>
    </w:pPr>
    <w:rPr>
      <w:lang w:val="en-GB" w:eastAsia="en-GB" w:bidi="ar-SA"/>
    </w:rPr>
  </w:style>
  <w:style w:type="paragraph" w:styleId="TOC6">
    <w:name w:val="toc 6"/>
    <w:basedOn w:val="Normal"/>
    <w:next w:val="Normal"/>
    <w:autoRedefine/>
    <w:uiPriority w:val="39"/>
    <w:unhideWhenUsed/>
    <w:rsid w:val="00E864CC"/>
    <w:pPr>
      <w:spacing w:after="100" w:line="276" w:lineRule="auto"/>
      <w:ind w:left="1100"/>
    </w:pPr>
    <w:rPr>
      <w:lang w:val="en-GB" w:eastAsia="en-GB" w:bidi="ar-SA"/>
    </w:rPr>
  </w:style>
  <w:style w:type="paragraph" w:styleId="TOC7">
    <w:name w:val="toc 7"/>
    <w:basedOn w:val="Normal"/>
    <w:next w:val="Normal"/>
    <w:autoRedefine/>
    <w:uiPriority w:val="39"/>
    <w:unhideWhenUsed/>
    <w:rsid w:val="00E864CC"/>
    <w:pPr>
      <w:spacing w:after="100" w:line="276" w:lineRule="auto"/>
      <w:ind w:left="1320"/>
    </w:pPr>
    <w:rPr>
      <w:lang w:val="en-GB" w:eastAsia="en-GB" w:bidi="ar-SA"/>
    </w:rPr>
  </w:style>
  <w:style w:type="paragraph" w:styleId="TOC8">
    <w:name w:val="toc 8"/>
    <w:basedOn w:val="Normal"/>
    <w:next w:val="Normal"/>
    <w:autoRedefine/>
    <w:uiPriority w:val="39"/>
    <w:unhideWhenUsed/>
    <w:rsid w:val="00E864CC"/>
    <w:pPr>
      <w:spacing w:after="100" w:line="276" w:lineRule="auto"/>
      <w:ind w:left="1540"/>
    </w:pPr>
    <w:rPr>
      <w:lang w:val="en-GB" w:eastAsia="en-GB" w:bidi="ar-SA"/>
    </w:rPr>
  </w:style>
  <w:style w:type="paragraph" w:styleId="TOC9">
    <w:name w:val="toc 9"/>
    <w:basedOn w:val="Normal"/>
    <w:next w:val="Normal"/>
    <w:autoRedefine/>
    <w:uiPriority w:val="39"/>
    <w:unhideWhenUsed/>
    <w:rsid w:val="00E864CC"/>
    <w:pPr>
      <w:spacing w:after="100" w:line="276" w:lineRule="auto"/>
      <w:ind w:left="1760"/>
    </w:pPr>
    <w:rPr>
      <w:lang w:val="en-GB" w:eastAsia="en-GB" w:bidi="ar-SA"/>
    </w:rPr>
  </w:style>
  <w:style w:type="character" w:styleId="PlaceholderText">
    <w:name w:val="Placeholder Text"/>
    <w:basedOn w:val="DefaultParagraphFont"/>
    <w:uiPriority w:val="99"/>
    <w:semiHidden/>
    <w:rsid w:val="00F10E0A"/>
    <w:rPr>
      <w:color w:val="808080"/>
    </w:rPr>
  </w:style>
  <w:style w:type="character" w:customStyle="1" w:styleId="style72">
    <w:name w:val="style72"/>
    <w:basedOn w:val="DefaultParagraphFont"/>
    <w:rsid w:val="00294A23"/>
  </w:style>
  <w:style w:type="character" w:styleId="FollowedHyperlink">
    <w:name w:val="FollowedHyperlink"/>
    <w:basedOn w:val="DefaultParagraphFont"/>
    <w:uiPriority w:val="99"/>
    <w:semiHidden/>
    <w:unhideWhenUsed/>
    <w:rsid w:val="00486460"/>
    <w:rPr>
      <w:color w:val="800080" w:themeColor="followedHyperlink"/>
      <w:u w:val="single"/>
    </w:rPr>
  </w:style>
  <w:style w:type="paragraph" w:customStyle="1" w:styleId="Default">
    <w:name w:val="Default"/>
    <w:rsid w:val="00486460"/>
    <w:pPr>
      <w:autoSpaceDE w:val="0"/>
      <w:autoSpaceDN w:val="0"/>
      <w:adjustRightInd w:val="0"/>
      <w:spacing w:after="0" w:line="240" w:lineRule="auto"/>
    </w:pPr>
    <w:rPr>
      <w:rFonts w:ascii="BGAAN O+ Sabon" w:hAnsi="BGAAN O+ Sabon" w:cs="BGAAN O+ Sabon"/>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92272">
      <w:bodyDiv w:val="1"/>
      <w:marLeft w:val="0"/>
      <w:marRight w:val="0"/>
      <w:marTop w:val="0"/>
      <w:marBottom w:val="0"/>
      <w:divBdr>
        <w:top w:val="none" w:sz="0" w:space="0" w:color="auto"/>
        <w:left w:val="none" w:sz="0" w:space="0" w:color="auto"/>
        <w:bottom w:val="none" w:sz="0" w:space="0" w:color="auto"/>
        <w:right w:val="none" w:sz="0" w:space="0" w:color="auto"/>
      </w:divBdr>
    </w:div>
    <w:div w:id="234319317">
      <w:bodyDiv w:val="1"/>
      <w:marLeft w:val="0"/>
      <w:marRight w:val="0"/>
      <w:marTop w:val="0"/>
      <w:marBottom w:val="0"/>
      <w:divBdr>
        <w:top w:val="none" w:sz="0" w:space="0" w:color="auto"/>
        <w:left w:val="none" w:sz="0" w:space="0" w:color="auto"/>
        <w:bottom w:val="none" w:sz="0" w:space="0" w:color="auto"/>
        <w:right w:val="none" w:sz="0" w:space="0" w:color="auto"/>
      </w:divBdr>
    </w:div>
    <w:div w:id="240872444">
      <w:bodyDiv w:val="1"/>
      <w:marLeft w:val="0"/>
      <w:marRight w:val="0"/>
      <w:marTop w:val="0"/>
      <w:marBottom w:val="0"/>
      <w:divBdr>
        <w:top w:val="none" w:sz="0" w:space="0" w:color="auto"/>
        <w:left w:val="none" w:sz="0" w:space="0" w:color="auto"/>
        <w:bottom w:val="none" w:sz="0" w:space="0" w:color="auto"/>
        <w:right w:val="none" w:sz="0" w:space="0" w:color="auto"/>
      </w:divBdr>
    </w:div>
    <w:div w:id="378012557">
      <w:bodyDiv w:val="1"/>
      <w:marLeft w:val="0"/>
      <w:marRight w:val="0"/>
      <w:marTop w:val="0"/>
      <w:marBottom w:val="0"/>
      <w:divBdr>
        <w:top w:val="none" w:sz="0" w:space="0" w:color="auto"/>
        <w:left w:val="none" w:sz="0" w:space="0" w:color="auto"/>
        <w:bottom w:val="none" w:sz="0" w:space="0" w:color="auto"/>
        <w:right w:val="none" w:sz="0" w:space="0" w:color="auto"/>
      </w:divBdr>
    </w:div>
    <w:div w:id="965547252">
      <w:bodyDiv w:val="1"/>
      <w:marLeft w:val="0"/>
      <w:marRight w:val="0"/>
      <w:marTop w:val="0"/>
      <w:marBottom w:val="0"/>
      <w:divBdr>
        <w:top w:val="none" w:sz="0" w:space="0" w:color="auto"/>
        <w:left w:val="none" w:sz="0" w:space="0" w:color="auto"/>
        <w:bottom w:val="none" w:sz="0" w:space="0" w:color="auto"/>
        <w:right w:val="none" w:sz="0" w:space="0" w:color="auto"/>
      </w:divBdr>
    </w:div>
    <w:div w:id="1069956393">
      <w:bodyDiv w:val="1"/>
      <w:marLeft w:val="0"/>
      <w:marRight w:val="0"/>
      <w:marTop w:val="0"/>
      <w:marBottom w:val="0"/>
      <w:divBdr>
        <w:top w:val="none" w:sz="0" w:space="0" w:color="auto"/>
        <w:left w:val="none" w:sz="0" w:space="0" w:color="auto"/>
        <w:bottom w:val="none" w:sz="0" w:space="0" w:color="auto"/>
        <w:right w:val="none" w:sz="0" w:space="0" w:color="auto"/>
      </w:divBdr>
    </w:div>
    <w:div w:id="1442845564">
      <w:bodyDiv w:val="1"/>
      <w:marLeft w:val="0"/>
      <w:marRight w:val="0"/>
      <w:marTop w:val="0"/>
      <w:marBottom w:val="0"/>
      <w:divBdr>
        <w:top w:val="none" w:sz="0" w:space="0" w:color="auto"/>
        <w:left w:val="none" w:sz="0" w:space="0" w:color="auto"/>
        <w:bottom w:val="none" w:sz="0" w:space="0" w:color="auto"/>
        <w:right w:val="none" w:sz="0" w:space="0" w:color="auto"/>
      </w:divBdr>
      <w:divsChild>
        <w:div w:id="956369533">
          <w:marLeft w:val="0"/>
          <w:marRight w:val="0"/>
          <w:marTop w:val="60"/>
          <w:marBottom w:val="60"/>
          <w:divBdr>
            <w:top w:val="none" w:sz="0" w:space="0" w:color="auto"/>
            <w:left w:val="none" w:sz="0" w:space="0" w:color="auto"/>
            <w:bottom w:val="none" w:sz="0" w:space="0" w:color="auto"/>
            <w:right w:val="none" w:sz="0" w:space="0" w:color="auto"/>
          </w:divBdr>
        </w:div>
        <w:div w:id="1015687729">
          <w:marLeft w:val="0"/>
          <w:marRight w:val="0"/>
          <w:marTop w:val="60"/>
          <w:marBottom w:val="60"/>
          <w:divBdr>
            <w:top w:val="none" w:sz="0" w:space="0" w:color="auto"/>
            <w:left w:val="none" w:sz="0" w:space="0" w:color="auto"/>
            <w:bottom w:val="none" w:sz="0" w:space="0" w:color="auto"/>
            <w:right w:val="none" w:sz="0" w:space="0" w:color="auto"/>
          </w:divBdr>
        </w:div>
        <w:div w:id="1711295238">
          <w:marLeft w:val="0"/>
          <w:marRight w:val="0"/>
          <w:marTop w:val="60"/>
          <w:marBottom w:val="60"/>
          <w:divBdr>
            <w:top w:val="none" w:sz="0" w:space="0" w:color="auto"/>
            <w:left w:val="none" w:sz="0" w:space="0" w:color="auto"/>
            <w:bottom w:val="none" w:sz="0" w:space="0" w:color="auto"/>
            <w:right w:val="none" w:sz="0" w:space="0" w:color="auto"/>
          </w:divBdr>
        </w:div>
      </w:divsChild>
    </w:div>
    <w:div w:id="1600406341">
      <w:bodyDiv w:val="1"/>
      <w:marLeft w:val="0"/>
      <w:marRight w:val="0"/>
      <w:marTop w:val="0"/>
      <w:marBottom w:val="0"/>
      <w:divBdr>
        <w:top w:val="none" w:sz="0" w:space="0" w:color="auto"/>
        <w:left w:val="none" w:sz="0" w:space="0" w:color="auto"/>
        <w:bottom w:val="none" w:sz="0" w:space="0" w:color="auto"/>
        <w:right w:val="none" w:sz="0" w:space="0" w:color="auto"/>
      </w:divBdr>
    </w:div>
    <w:div w:id="1625191070">
      <w:bodyDiv w:val="1"/>
      <w:marLeft w:val="0"/>
      <w:marRight w:val="0"/>
      <w:marTop w:val="0"/>
      <w:marBottom w:val="0"/>
      <w:divBdr>
        <w:top w:val="none" w:sz="0" w:space="0" w:color="auto"/>
        <w:left w:val="none" w:sz="0" w:space="0" w:color="auto"/>
        <w:bottom w:val="none" w:sz="0" w:space="0" w:color="auto"/>
        <w:right w:val="none" w:sz="0" w:space="0" w:color="auto"/>
      </w:divBdr>
    </w:div>
    <w:div w:id="164943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tif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yperlink" Target="http://www.apis.ac.uk/nitrogen-lichen-field-manua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2B529-34A7-409E-99C1-5EB797CE6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27273</Words>
  <Characters>155457</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182366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Stevens</dc:creator>
  <cp:keywords/>
  <dc:description/>
  <cp:lastModifiedBy>Rowe, Ed</cp:lastModifiedBy>
  <cp:revision>2</cp:revision>
  <cp:lastPrinted>2015-07-16T16:28:00Z</cp:lastPrinted>
  <dcterms:created xsi:type="dcterms:W3CDTF">2016-11-04T14:17:00Z</dcterms:created>
  <dcterms:modified xsi:type="dcterms:W3CDTF">2016-11-04T14:17:00Z</dcterms:modified>
</cp:coreProperties>
</file>