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35" w:rsidRPr="00345468" w:rsidRDefault="00EA7D35" w:rsidP="00EA7D35">
      <w:pPr>
        <w:spacing w:line="480" w:lineRule="auto"/>
        <w:jc w:val="center"/>
      </w:pPr>
      <w:r w:rsidRPr="00345468">
        <w:t xml:space="preserve">Running head: </w:t>
      </w:r>
      <w:r>
        <w:t>WORKSITE PHYSICAL ACTIVITY INTERVENTIONS</w:t>
      </w:r>
    </w:p>
    <w:p w:rsidR="00EA7D35" w:rsidRPr="00345468" w:rsidRDefault="00EA7D35" w:rsidP="00EA7D35">
      <w:pPr>
        <w:pStyle w:val="Articletitle"/>
        <w:rPr>
          <w:b w:val="0"/>
          <w:bCs w:val="0"/>
          <w:sz w:val="24"/>
          <w:szCs w:val="24"/>
        </w:rPr>
      </w:pPr>
    </w:p>
    <w:p w:rsidR="00EA7D35" w:rsidRPr="00345468" w:rsidRDefault="00EA7D35" w:rsidP="00EA7D35">
      <w:pPr>
        <w:pStyle w:val="Articletitle"/>
        <w:rPr>
          <w:b w:val="0"/>
          <w:bCs w:val="0"/>
          <w:sz w:val="24"/>
          <w:szCs w:val="24"/>
        </w:rPr>
      </w:pPr>
    </w:p>
    <w:p w:rsidR="00EA7D35" w:rsidRPr="00345468" w:rsidRDefault="00EA7D35" w:rsidP="00EA7D35">
      <w:pPr>
        <w:pStyle w:val="Articletitle"/>
        <w:rPr>
          <w:b w:val="0"/>
          <w:bCs w:val="0"/>
          <w:sz w:val="24"/>
          <w:szCs w:val="24"/>
        </w:rPr>
      </w:pPr>
    </w:p>
    <w:p w:rsidR="00EA7D35" w:rsidRDefault="00EA7D35" w:rsidP="00EA7D35">
      <w:pPr>
        <w:spacing w:line="480" w:lineRule="auto"/>
        <w:jc w:val="center"/>
      </w:pPr>
      <w:r w:rsidRPr="004D7479">
        <w:t xml:space="preserve">The impact of theory on the effectiveness of worksite physical activity interventions: </w:t>
      </w:r>
    </w:p>
    <w:p w:rsidR="00EA7D35" w:rsidRPr="004D7479" w:rsidRDefault="00EA7D35" w:rsidP="00EA7D35">
      <w:pPr>
        <w:spacing w:line="480" w:lineRule="auto"/>
        <w:jc w:val="center"/>
      </w:pPr>
      <w:r>
        <w:t>A</w:t>
      </w:r>
      <w:r w:rsidRPr="004D7479">
        <w:t xml:space="preserve"> meta-analysis and meta-regression</w:t>
      </w:r>
    </w:p>
    <w:p w:rsidR="00EA7D35" w:rsidRDefault="00EA7D35" w:rsidP="00EA7D35"/>
    <w:p w:rsidR="00EA7D35" w:rsidRPr="00345468" w:rsidRDefault="00EA7D35" w:rsidP="00EA7D35">
      <w:pPr>
        <w:pStyle w:val="Articletitle"/>
        <w:spacing w:line="480" w:lineRule="auto"/>
        <w:jc w:val="center"/>
        <w:rPr>
          <w:b w:val="0"/>
          <w:bCs w:val="0"/>
          <w:sz w:val="24"/>
          <w:szCs w:val="24"/>
        </w:rPr>
      </w:pPr>
    </w:p>
    <w:p w:rsidR="00EA7D35" w:rsidRPr="00345468" w:rsidRDefault="00EA7D35" w:rsidP="00EA7D35">
      <w:pPr>
        <w:pStyle w:val="Articletitle"/>
        <w:spacing w:line="480" w:lineRule="auto"/>
        <w:jc w:val="center"/>
        <w:rPr>
          <w:b w:val="0"/>
          <w:bCs w:val="0"/>
          <w:sz w:val="24"/>
          <w:szCs w:val="24"/>
        </w:rPr>
      </w:pPr>
    </w:p>
    <w:p w:rsidR="00EA7D35" w:rsidRPr="00345468" w:rsidRDefault="00EA7D35" w:rsidP="00EA7D35"/>
    <w:p w:rsidR="00EA7D35" w:rsidRPr="00345468" w:rsidRDefault="00EA7D35" w:rsidP="00EA7D35"/>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Default="00EA7D35" w:rsidP="00EA7D35">
      <w:pPr>
        <w:spacing w:line="480" w:lineRule="auto"/>
      </w:pPr>
    </w:p>
    <w:p w:rsidR="00EA7D35"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pPr>
    </w:p>
    <w:p w:rsidR="00EA7D35" w:rsidRPr="00345468" w:rsidRDefault="00EA7D35" w:rsidP="00EA7D35">
      <w:pPr>
        <w:spacing w:line="480" w:lineRule="auto"/>
        <w:rPr>
          <w:b/>
          <w:bCs/>
        </w:rPr>
      </w:pPr>
    </w:p>
    <w:p w:rsidR="00EA7D35" w:rsidRDefault="00EA7D35" w:rsidP="00EA7D35">
      <w:pPr>
        <w:spacing w:line="480" w:lineRule="auto"/>
        <w:rPr>
          <w:u w:val="single"/>
        </w:rPr>
      </w:pPr>
    </w:p>
    <w:p w:rsidR="00EA7D35" w:rsidRPr="00345468" w:rsidRDefault="00EA7D35" w:rsidP="00EA7D35">
      <w:pPr>
        <w:spacing w:line="480" w:lineRule="auto"/>
        <w:jc w:val="center"/>
        <w:rPr>
          <w:u w:val="single"/>
        </w:rPr>
      </w:pPr>
      <w:r w:rsidRPr="00345468">
        <w:rPr>
          <w:u w:val="single"/>
        </w:rPr>
        <w:lastRenderedPageBreak/>
        <w:t>Abstract</w:t>
      </w:r>
    </w:p>
    <w:p w:rsidR="00EA7D35" w:rsidRPr="00802B85" w:rsidRDefault="00EA7D35" w:rsidP="00EA7D35">
      <w:pPr>
        <w:spacing w:line="480" w:lineRule="auto"/>
        <w:rPr>
          <w:u w:val="single"/>
        </w:rPr>
      </w:pPr>
      <w:proofErr w:type="gramStart"/>
      <w:r w:rsidRPr="004D7479">
        <w:rPr>
          <w:u w:val="single"/>
        </w:rPr>
        <w:t>Background</w:t>
      </w:r>
      <w:r w:rsidRPr="00802B85">
        <w:t>.</w:t>
      </w:r>
      <w:proofErr w:type="gramEnd"/>
      <w:r w:rsidRPr="00802B85">
        <w:t xml:space="preserve"> </w:t>
      </w:r>
      <w:r>
        <w:t xml:space="preserve">Despite the potential importance of worksite physical activity interventions, reviews suggest there is currently a lack of clarity regarding their effectiveness. </w:t>
      </w:r>
      <w:proofErr w:type="gramStart"/>
      <w:r w:rsidRPr="004D7479">
        <w:rPr>
          <w:u w:val="single"/>
        </w:rPr>
        <w:t>Aim</w:t>
      </w:r>
      <w:r w:rsidRPr="00802B85">
        <w:rPr>
          <w:u w:val="single"/>
        </w:rPr>
        <w:t>.</w:t>
      </w:r>
      <w:proofErr w:type="gramEnd"/>
      <w:r>
        <w:t xml:space="preserve"> This meta-analysis assessed the effectiveness of worksite interventions designed to promote physical activity and investigate whether 1) interventions explicitly designed based on theory are more effective, and 2) inclusion of specific </w:t>
      </w:r>
      <w:r w:rsidRPr="008F0F03">
        <w:t>beha</w:t>
      </w:r>
      <w:r>
        <w:t xml:space="preserve">viour change techniques improves effectiveness. </w:t>
      </w:r>
      <w:proofErr w:type="gramStart"/>
      <w:r>
        <w:rPr>
          <w:u w:val="single"/>
        </w:rPr>
        <w:t>Methods.</w:t>
      </w:r>
      <w:proofErr w:type="gramEnd"/>
      <w:r w:rsidRPr="00802B85">
        <w:t xml:space="preserve"> </w:t>
      </w:r>
      <w:r>
        <w:t xml:space="preserve">Worksite interventions with a primary aim of increasing physical activity were systematically reviewed. Designs were experimental or quasi-experimental and outcome measures were objective or validated self-report.  Interventions were coded based on </w:t>
      </w:r>
      <w:r w:rsidR="0036189E">
        <w:t xml:space="preserve">the </w:t>
      </w:r>
      <w:r>
        <w:t xml:space="preserve">extent to which theory/predictors were used to select/develop intervention techniques. A </w:t>
      </w:r>
      <w:r w:rsidRPr="00DF4823">
        <w:t xml:space="preserve">standardised theory-linked taxonomy of </w:t>
      </w:r>
      <w:r>
        <w:t xml:space="preserve">26 </w:t>
      </w:r>
      <w:r w:rsidRPr="00DF4823">
        <w:t>behaviour change techniques (BCT</w:t>
      </w:r>
      <w:r>
        <w:t>s</w:t>
      </w:r>
      <w:r w:rsidRPr="00DF4823">
        <w:t>)</w:t>
      </w:r>
      <w:r>
        <w:t xml:space="preserve"> was also used to code interventions. Effects of explicit use of theory, individual techniques, and number of BCTs used were assessed using meta-analysis and meta-regression. </w:t>
      </w:r>
      <w:proofErr w:type="gramStart"/>
      <w:r>
        <w:rPr>
          <w:u w:val="single"/>
        </w:rPr>
        <w:t>Results.</w:t>
      </w:r>
      <w:proofErr w:type="gramEnd"/>
    </w:p>
    <w:p w:rsidR="00EA7D35" w:rsidRPr="00802B85" w:rsidRDefault="00EA7D35" w:rsidP="00EA7D35">
      <w:pPr>
        <w:spacing w:line="480" w:lineRule="auto"/>
        <w:rPr>
          <w:u w:val="single"/>
        </w:rPr>
      </w:pPr>
      <w:r>
        <w:t>Twenty six studies reporting 27 evaluations were included in the meta-analysis and a random effects model produced an overall effect size (</w:t>
      </w:r>
      <w:r>
        <w:rPr>
          <w:i/>
          <w:iCs/>
        </w:rPr>
        <w:t>d</w:t>
      </w:r>
      <w:r>
        <w:t xml:space="preserve">) of .21 (95% CI .17 to .26). </w:t>
      </w:r>
      <w:r w:rsidRPr="00237576">
        <w:t>Subgroup</w:t>
      </w:r>
      <w:r>
        <w:t xml:space="preserve"> analysis indicated that interventions using theory more explicitly were more effective, producing an effect size of .34 (CI .23 to .45; </w:t>
      </w:r>
      <w:r>
        <w:rPr>
          <w:i/>
          <w:iCs/>
        </w:rPr>
        <w:t>I</w:t>
      </w:r>
      <w:r>
        <w:t xml:space="preserve">² = 0%). No significant differences in effect sizes were found between studies that had used individual </w:t>
      </w:r>
      <w:r w:rsidR="00780900">
        <w:t xml:space="preserve">behaviour change </w:t>
      </w:r>
      <w:r>
        <w:t>techniques and those that had not, and studies that used more techniques were not more effective.</w:t>
      </w:r>
      <w:r w:rsidRPr="00802B85">
        <w:t xml:space="preserve"> </w:t>
      </w:r>
      <w:proofErr w:type="gramStart"/>
      <w:r>
        <w:rPr>
          <w:u w:val="single"/>
        </w:rPr>
        <w:t>Conclusion.</w:t>
      </w:r>
      <w:proofErr w:type="gramEnd"/>
      <w:r w:rsidRPr="00802B85">
        <w:t xml:space="preserve"> </w:t>
      </w:r>
      <w:r>
        <w:t>Overall, worksite physical activity interventions were effective, but only produced small sized effects on physical activity. Theory based interventions were more effective.</w:t>
      </w:r>
    </w:p>
    <w:p w:rsidR="00EA7D35" w:rsidRDefault="00EA7D35" w:rsidP="00EA7D35">
      <w:pPr>
        <w:spacing w:line="480" w:lineRule="auto"/>
      </w:pPr>
    </w:p>
    <w:p w:rsidR="00EA7D35" w:rsidRPr="00031091" w:rsidRDefault="00EA7D35" w:rsidP="00EA7D35">
      <w:pPr>
        <w:spacing w:line="480" w:lineRule="auto"/>
        <w:ind w:right="567"/>
        <w:jc w:val="both"/>
        <w:rPr>
          <w:u w:val="single"/>
        </w:rPr>
      </w:pPr>
      <w:r w:rsidRPr="00031091">
        <w:t xml:space="preserve">Keywords: </w:t>
      </w:r>
      <w:r>
        <w:rPr>
          <w:u w:val="single"/>
        </w:rPr>
        <w:t>physical activity</w:t>
      </w:r>
      <w:r w:rsidRPr="00031091">
        <w:t xml:space="preserve">; </w:t>
      </w:r>
      <w:r>
        <w:rPr>
          <w:u w:val="single"/>
        </w:rPr>
        <w:t>worksite</w:t>
      </w:r>
      <w:r w:rsidRPr="00031091">
        <w:t xml:space="preserve">; </w:t>
      </w:r>
      <w:r w:rsidRPr="00031091">
        <w:rPr>
          <w:u w:val="single"/>
        </w:rPr>
        <w:t>intervention</w:t>
      </w:r>
      <w:r>
        <w:t xml:space="preserve">; </w:t>
      </w:r>
      <w:r>
        <w:rPr>
          <w:u w:val="single"/>
        </w:rPr>
        <w:t>theory</w:t>
      </w:r>
      <w:r w:rsidRPr="00031091">
        <w:rPr>
          <w:u w:val="single"/>
        </w:rPr>
        <w:t xml:space="preserve"> </w:t>
      </w:r>
    </w:p>
    <w:p w:rsidR="00EA7D35" w:rsidRDefault="00EA7D35" w:rsidP="00EA7D35">
      <w:pPr>
        <w:spacing w:line="480" w:lineRule="auto"/>
      </w:pPr>
    </w:p>
    <w:p w:rsidR="00EA7D35" w:rsidRPr="00960D2E" w:rsidRDefault="00EA7D35" w:rsidP="00EA7D35">
      <w:pPr>
        <w:spacing w:line="480" w:lineRule="auto"/>
        <w:ind w:firstLine="720"/>
        <w:jc w:val="center"/>
      </w:pPr>
      <w:r>
        <w:lastRenderedPageBreak/>
        <w:t>INTRODUCTION</w:t>
      </w:r>
    </w:p>
    <w:p w:rsidR="00EA7D35" w:rsidRDefault="00EA7D35" w:rsidP="00EA7D35">
      <w:pPr>
        <w:spacing w:line="480" w:lineRule="auto"/>
        <w:ind w:firstLine="720"/>
      </w:pPr>
      <w:r>
        <w:t xml:space="preserve">The benefits of a physically active lifestyle in promoting health and disease prevention are well documented and no longer subject to debate </w:t>
      </w:r>
      <w:r w:rsidR="004A3560">
        <w:fldChar w:fldCharType="begin"/>
      </w:r>
      <w:r w:rsidR="00B45C95">
        <w:instrText xml:space="preserve"> ADDIN EN.CITE &lt;EndNote&gt;&lt;Cite&gt;&lt;Author&gt;DoH&lt;/Author&gt;&lt;Year&gt;2004&lt;/Year&gt;&lt;RecNum&gt;35&lt;/RecNum&gt;&lt;record&gt;&lt;rec-number&gt;35&lt;/rec-number&gt;&lt;foreign-keys&gt;&lt;key app="EN" db-id="pxrer5aeyvfx5lepe2cvz9a5pxdf0rd022ap"&gt;35&lt;/key&gt;&lt;/foreign-keys&gt;&lt;ref-type name="Government Document"&gt;46&lt;/ref-type&gt;&lt;contributors&gt;&lt;authors&gt;&lt;author&gt;DoH&lt;/author&gt;&lt;/authors&gt;&lt;/contributors&gt;&lt;titles&gt;&lt;title&gt;&lt;style face="normal" font="default" size="100%"&gt;At least five a week: Evidence on the impact of physical activity and its relationship to health: A report from the Chief Medical Officer. Online: http://www.dh.gov.uk/en/Publicationsandstatistics/Publications/PublicationsPolicyAndGuidance/DH_4080994&lt;/style&gt;&lt;style face="underline" font="default" size="100%"&gt;. &lt;/style&gt;&lt;style face="normal" font="default" size="100%"&gt;Accessed on 12/04/2010&lt;/style&gt;&lt;/title&gt;&lt;/titles&gt;&lt;dates&gt;&lt;year&gt;2004&lt;/year&gt;&lt;/dates&gt;&lt;pub-location&gt;London&lt;/pub-location&gt;&lt;urls&gt;&lt;/urls&gt;&lt;/record&gt;&lt;/Cite&gt;&lt;/EndNote&gt;</w:instrText>
      </w:r>
      <w:r w:rsidR="004A3560">
        <w:fldChar w:fldCharType="separate"/>
      </w:r>
      <w:r>
        <w:rPr>
          <w:noProof/>
        </w:rPr>
        <w:t>(DoH, 2004)</w:t>
      </w:r>
      <w:r w:rsidR="004A3560">
        <w:fldChar w:fldCharType="end"/>
      </w:r>
      <w:r w:rsidRPr="008204AE">
        <w:rPr>
          <w:shd w:val="clear" w:color="auto" w:fill="E5B8B7"/>
        </w:rPr>
        <w:t>. However,</w:t>
      </w:r>
      <w:r>
        <w:t xml:space="preserve"> in developed countries people are becoming increasingly sedentary</w:t>
      </w:r>
      <w:r>
        <w:rPr>
          <w:noProof/>
        </w:rPr>
        <w:t xml:space="preserve"> </w:t>
      </w:r>
      <w:r w:rsidR="004A3560">
        <w:rPr>
          <w:noProof/>
        </w:rPr>
        <w:fldChar w:fldCharType="begin"/>
      </w:r>
      <w:r w:rsidR="00B45C95">
        <w:rPr>
          <w:noProof/>
        </w:rPr>
        <w:instrText xml:space="preserve"> ADDIN EN.CITE &lt;EndNote&gt;&lt;Cite ExcludeAuth="1"&gt;&lt;Author&gt;WHO&lt;/Author&gt;&lt;Year&gt;2004&lt;/Year&gt;&lt;RecNum&gt;338&lt;/RecNum&gt;&lt;Prefix&gt;World Health Organisation [WHO]`, &lt;/Prefix&gt;&lt;record&gt;&lt;rec-number&gt;338&lt;/rec-number&gt;&lt;foreign-keys&gt;&lt;key app="EN" db-id="pxrer5aeyvfx5lepe2cvz9a5pxdf0rd022ap"&gt;338&lt;/key&gt;&lt;/foreign-keys&gt;&lt;ref-type name="Web Page"&gt;12&lt;/ref-type&gt;&lt;contributors&gt;&lt;authors&gt;&lt;author&gt;WHO&lt;/author&gt;&lt;/authors&gt;&lt;/contributors&gt;&lt;titles&gt;&lt;title&gt;Global strategy on diet, physical activity and health&lt;/title&gt;&lt;/titles&gt;&lt;dates&gt;&lt;year&gt;2004&lt;/year&gt;&lt;/dates&gt;&lt;urls&gt;&lt;related-urls&gt;&lt;url&gt;http://who.int/hpr/global.strategy.shtml&lt;/url&gt;&lt;/related-urls&gt;&lt;/urls&gt;&lt;/record&gt;&lt;/Cite&gt;&lt;/EndNote&gt;</w:instrText>
      </w:r>
      <w:r w:rsidR="004A3560">
        <w:rPr>
          <w:noProof/>
        </w:rPr>
        <w:fldChar w:fldCharType="separate"/>
      </w:r>
      <w:r>
        <w:rPr>
          <w:noProof/>
        </w:rPr>
        <w:t>(World Health Organisation [WHO], 2004)</w:t>
      </w:r>
      <w:r w:rsidR="004A3560">
        <w:rPr>
          <w:noProof/>
        </w:rPr>
        <w:fldChar w:fldCharType="end"/>
      </w:r>
      <w:r>
        <w:t xml:space="preserve">. Unfortunately, physical inactivity is not only a risk factor for a number of diseases </w:t>
      </w:r>
      <w:r w:rsidR="004A3560">
        <w:fldChar w:fldCharType="begin"/>
      </w:r>
      <w:r w:rsidR="00B45C95">
        <w:instrText xml:space="preserve"> ADDIN EN.CITE &lt;EndNote&gt;&lt;Cite&gt;&lt;Author&gt;Warburton&lt;/Author&gt;&lt;Year&gt;2006&lt;/Year&gt;&lt;RecNum&gt;271&lt;/RecNum&gt;&lt;Prefix&gt;e.g.`, &lt;/Prefix&gt;&lt;record&gt;&lt;rec-number&gt;271&lt;/rec-number&gt;&lt;foreign-keys&gt;&lt;key app="EN" db-id="pxrer5aeyvfx5lepe2cvz9a5pxdf0rd022ap"&gt;271&lt;/key&gt;&lt;/foreign-keys&gt;&lt;ref-type name="Journal Article"&gt;17&lt;/ref-type&gt;&lt;contributors&gt;&lt;authors&gt;&lt;author&gt;Warburton, D.E.R.&lt;/author&gt;&lt;author&gt;Nicol, C.H.&lt;/author&gt;&lt;author&gt;Bredin, S.S.D.&lt;/author&gt;&lt;/authors&gt;&lt;/contributors&gt;&lt;titles&gt;&lt;title&gt;Health benefits of physical activity: the evidence&lt;/title&gt;&lt;secondary-title&gt;Canadian Medical Association Journal&lt;/secondary-title&gt;&lt;/titles&gt;&lt;periodical&gt;&lt;full-title&gt;Canadian Medical Association Journal&lt;/full-title&gt;&lt;/periodical&gt;&lt;pages&gt;801-809&lt;/pages&gt;&lt;volume&gt;174&lt;/volume&gt;&lt;number&gt;6&lt;/number&gt;&lt;dates&gt;&lt;year&gt;2006&lt;/year&gt;&lt;/dates&gt;&lt;urls&gt;&lt;/urls&gt;&lt;/record&gt;&lt;/Cite&gt;&lt;/EndNote&gt;</w:instrText>
      </w:r>
      <w:r w:rsidR="004A3560">
        <w:fldChar w:fldCharType="separate"/>
      </w:r>
      <w:r>
        <w:rPr>
          <w:noProof/>
        </w:rPr>
        <w:t>(e.g., Warburton, Nicol, &amp; Bredin, 2006)</w:t>
      </w:r>
      <w:r w:rsidR="004A3560">
        <w:fldChar w:fldCharType="end"/>
      </w:r>
      <w:r>
        <w:t xml:space="preserve">, but it also has a considerable negative impact on the health economy </w:t>
      </w:r>
      <w:r w:rsidR="004A3560">
        <w:fldChar w:fldCharType="begin"/>
      </w:r>
      <w:r w:rsidR="00B45C95">
        <w:instrText xml:space="preserve"> ADDIN EN.CITE &lt;EndNote&gt;&lt;Cite&gt;&lt;Author&gt;Allender&lt;/Author&gt;&lt;Year&gt;2007&lt;/Year&gt;&lt;RecNum&gt;29&lt;/RecNum&gt;&lt;record&gt;&lt;rec-number&gt;29&lt;/rec-number&gt;&lt;foreign-keys&gt;&lt;key app="EN" db-id="pxrer5aeyvfx5lepe2cvz9a5pxdf0rd022ap"&gt;29&lt;/key&gt;&lt;/foreign-keys&gt;&lt;ref-type name="Journal Article"&gt;17&lt;/ref-type&gt;&lt;contributors&gt;&lt;authors&gt;&lt;author&gt;Allender, S&lt;/author&gt;&lt;author&gt;Foster, C&lt;/author&gt;&lt;author&gt;Scarborough, P&lt;/author&gt;&lt;author&gt;Rayner, M&lt;/author&gt;&lt;/authors&gt;&lt;/contributors&gt;&lt;titles&gt;&lt;title&gt;The burden of physical activity-related ill health in the UK&lt;/title&gt;&lt;secondary-title&gt;Journal of Epidemiology and Community Health&lt;/secondary-title&gt;&lt;/titles&gt;&lt;periodical&gt;&lt;full-title&gt;Journal of Epidemiology and Community Health&lt;/full-title&gt;&lt;/periodical&gt;&lt;pages&gt;344-348&lt;/pages&gt;&lt;volume&gt;61&lt;/volume&gt;&lt;section&gt;344&lt;/section&gt;&lt;dates&gt;&lt;year&gt;2007&lt;/year&gt;&lt;/dates&gt;&lt;urls&gt;&lt;/urls&gt;&lt;/record&gt;&lt;/Cite&gt;&lt;/EndNote&gt;</w:instrText>
      </w:r>
      <w:r w:rsidR="004A3560">
        <w:fldChar w:fldCharType="separate"/>
      </w:r>
      <w:r>
        <w:rPr>
          <w:noProof/>
        </w:rPr>
        <w:t>(Allender, Foster, Scarborough, &amp; Rayner, 2007)</w:t>
      </w:r>
      <w:r w:rsidR="004A3560">
        <w:fldChar w:fldCharType="end"/>
      </w:r>
      <w:r>
        <w:t xml:space="preserve">. For example, the annual indirect cost of physical inactivity in England has been estimated to be £8.2 billion </w:t>
      </w:r>
      <w:r w:rsidR="004A3560">
        <w:fldChar w:fldCharType="begin"/>
      </w:r>
      <w:r w:rsidR="00B45C95">
        <w:instrText xml:space="preserve"> ADDIN EN.CITE &lt;EndNote&gt;&lt;Cite ExcludeAuth="1"&gt;&lt;Author&gt;DoCMS&lt;/Author&gt;&lt;Year&gt;2002&lt;/Year&gt;&lt;RecNum&gt;340&lt;/RecNum&gt;&lt;Prefix&gt;Department of Culture`, Media and Sport [DoCMS]`,  &lt;/Prefix&gt;&lt;record&gt;&lt;rec-number&gt;340&lt;/rec-number&gt;&lt;foreign-keys&gt;&lt;key app="EN" db-id="pxrer5aeyvfx5lepe2cvz9a5pxdf0rd022ap"&gt;340&lt;/key&gt;&lt;/foreign-keys&gt;&lt;ref-type name="Web Page"&gt;12&lt;/ref-type&gt;&lt;contributors&gt;&lt;authors&gt;&lt;author&gt;DoCMS&lt;/author&gt;&lt;/authors&gt;&lt;secondary-authors&gt;&lt;author&gt;Department of Culture Media and Sports Strategy Unit&lt;/author&gt;&lt;/secondary-authors&gt;&lt;/contributors&gt;&lt;titles&gt;&lt;title&gt;Game Plan: a strategy for delivering government&amp;apos;s sport and physical activity objectives&lt;/title&gt;&lt;/titles&gt;&lt;number&gt;05/10/2010&lt;/number&gt;&lt;dates&gt;&lt;year&gt;2002&lt;/year&gt;&lt;/dates&gt;&lt;pub-location&gt;London: Cabinet Office&lt;/pub-location&gt;&lt;urls&gt;&lt;related-urls&gt;&lt;url&gt;http://www.cabinetoffice.gov.uk/media/cabinetoffice/strategy/assets/game_plan_report.pdf.&lt;/url&gt;&lt;/related-urls&gt;&lt;/urls&gt;&lt;access-date&gt;Accessed 05.10.2010&lt;/access-date&gt;&lt;/record&gt;&lt;/Cite&gt;&lt;/EndNote&gt;</w:instrText>
      </w:r>
      <w:r w:rsidR="004A3560">
        <w:fldChar w:fldCharType="separate"/>
      </w:r>
      <w:r>
        <w:rPr>
          <w:noProof/>
        </w:rPr>
        <w:t>(Department of Culture, Media and Sport [DoCMS],  2002)</w:t>
      </w:r>
      <w:r w:rsidR="004A3560">
        <w:fldChar w:fldCharType="end"/>
      </w:r>
      <w:r>
        <w:t xml:space="preserve">, and was estimated to be over $500 billion in the US in 2008 </w:t>
      </w:r>
      <w:r w:rsidR="004A3560">
        <w:fldChar w:fldCharType="begin"/>
      </w:r>
      <w:r w:rsidR="00B30EA1">
        <w:instrText xml:space="preserve"> ADDIN EN.CITE &lt;EndNote&gt;&lt;Cite&gt;&lt;Author&gt;Chenoweth&lt;/Author&gt;&lt;Year&gt;2006&lt;/Year&gt;&lt;RecNum&gt;1473&lt;/RecNum&gt;&lt;record&gt;&lt;rec-number&gt;1473&lt;/rec-number&gt;&lt;foreign-keys&gt;&lt;key app="EN" db-id="a0wz0sa5idd20ne0aecpa92x055fvvrdasdx"&gt;1473&lt;/key&gt;&lt;/foreign-keys&gt;&lt;ref-type name="Journal Article"&gt;17&lt;/ref-type&gt;&lt;contributors&gt;&lt;authors&gt;&lt;author&gt;Chenoweth, D.&lt;/author&gt;&lt;author&gt;Leutzinger, J.&lt;/author&gt;&lt;/authors&gt;&lt;/contributors&gt;&lt;titles&gt;&lt;title&gt;The economic cost of physical inactivity and excess weight in American adults&lt;/title&gt;&lt;secondary-title&gt;Journal of Physical Activity and Health&lt;/secondary-title&gt;&lt;/titles&gt;&lt;periodical&gt;&lt;full-title&gt;Journal of Physical Activity and Health&lt;/full-title&gt;&lt;/periodical&gt;&lt;pages&gt;148-163&lt;/pages&gt;&lt;volume&gt;3&lt;/volume&gt;&lt;number&gt;2&lt;/number&gt;&lt;dates&gt;&lt;year&gt;2006&lt;/year&gt;&lt;/dates&gt;&lt;urls&gt;&lt;/urls&gt;&lt;/record&gt;&lt;/Cite&gt;&lt;/EndNote&gt;</w:instrText>
      </w:r>
      <w:r w:rsidR="004A3560">
        <w:fldChar w:fldCharType="separate"/>
      </w:r>
      <w:r>
        <w:rPr>
          <w:noProof/>
        </w:rPr>
        <w:t>(Chenoweth &amp; Leutzinger, 2006)</w:t>
      </w:r>
      <w:r w:rsidR="004A3560">
        <w:fldChar w:fldCharType="end"/>
      </w:r>
      <w:r>
        <w:t>. As a consequence, promoting physical activity is of great relevance.</w:t>
      </w:r>
    </w:p>
    <w:p w:rsidR="00EA7D35" w:rsidRDefault="00EA7D35" w:rsidP="00EA7D35">
      <w:pPr>
        <w:spacing w:line="480" w:lineRule="auto"/>
        <w:ind w:firstLine="720"/>
      </w:pPr>
      <w:r w:rsidRPr="00B629FF">
        <w:t xml:space="preserve">Most adults spend over half their waking life at work, </w:t>
      </w:r>
      <w:r>
        <w:t>commonly</w:t>
      </w:r>
      <w:r w:rsidRPr="00B629FF">
        <w:t xml:space="preserve"> in </w:t>
      </w:r>
      <w:r>
        <w:t>deskbound</w:t>
      </w:r>
      <w:r w:rsidRPr="00B629FF">
        <w:t xml:space="preserve"> occupations </w:t>
      </w:r>
      <w:r w:rsidR="004A3560">
        <w:fldChar w:fldCharType="begin"/>
      </w:r>
      <w:r w:rsidR="00B30EA1">
        <w:instrText xml:space="preserve"> ADDIN EN.CITE &lt;EndNote&gt;&lt;Cite&gt;&lt;Author&gt;Gilson&lt;/Author&gt;&lt;Year&gt;2007&lt;/Year&gt;&lt;RecNum&gt;1070&lt;/RecNum&gt;&lt;record&gt;&lt;rec-number&gt;1070&lt;/rec-number&gt;&lt;foreign-keys&gt;&lt;key app="EN" db-id="a0wz0sa5idd20ne0aecpa92x055fvvrdasdx"&gt;1070&lt;/key&gt;&lt;/foreign-keys&gt;&lt;ref-type name="Journal Article"&gt;17&lt;/ref-type&gt;&lt;contributors&gt;&lt;authors&gt;&lt;author&gt;Gilson, N.&lt;/author&gt;&lt;author&gt;McKenna, J.&lt;/author&gt;&lt;author&gt;Cooke, C.&lt;/author&gt;&lt;author&gt;Brown, W.&lt;/author&gt;&lt;/authors&gt;&lt;/contributors&gt;&lt;auth-address&gt;Leeds Metropolitan Univ, Carnegie Res Inst, Fac Sport &amp;amp; Educ, Leeds LS6 3QS, W Yorkshire, England.&amp;#xD;Gilson, N, Leeds Metropolitan Univ, Carnegie Res Inst, Fac Sport &amp;amp; Educ, Leeds LS6 3QS, W Yorkshire, England.&amp;#xD;n.gilson@leedsmet.ac.uk&lt;/auth-address&gt;&lt;titles&gt;&lt;title&gt;Walking towards health in a university community: A feasibility study&lt;/title&gt;&lt;secondary-title&gt;Preventive Medicine&lt;/secondary-title&gt;&lt;alt-title&gt;Prev. Med.&lt;/alt-title&gt;&lt;/titles&gt;&lt;periodical&gt;&lt;full-title&gt;Preventive Medicine&lt;/full-title&gt;&lt;/periodical&gt;&lt;pages&gt;167-169&lt;/pages&gt;&lt;volume&gt;44&lt;/volume&gt;&lt;number&gt;2&lt;/number&gt;&lt;keywords&gt;&lt;keyword&gt;walking&lt;/keyword&gt;&lt;keyword&gt;health&lt;/keyword&gt;&lt;keyword&gt;employees&lt;/keyword&gt;&lt;keyword&gt;randomised control trial&lt;/keyword&gt;&lt;/keywords&gt;&lt;dates&gt;&lt;year&gt;2007&lt;/year&gt;&lt;pub-dates&gt;&lt;date&gt;Feb&lt;/date&gt;&lt;/pub-dates&gt;&lt;/dates&gt;&lt;isbn&gt;0091-7435&lt;/isbn&gt;&lt;accession-num&gt;ISI:000244842200013&lt;/accession-num&gt;&lt;work-type&gt;Article&lt;/work-type&gt;&lt;urls&gt;&lt;related-urls&gt;&lt;url&gt;&amp;lt;Go to ISI&amp;gt;://000244842200013 &lt;/url&gt;&lt;/related-urls&gt;&lt;/urls&gt;&lt;language&gt;English&lt;/language&gt;&lt;/record&gt;&lt;/Cite&gt;&lt;/EndNote&gt;</w:instrText>
      </w:r>
      <w:r w:rsidR="004A3560">
        <w:fldChar w:fldCharType="separate"/>
      </w:r>
      <w:r w:rsidRPr="00B629FF">
        <w:rPr>
          <w:noProof/>
        </w:rPr>
        <w:t>(Gilson, McKenna, Cooke, &amp; Brown, 2007)</w:t>
      </w:r>
      <w:r w:rsidR="004A3560">
        <w:fldChar w:fldCharType="end"/>
      </w:r>
      <w:r w:rsidRPr="00B629FF">
        <w:t>.</w:t>
      </w:r>
      <w:r>
        <w:t xml:space="preserve"> </w:t>
      </w:r>
      <w:r w:rsidRPr="009B7032">
        <w:rPr>
          <w:shd w:val="clear" w:color="auto" w:fill="E5B8B7" w:themeFill="accent2" w:themeFillTint="66"/>
        </w:rPr>
        <w:t>The sedentary nature of many jobs</w:t>
      </w:r>
      <w:r>
        <w:t xml:space="preserve">, combined with </w:t>
      </w:r>
      <w:r w:rsidR="00B30EA1">
        <w:t xml:space="preserve">the </w:t>
      </w:r>
      <w:r>
        <w:t>increasing use of motorised transport</w:t>
      </w:r>
      <w:r w:rsidR="00AD3B72">
        <w:t>,</w:t>
      </w:r>
      <w:r>
        <w:t xml:space="preserve"> has contributed to a decline in physical activity behaviour amongst adults </w:t>
      </w:r>
      <w:r w:rsidR="004A3560">
        <w:fldChar w:fldCharType="begin"/>
      </w:r>
      <w:r w:rsidR="00B45C95">
        <w:instrText xml:space="preserve"> ADDIN EN.CITE &lt;EndNote&gt;&lt;Cite&gt;&lt;Author&gt;Lawlor&lt;/Author&gt;&lt;Year&gt;2003&lt;/Year&gt;&lt;RecNum&gt;341&lt;/RecNum&gt;&lt;record&gt;&lt;rec-number&gt;341&lt;/rec-number&gt;&lt;foreign-keys&gt;&lt;key app="EN" db-id="pxrer5aeyvfx5lepe2cvz9a5pxdf0rd022ap"&gt;341&lt;/key&gt;&lt;/foreign-keys&gt;&lt;ref-type name="Journal Article"&gt;17&lt;/ref-type&gt;&lt;contributors&gt;&lt;authors&gt;&lt;author&gt;Lawlor, D.A.&lt;/author&gt;&lt;author&gt;Ness, A.R.&lt;/author&gt;&lt;author&gt;Cope, A.M.&lt;/author&gt;&lt;author&gt;Davis, A.&lt;/author&gt;&lt;author&gt;Insall, P.&lt;/author&gt;&lt;author&gt;Riddoch, C.&lt;/author&gt;&lt;/authors&gt;&lt;/contributors&gt;&lt;titles&gt;&lt;title&gt;The challenges of evaluating environmental interventions to increase the population levels of physical activity: the case of the UK Cycle Network&lt;/title&gt;&lt;secondary-title&gt;Journal of Epidemiological Community Health&lt;/secondary-title&gt;&lt;/titles&gt;&lt;periodical&gt;&lt;full-title&gt;Journal of Epidemiological Community Health&lt;/full-title&gt;&lt;/periodical&gt;&lt;pages&gt;96-101&lt;/pages&gt;&lt;volume&gt;57&lt;/volume&gt;&lt;dates&gt;&lt;year&gt;2003&lt;/year&gt;&lt;/dates&gt;&lt;urls&gt;&lt;/urls&gt;&lt;/record&gt;&lt;/Cite&gt;&lt;/EndNote&gt;</w:instrText>
      </w:r>
      <w:r w:rsidR="004A3560">
        <w:fldChar w:fldCharType="separate"/>
      </w:r>
      <w:r>
        <w:rPr>
          <w:noProof/>
        </w:rPr>
        <w:t>(Lawlor et al., 2003)</w:t>
      </w:r>
      <w:r w:rsidR="004A3560">
        <w:fldChar w:fldCharType="end"/>
      </w:r>
      <w:r>
        <w:t xml:space="preserve">. Coupled with the individual health benefits of physical activity, employers endorsing physical activity interventions at work may benefit from increased productivity and a reduction in absenteeism </w:t>
      </w:r>
      <w:r w:rsidR="004A3560">
        <w:fldChar w:fldCharType="begin"/>
      </w:r>
      <w:r w:rsidR="00B45C95">
        <w:instrText xml:space="preserve"> ADDIN EN.CITE &lt;EndNote&gt;&lt;Cite&gt;&lt;Author&gt;Proper&lt;/Author&gt;&lt;Year&gt;2002&lt;/Year&gt;&lt;RecNum&gt;345&lt;/RecNum&gt;&lt;record&gt;&lt;rec-number&gt;345&lt;/rec-number&gt;&lt;foreign-keys&gt;&lt;key app="EN" db-id="pxrer5aeyvfx5lepe2cvz9a5pxdf0rd022ap"&gt;345&lt;/key&gt;&lt;/foreign-keys&gt;&lt;ref-type name="Journal Article"&gt;17&lt;/ref-type&gt;&lt;contributors&gt;&lt;authors&gt;&lt;author&gt;Proper, K.I.&lt;/author&gt;&lt;author&gt;Staal, J.B.&lt;/author&gt;&lt;author&gt;Hildebrandt, V.H.&lt;/author&gt;&lt;author&gt;Van der Beek, A.J.&lt;/author&gt;&lt;author&gt;Van Mechelen, W.&lt;/author&gt;&lt;/authors&gt;&lt;/contributors&gt;&lt;titles&gt;&lt;title&gt;Effectiveness of physical activity programs at worksites with respect to work-related outcomes&lt;/title&gt;&lt;secondary-title&gt;Scandinavian Journal of Work, Environment &amp;amp; Health&lt;/secondary-title&gt;&lt;/titles&gt;&lt;periodical&gt;&lt;full-title&gt;Scandinavian Journal of Work, Environment &amp;amp; Health&lt;/full-title&gt;&lt;/periodical&gt;&lt;pages&gt;75-84&lt;/pages&gt;&lt;volume&gt;28&lt;/volume&gt;&lt;dates&gt;&lt;year&gt;2002&lt;/year&gt;&lt;/dates&gt;&lt;urls&gt;&lt;/urls&gt;&lt;/record&gt;&lt;/Cite&gt;&lt;Cite&gt;&lt;Author&gt;Dishman&lt;/Author&gt;&lt;Year&gt;1998&lt;/Year&gt;&lt;RecNum&gt;344&lt;/RecNum&gt;&lt;record&gt;&lt;rec-number&gt;344&lt;/rec-number&gt;&lt;foreign-keys&gt;&lt;key app="EN" db-id="pxrer5aeyvfx5lepe2cvz9a5pxdf0rd022ap"&gt;344&lt;/key&gt;&lt;/foreign-keys&gt;&lt;ref-type name="Journal Article"&gt;17&lt;/ref-type&gt;&lt;contributors&gt;&lt;authors&gt;&lt;author&gt;Dishman, R.K.&lt;/author&gt;&lt;author&gt;Oldenburg, B.&lt;/author&gt;&lt;author&gt;O&amp;apos;Neal, H.&lt;/author&gt;&lt;author&gt;Shephard, R.J.&lt;/author&gt;&lt;/authors&gt;&lt;/contributors&gt;&lt;titles&gt;&lt;title&gt;Worksite physical activity interventions&lt;/title&gt;&lt;secondary-title&gt;American Journal of Preventive Medicine&lt;/secondary-title&gt;&lt;/titles&gt;&lt;periodical&gt;&lt;full-title&gt;American Journal of Preventive Medicine&lt;/full-title&gt;&lt;/periodical&gt;&lt;pages&gt;344-361&lt;/pages&gt;&lt;volume&gt;15&lt;/volume&gt;&lt;number&gt;4&lt;/number&gt;&lt;dates&gt;&lt;year&gt;1998&lt;/year&gt;&lt;/dates&gt;&lt;urls&gt;&lt;/urls&gt;&lt;/record&gt;&lt;/Cite&gt;&lt;/EndNote&gt;</w:instrText>
      </w:r>
      <w:r w:rsidR="004A3560">
        <w:fldChar w:fldCharType="separate"/>
      </w:r>
      <w:r>
        <w:rPr>
          <w:noProof/>
        </w:rPr>
        <w:t>(Dishman, Oldenburg, O'Neal, &amp; Shephard, 1998; Proper, Staal, Hildebrandt, Van der Beek, &amp; Van Mechelen, 2002)</w:t>
      </w:r>
      <w:r w:rsidR="004A3560">
        <w:fldChar w:fldCharType="end"/>
      </w:r>
      <w:r>
        <w:t xml:space="preserve">. </w:t>
      </w:r>
    </w:p>
    <w:p w:rsidR="00EA7D35" w:rsidRPr="009B2993" w:rsidRDefault="00EA7D35" w:rsidP="00EA7D35">
      <w:pPr>
        <w:spacing w:line="480" w:lineRule="auto"/>
        <w:rPr>
          <w:u w:val="single"/>
        </w:rPr>
      </w:pPr>
      <w:r w:rsidRPr="009B2993">
        <w:rPr>
          <w:u w:val="single"/>
        </w:rPr>
        <w:t>Evidence for the effectiveness of worksite physical activity interventions</w:t>
      </w:r>
    </w:p>
    <w:p w:rsidR="00EA7D35" w:rsidRDefault="00EA7D35" w:rsidP="00EA7D35">
      <w:pPr>
        <w:spacing w:line="480" w:lineRule="auto"/>
        <w:ind w:firstLine="720"/>
      </w:pPr>
      <w:r>
        <w:t xml:space="preserve">Offering physical activity interventions at the workplace could be an efficient strategy to increase physical activity </w:t>
      </w:r>
      <w:r w:rsidR="004A3560">
        <w:fldChar w:fldCharType="begin"/>
      </w:r>
      <w:r w:rsidR="00B45C95">
        <w:instrText xml:space="preserve"> ADDIN EN.CITE &lt;EndNote&gt;&lt;Cite&gt;&lt;Author&gt;Conn&lt;/Author&gt;&lt;Year&gt;2009&lt;/Year&gt;&lt;RecNum&gt;454&lt;/RecNum&gt;&lt;record&gt;&lt;rec-number&gt;454&lt;/rec-number&gt;&lt;foreign-keys&gt;&lt;key app="EN" db-id="pxrer5aeyvfx5lepe2cvz9a5pxdf0rd022ap"&gt;454&lt;/key&gt;&lt;/foreign-keys&gt;&lt;ref-type name="Journal Article"&gt;17&lt;/ref-type&gt;&lt;contributors&gt;&lt;authors&gt;&lt;author&gt;Conn, V.S.&lt;/author&gt;&lt;author&gt;Hafdahl, A.R.&lt;/author&gt;&lt;author&gt;Cooper, P.S.&lt;/author&gt;&lt;author&gt;Brown, L.M.&lt;/author&gt;&lt;author&gt;Lusk, S.L.&lt;/author&gt;&lt;/authors&gt;&lt;/contributors&gt;&lt;titles&gt;&lt;title&gt;Meta-analysis of workplace physical activity interventions&lt;/title&gt;&lt;secondary-title&gt;American Journal of Preventive Medicine&lt;/secondary-title&gt;&lt;/titles&gt;&lt;periodical&gt;&lt;full-title&gt;American Journal of Preventive Medicine&lt;/full-title&gt;&lt;/periodical&gt;&lt;pages&gt;330-339&lt;/pages&gt;&lt;volume&gt;37&lt;/volume&gt;&lt;number&gt;4&lt;/number&gt;&lt;dates&gt;&lt;year&gt;2009&lt;/year&gt;&lt;/dates&gt;&lt;urls&gt;&lt;/urls&gt;&lt;/record&gt;&lt;/Cite&gt;&lt;/EndNote&gt;</w:instrText>
      </w:r>
      <w:r w:rsidR="004A3560">
        <w:fldChar w:fldCharType="separate"/>
      </w:r>
      <w:r>
        <w:rPr>
          <w:noProof/>
        </w:rPr>
        <w:t>(Conn, Hafdahl, Cooper, Brown, &amp; Lusk, 2009)</w:t>
      </w:r>
      <w:r w:rsidR="004A3560">
        <w:fldChar w:fldCharType="end"/>
      </w:r>
      <w:r>
        <w:t xml:space="preserve">. </w:t>
      </w:r>
      <w:r w:rsidR="00780900">
        <w:t>Factors such as c</w:t>
      </w:r>
      <w:r>
        <w:t>onvenience, group support, existing patterns of communication, an</w:t>
      </w:r>
      <w:r w:rsidR="00780900">
        <w:t>d corporate behaviour norms may serve to produce advantages of</w:t>
      </w:r>
      <w:r>
        <w:t xml:space="preserve"> worksite programmes </w:t>
      </w:r>
      <w:r w:rsidR="00780900">
        <w:t>over</w:t>
      </w:r>
      <w:r>
        <w:t xml:space="preserve"> other approaches </w:t>
      </w:r>
      <w:r w:rsidR="004A3560">
        <w:fldChar w:fldCharType="begin">
          <w:fldData xml:space="preserve">PEVuZE5vdGU+PENpdGU+PEF1dGhvcj5NYXJjdXM8L0F1dGhvcj48WWVhcj4xOTk5PC9ZZWFyPjxS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</w:fldData>
        </w:fldChar>
      </w:r>
      <w:r w:rsidR="00B45C95">
        <w:instrText xml:space="preserve"> ADDIN EN.CITE </w:instrText>
      </w:r>
      <w:r w:rsidR="004A3560">
        <w:fldChar w:fldCharType="begin">
          <w:fldData xml:space="preserve">PEVuZE5vdGU+PENpdGU+PEF1dGhvcj5NYXJjdXM8L0F1dGhvcj48WWVhcj4xOTk5PC9ZZWFyPjxS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</w:fldData>
        </w:fldChar>
      </w:r>
      <w:r w:rsidR="00B45C95">
        <w:instrText xml:space="preserve"> ADDIN EN.CITE.DATA </w:instrText>
      </w:r>
      <w:r w:rsidR="004A3560">
        <w:fldChar w:fldCharType="end"/>
      </w:r>
      <w:r w:rsidR="004A3560">
        <w:fldChar w:fldCharType="separate"/>
      </w:r>
      <w:r>
        <w:rPr>
          <w:noProof/>
        </w:rPr>
        <w:t>(Marcus &amp; Forsyth, 1999; Pratt, 2008; Shephard, 1996)</w:t>
      </w:r>
      <w:r w:rsidR="004A3560">
        <w:fldChar w:fldCharType="end"/>
      </w:r>
      <w:r>
        <w:t xml:space="preserve">. Given the broad and captive nature </w:t>
      </w:r>
      <w:r>
        <w:lastRenderedPageBreak/>
        <w:t xml:space="preserve">of the employee population, worksite physical activity interventions may be especially valuable because the imbalance between physical activity and energy expenditure at work may contribute to the obesity epidemic </w:t>
      </w:r>
      <w:r w:rsidR="004A3560">
        <w:fldChar w:fldCharType="begin"/>
      </w:r>
      <w:r w:rsidR="00B30EA1">
        <w:instrText xml:space="preserve"> ADDIN EN.CITE &lt;EndNote&gt;&lt;Cite&gt;&lt;Author&gt;Troiano&lt;/Author&gt;&lt;Year&gt;2008&lt;/Year&gt;&lt;RecNum&gt;1474&lt;/RecNum&gt;&lt;record&gt;&lt;rec-number&gt;1474&lt;/rec-number&gt;&lt;foreign-keys&gt;&lt;key app="EN" db-id="a0wz0sa5idd20ne0aecpa92x055fvvrdasdx"&gt;1474&lt;/key&gt;&lt;/foreign-keys&gt;&lt;ref-type name="Journal Article"&gt;17&lt;/ref-type&gt;&lt;contributors&gt;&lt;authors&gt;&lt;author&gt;Troiano, R.P.&lt;/author&gt;&lt;author&gt;Berrigan, D.&lt;/author&gt;&lt;author&gt;Dodd, K.W.&lt;/author&gt;&lt;/authors&gt;&lt;/contributors&gt;&lt;titles&gt;&lt;title&gt;Physical activity in the United States as measured by accelerometer&lt;/title&gt;&lt;secondary-title&gt;Medicine and Science in Sports and Exercise&lt;/secondary-title&gt;&lt;/titles&gt;&lt;periodical&gt;&lt;full-title&gt;Medicine and Science in Sports and Exercise&lt;/full-title&gt;&lt;abbr-1&gt;Med. Sci. Sports Exerc.&lt;/abbr-1&gt;&lt;/periodical&gt;&lt;pages&gt;181-188&lt;/pages&gt;&lt;volume&gt;40&lt;/volume&gt;&lt;number&gt;1&lt;/number&gt;&lt;dates&gt;&lt;year&gt;2008&lt;/year&gt;&lt;/dates&gt;&lt;urls&gt;&lt;/urls&gt;&lt;/record&gt;&lt;/Cite&gt;&lt;/EndNote&gt;</w:instrText>
      </w:r>
      <w:r w:rsidR="004A3560">
        <w:fldChar w:fldCharType="separate"/>
      </w:r>
      <w:r>
        <w:rPr>
          <w:noProof/>
        </w:rPr>
        <w:t>(Troiano, Berrigan, &amp; Dodd, 2008)</w:t>
      </w:r>
      <w:r w:rsidR="004A3560">
        <w:fldChar w:fldCharType="end"/>
      </w:r>
      <w:r>
        <w:t xml:space="preserve">. Despite the potential importance of worksite physical activity interventions, reviews </w:t>
      </w:r>
      <w:r w:rsidR="004A3560">
        <w:fldChar w:fldCharType="begin">
          <w:fldData xml:space="preserve">PEVuZE5vdGU+PENpdGU+PEF1dGhvcj5EdWdkaWxsPC9BdXRob3I+PFllYXI+MjAwODwvWWVhcj48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</w:fldData>
        </w:fldChar>
      </w:r>
      <w:r w:rsidR="00B45C95">
        <w:instrText xml:space="preserve"> ADDIN EN.CITE </w:instrText>
      </w:r>
      <w:r w:rsidR="004A3560">
        <w:fldChar w:fldCharType="begin">
          <w:fldData xml:space="preserve">PEVuZE5vdGU+PENpdGU+PEF1dGhvcj5EdWdkaWxsPC9BdXRob3I+PFllYXI+MjAwODwvWWVhcj48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</w:fldData>
        </w:fldChar>
      </w:r>
      <w:r w:rsidR="00B45C95">
        <w:instrText xml:space="preserve"> ADDIN EN.CITE.DATA </w:instrText>
      </w:r>
      <w:r w:rsidR="004A3560">
        <w:fldChar w:fldCharType="end"/>
      </w:r>
      <w:r w:rsidR="004A3560">
        <w:fldChar w:fldCharType="separate"/>
      </w:r>
      <w:r>
        <w:rPr>
          <w:noProof/>
        </w:rPr>
        <w:t>(e.g., Abraham &amp; Graham-Rowe, 2009; Dishman et al., 1998; Dugdill, Brettle, Hulme, McCluskey, &amp; Long, 2008; Proper et al., 2002)</w:t>
      </w:r>
      <w:r w:rsidR="004A3560">
        <w:fldChar w:fldCharType="end"/>
      </w:r>
      <w:r>
        <w:t xml:space="preserve"> suggest there is a lack of clarity regarding their effectiveness. One of the earliest reviews undertaken </w:t>
      </w:r>
      <w:r w:rsidR="004A3560">
        <w:fldChar w:fldCharType="begin"/>
      </w:r>
      <w:r w:rsidR="00B45C95">
        <w:instrText xml:space="preserve"> ADDIN EN.CITE &lt;EndNote&gt;&lt;Cite&gt;&lt;Author&gt;Dishman&lt;/Author&gt;&lt;Year&gt;1998&lt;/Year&gt;&lt;RecNum&gt;344&lt;/RecNum&gt;&lt;record&gt;&lt;rec-number&gt;344&lt;/rec-number&gt;&lt;foreign-keys&gt;&lt;key app="EN" db-id="pxrer5aeyvfx5lepe2cvz9a5pxdf0rd022ap"&gt;344&lt;/key&gt;&lt;/foreign-keys&gt;&lt;ref-type name="Journal Article"&gt;17&lt;/ref-type&gt;&lt;contributors&gt;&lt;authors&gt;&lt;author&gt;Dishman, R.K.&lt;/author&gt;&lt;author&gt;Oldenburg, B.&lt;/author&gt;&lt;author&gt;O&amp;apos;Neal, H.&lt;/author&gt;&lt;author&gt;Shephard, R.J.&lt;/author&gt;&lt;/authors&gt;&lt;/contributors&gt;&lt;titles&gt;&lt;title&gt;Worksite physical activity interventions&lt;/title&gt;&lt;secondary-title&gt;American Journal of Preventive Medicine&lt;/secondary-title&gt;&lt;/titles&gt;&lt;periodical&gt;&lt;full-title&gt;American Journal of Preventive Medicine&lt;/full-title&gt;&lt;/periodical&gt;&lt;pages&gt;344-361&lt;/pages&gt;&lt;volume&gt;15&lt;/volume&gt;&lt;number&gt;4&lt;/number&gt;&lt;dates&gt;&lt;year&gt;1998&lt;/year&gt;&lt;/dates&gt;&lt;urls&gt;&lt;/urls&gt;&lt;/record&gt;&lt;/Cite&gt;&lt;/EndNote&gt;</w:instrText>
      </w:r>
      <w:r w:rsidR="004A3560">
        <w:fldChar w:fldCharType="separate"/>
      </w:r>
      <w:r>
        <w:rPr>
          <w:noProof/>
        </w:rPr>
        <w:t>(Dishman et al., 1998)</w:t>
      </w:r>
      <w:r w:rsidR="004A3560">
        <w:fldChar w:fldCharType="end"/>
      </w:r>
      <w:r>
        <w:t xml:space="preserve"> included 26 studies and found a heterogeneous small effect size (</w:t>
      </w:r>
      <w:r>
        <w:rPr>
          <w:i/>
          <w:iCs/>
        </w:rPr>
        <w:t xml:space="preserve">r </w:t>
      </w:r>
      <w:r>
        <w:t xml:space="preserve">= .11; 95% CI = -.20 to .40) that was statistically non-significant. As a result, the authors concluded that the typical worksite intervention was yet to demonstrate a statistically significant impact on physical activity or fitness. </w:t>
      </w:r>
      <w:r w:rsidR="00780900">
        <w:t>By contrast, t</w:t>
      </w:r>
      <w:r>
        <w:t xml:space="preserve">he review by Proper et al. </w:t>
      </w:r>
      <w:r w:rsidR="004A3560">
        <w:fldChar w:fldCharType="begin"/>
      </w:r>
      <w:r w:rsidR="00B45C95">
        <w:instrText xml:space="preserve"> ADDIN EN.CITE &lt;EndNote&gt;&lt;Cite ExcludeAuth="1"&gt;&lt;Author&gt;Proper&lt;/Author&gt;&lt;Year&gt;2002&lt;/Year&gt;&lt;RecNum&gt;345&lt;/RecNum&gt;&lt;record&gt;&lt;rec-number&gt;345&lt;/rec-number&gt;&lt;foreign-keys&gt;&lt;key app="EN" db-id="pxrer5aeyvfx5lepe2cvz9a5pxdf0rd022ap"&gt;345&lt;/key&gt;&lt;/foreign-keys&gt;&lt;ref-type name="Journal Article"&gt;17&lt;/ref-type&gt;&lt;contributors&gt;&lt;authors&gt;&lt;author&gt;Proper, K.I.&lt;/author&gt;&lt;author&gt;Staal, J.B.&lt;/author&gt;&lt;author&gt;Hildebrandt, V.H.&lt;/author&gt;&lt;author&gt;Van der Beek, A.J.&lt;/author&gt;&lt;author&gt;Van Mechelen, W.&lt;/author&gt;&lt;/authors&gt;&lt;/contributors&gt;&lt;titles&gt;&lt;title&gt;Effectiveness of physical activity programs at worksites with respect to work-related outcomes&lt;/title&gt;&lt;secondary-title&gt;Scandinavian Journal of Work, Environment &amp;amp; Health&lt;/secondary-title&gt;&lt;/titles&gt;&lt;periodical&gt;&lt;full-title&gt;Scandinavian Journal of Work, Environment &amp;amp; Health&lt;/full-title&gt;&lt;/periodical&gt;&lt;pages&gt;75-84&lt;/pages&gt;&lt;volume&gt;28&lt;/volume&gt;&lt;dates&gt;&lt;year&gt;2002&lt;/year&gt;&lt;/dates&gt;&lt;urls&gt;&lt;/urls&gt;&lt;/record&gt;&lt;/Cite&gt;&lt;/EndNote&gt;</w:instrText>
      </w:r>
      <w:r w:rsidR="004A3560">
        <w:fldChar w:fldCharType="separate"/>
      </w:r>
      <w:r>
        <w:rPr>
          <w:noProof/>
        </w:rPr>
        <w:t>(2002)</w:t>
      </w:r>
      <w:r w:rsidR="004A3560">
        <w:fldChar w:fldCharType="end"/>
      </w:r>
      <w:r>
        <w:t xml:space="preserve"> supported the implementation of worksite physical activity interventions at least in relation to reducing the risk of musculoskeletal disorders, but these conclusions were based only on two high quality (RCT) studies </w:t>
      </w:r>
      <w:r w:rsidR="004A3560">
        <w:fldChar w:fldCharType="begin"/>
      </w:r>
      <w:r w:rsidR="00B45C95">
        <w:instrText xml:space="preserve"> ADDIN EN.CITE &lt;EndNote&gt;&lt;Cite&gt;&lt;Author&gt;Grønningsäter&lt;/Author&gt;&lt;Year&gt;1992&lt;/Year&gt;&lt;RecNum&gt;348&lt;/RecNum&gt;&lt;record&gt;&lt;rec-number&gt;348&lt;/rec-number&gt;&lt;foreign-keys&gt;&lt;key app="EN" db-id="pxrer5aeyvfx5lepe2cvz9a5pxdf0rd022ap"&gt;348&lt;/key&gt;&lt;/foreign-keys&gt;&lt;ref-type name="Journal Article"&gt;17&lt;/ref-type&gt;&lt;contributors&gt;&lt;authors&gt;&lt;author&gt;&lt;style face="normal" font="default" size="100%"&gt;Gr&lt;/style&gt;&lt;style face="normal" font="default" size="13"&gt;ø&lt;/style&gt;&lt;style face="normal" font="default" size="100%"&gt;nnings&lt;/style&gt;&lt;style face="normal" font="default" size="13"&gt;ä&lt;/style&gt;&lt;style face="normal" font="default" size="100%"&gt;ter, H.&lt;/style&gt;&lt;/author&gt;&lt;author&gt;Hytten, K.&lt;/author&gt;&lt;author&gt;Skauli, G.&lt;/author&gt;&lt;author&gt;Christiensen, C.C.&lt;/author&gt;&lt;author&gt;Ursin, H.&lt;/author&gt;&lt;/authors&gt;&lt;/contributors&gt;&lt;titles&gt;&lt;title&gt;Improved health and coping by physical exercise or cognitive behavioural stress management traning in a work environment&lt;/title&gt;&lt;secondary-title&gt;Psychology and Health&lt;/secondary-title&gt;&lt;/titles&gt;&lt;periodical&gt;&lt;full-title&gt;Psychology and Health&lt;/full-title&gt;&lt;/periodical&gt;&lt;pages&gt;147-163&lt;/pages&gt;&lt;volume&gt;7&lt;/volume&gt;&lt;dates&gt;&lt;year&gt;1992&lt;/year&gt;&lt;/dates&gt;&lt;urls&gt;&lt;/urls&gt;&lt;/record&gt;&lt;/Cite&gt;&lt;Cite&gt;&lt;Author&gt;Gundewall&lt;/Author&gt;&lt;Year&gt;1993&lt;/Year&gt;&lt;RecNum&gt;347&lt;/RecNum&gt;&lt;record&gt;&lt;rec-number&gt;347&lt;/rec-number&gt;&lt;foreign-keys&gt;&lt;key app="EN" db-id="pxrer5aeyvfx5lepe2cvz9a5pxdf0rd022ap"&gt;347&lt;/key&gt;&lt;/foreign-keys&gt;&lt;ref-type name="Journal Article"&gt;17&lt;/ref-type&gt;&lt;contributors&gt;&lt;authors&gt;&lt;author&gt;Gundewall, B.&lt;/author&gt;&lt;author&gt;Liljeqvist&lt;/author&gt;&lt;author&gt;Hansson, T.&lt;/author&gt;&lt;/authors&gt;&lt;/contributors&gt;&lt;titles&gt;&lt;title&gt;Primary prevention of back symptoms and absence from work: a prospective randomised controlled trial among hospital employees&lt;/title&gt;&lt;secondary-title&gt;Spine&lt;/secondary-title&gt;&lt;/titles&gt;&lt;periodical&gt;&lt;full-title&gt;Spine&lt;/full-title&gt;&lt;/periodical&gt;&lt;pages&gt;587-594&lt;/pages&gt;&lt;volume&gt;18&lt;/volume&gt;&lt;dates&gt;&lt;year&gt;1993&lt;/year&gt;&lt;/dates&gt;&lt;urls&gt;&lt;/urls&gt;&lt;/record&gt;&lt;/Cite&gt;&lt;/EndNote&gt;</w:instrText>
      </w:r>
      <w:r w:rsidR="004A3560">
        <w:fldChar w:fldCharType="separate"/>
      </w:r>
      <w:r>
        <w:rPr>
          <w:noProof/>
        </w:rPr>
        <w:t>(Gr</w:t>
      </w:r>
      <w:r w:rsidRPr="00AF34A3">
        <w:rPr>
          <w:noProof/>
          <w:sz w:val="26"/>
          <w:szCs w:val="26"/>
        </w:rPr>
        <w:t>ø</w:t>
      </w:r>
      <w:r>
        <w:rPr>
          <w:noProof/>
        </w:rPr>
        <w:t>nnings</w:t>
      </w:r>
      <w:r w:rsidRPr="00AF34A3">
        <w:rPr>
          <w:noProof/>
          <w:sz w:val="26"/>
          <w:szCs w:val="26"/>
        </w:rPr>
        <w:t>ä</w:t>
      </w:r>
      <w:r>
        <w:rPr>
          <w:noProof/>
        </w:rPr>
        <w:t>ter, Hytten, Skauli, Christiensen, &amp; Ursin, 1992; Gundewall, Liljeqvist, &amp; Hansson, 1993)</w:t>
      </w:r>
      <w:r w:rsidR="004A3560">
        <w:fldChar w:fldCharType="end"/>
      </w:r>
      <w:r>
        <w:t xml:space="preserve">. Both reviews </w:t>
      </w:r>
      <w:r w:rsidR="004A3560">
        <w:fldChar w:fldCharType="begin"/>
      </w:r>
      <w:r w:rsidR="00B45C95">
        <w:instrText xml:space="preserve"> ADDIN EN.CITE &lt;EndNote&gt;&lt;Cite&gt;&lt;Author&gt;Dishman&lt;/Author&gt;&lt;Year&gt;1998&lt;/Year&gt;&lt;RecNum&gt;344&lt;/RecNum&gt;&lt;record&gt;&lt;rec-number&gt;344&lt;/rec-number&gt;&lt;foreign-keys&gt;&lt;key app="EN" db-id="pxrer5aeyvfx5lepe2cvz9a5pxdf0rd022ap"&gt;344&lt;/key&gt;&lt;/foreign-keys&gt;&lt;ref-type name="Journal Article"&gt;17&lt;/ref-type&gt;&lt;contributors&gt;&lt;authors&gt;&lt;author&gt;Dishman, R.K.&lt;/author&gt;&lt;author&gt;Oldenburg, B.&lt;/author&gt;&lt;author&gt;O&amp;apos;Neal, H.&lt;/author&gt;&lt;author&gt;Shephard, R.J.&lt;/author&gt;&lt;/authors&gt;&lt;/contributors&gt;&lt;titles&gt;&lt;title&gt;Worksite physical activity interventions&lt;/title&gt;&lt;secondary-title&gt;American Journal of Preventive Medicine&lt;/secondary-title&gt;&lt;/titles&gt;&lt;periodical&gt;&lt;full-title&gt;American Journal of Preventive Medicine&lt;/full-title&gt;&lt;/periodical&gt;&lt;pages&gt;344-361&lt;/pages&gt;&lt;volume&gt;15&lt;/volume&gt;&lt;number&gt;4&lt;/number&gt;&lt;dates&gt;&lt;year&gt;1998&lt;/year&gt;&lt;/dates&gt;&lt;urls&gt;&lt;/urls&gt;&lt;/record&gt;&lt;/Cite&gt;&lt;Cite&gt;&lt;Author&gt;Proper&lt;/Author&gt;&lt;Year&gt;2002&lt;/Year&gt;&lt;RecNum&gt;345&lt;/RecNum&gt;&lt;record&gt;&lt;rec-number&gt;345&lt;/rec-number&gt;&lt;foreign-keys&gt;&lt;key app="EN" db-id="pxrer5aeyvfx5lepe2cvz9a5pxdf0rd022ap"&gt;345&lt;/key&gt;&lt;/foreign-keys&gt;&lt;ref-type name="Journal Article"&gt;17&lt;/ref-type&gt;&lt;contributors&gt;&lt;authors&gt;&lt;author&gt;Proper, K.I.&lt;/author&gt;&lt;author&gt;Staal, J.B.&lt;/author&gt;&lt;author&gt;Hildebrandt, V.H.&lt;/author&gt;&lt;author&gt;Van der Beek, A.J.&lt;/author&gt;&lt;author&gt;Van Mechelen, W.&lt;/author&gt;&lt;/authors&gt;&lt;/contributors&gt;&lt;titles&gt;&lt;title&gt;Effectiveness of physical activity programs at worksites with respect to work-related outcomes&lt;/title&gt;&lt;secondary-title&gt;Scandinavian Journal of Work, Environment &amp;amp; Health&lt;/secondary-title&gt;&lt;/titles&gt;&lt;periodical&gt;&lt;full-title&gt;Scandinavian Journal of Work, Environment &amp;amp; Health&lt;/full-title&gt;&lt;/periodical&gt;&lt;pages&gt;75-84&lt;/pages&gt;&lt;volume&gt;28&lt;/volume&gt;&lt;dates&gt;&lt;year&gt;2002&lt;/year&gt;&lt;/dates&gt;&lt;urls&gt;&lt;/urls&gt;&lt;/record&gt;&lt;/Cite&gt;&lt;/EndNote&gt;</w:instrText>
      </w:r>
      <w:r w:rsidR="004A3560">
        <w:fldChar w:fldCharType="separate"/>
      </w:r>
      <w:r>
        <w:rPr>
          <w:noProof/>
        </w:rPr>
        <w:t>(Dishman et al., 1998; Proper et al., 2002)</w:t>
      </w:r>
      <w:r w:rsidR="004A3560">
        <w:fldChar w:fldCharType="end"/>
      </w:r>
      <w:r>
        <w:t xml:space="preserve"> concluded that the majority of worksite physical activity interventions lack</w:t>
      </w:r>
      <w:r w:rsidR="00B30EA1">
        <w:t>ed</w:t>
      </w:r>
      <w:r>
        <w:t xml:space="preserve"> methodological ri</w:t>
      </w:r>
      <w:r w:rsidR="00B30EA1">
        <w:t xml:space="preserve">gour through poor study design, had </w:t>
      </w:r>
      <w:r>
        <w:t>a general reliance on self-report measures</w:t>
      </w:r>
      <w:r w:rsidR="00B30EA1">
        <w:t>, and provided insufficient descriptions of the randomisation procedure</w:t>
      </w:r>
      <w:r>
        <w:t xml:space="preserve">. The evidence presented by Dishman et al. (1998) and Proper et al. (2002) is persuasive because in each review, studies were included based on assessment of methodological quality, and quantitative methods were used to assess and compare effect sizes of worksite physical activity intervention evaluations </w:t>
      </w:r>
      <w:r w:rsidR="004A3560">
        <w:fldChar w:fldCharType="begin"/>
      </w:r>
      <w:r w:rsidR="00B45C95">
        <w:instrText xml:space="preserve"> ADDIN EN.CITE &lt;EndNote&gt;&lt;Cite&gt;&lt;Author&gt;Abraham&lt;/Author&gt;&lt;Year&gt;2009&lt;/Year&gt;&lt;RecNum&gt;276&lt;/RecNum&gt;&lt;record&gt;&lt;rec-number&gt;276&lt;/rec-number&gt;&lt;foreign-keys&gt;&lt;key app="EN" db-id="pxrer5aeyvfx5lepe2cvz9a5pxdf0rd022ap"&gt;276&lt;/key&gt;&lt;/foreign-keys&gt;&lt;ref-type name="Journal Article"&gt;17&lt;/ref-type&gt;&lt;contributors&gt;&lt;authors&gt;&lt;author&gt;Abraham, C.&lt;/author&gt;&lt;author&gt;Graham-Rowe, E.&lt;/author&gt;&lt;/authors&gt;&lt;/contributors&gt;&lt;titles&gt;&lt;title&gt;Are worksite interventions effective in increasing physical activity? A systematic review and meta-analysis&lt;/title&gt;&lt;secondary-title&gt;Health Psychology Review&lt;/secondary-title&gt;&lt;/titles&gt;&lt;periodical&gt;&lt;full-title&gt;Health Psychology Review&lt;/full-title&gt;&lt;/periodical&gt;&lt;pages&gt;108-144&lt;/pages&gt;&lt;volume&gt;3&lt;/volume&gt;&lt;number&gt;1&lt;/number&gt;&lt;dates&gt;&lt;year&gt;2009&lt;/year&gt;&lt;/dates&gt;&lt;urls&gt;&lt;/urls&gt;&lt;/record&gt;&lt;/Cite&gt;&lt;/EndNote&gt;</w:instrText>
      </w:r>
      <w:r w:rsidR="004A3560">
        <w:fldChar w:fldCharType="separate"/>
      </w:r>
      <w:r>
        <w:rPr>
          <w:noProof/>
        </w:rPr>
        <w:t>(Abraham &amp; Graham-Rowe, 2009)</w:t>
      </w:r>
      <w:r w:rsidR="004A3560">
        <w:fldChar w:fldCharType="end"/>
      </w:r>
      <w:r>
        <w:t xml:space="preserve">. In contrast to these findings, a more recent narrative review by Dugdill et al. </w:t>
      </w:r>
      <w:r w:rsidR="004A3560">
        <w:fldChar w:fldCharType="begin"/>
      </w:r>
      <w:r w:rsidR="00B45C95">
        <w:instrText xml:space="preserve"> ADDIN EN.CITE &lt;EndNote&gt;&lt;Cite ExcludeAuth="1"&gt;&lt;Author&gt;Dugdill&lt;/Author&gt;&lt;Year&gt;2008&lt;/Year&gt;&lt;RecNum&gt;346&lt;/RecNum&gt;&lt;record&gt;&lt;rec-number&gt;346&lt;/rec-number&gt;&lt;foreign-keys&gt;&lt;key app="EN" db-id="pxrer5aeyvfx5lepe2cvz9a5pxdf0rd022ap"&gt;346&lt;/key&gt;&lt;/foreign-keys&gt;&lt;ref-type name="Journal Article"&gt;17&lt;/ref-type&gt;&lt;contributors&gt;&lt;authors&gt;&lt;author&gt;Dugdill, L.&lt;/author&gt;&lt;author&gt;Brettle, A.&lt;/author&gt;&lt;author&gt;Hulme, C.&lt;/author&gt;&lt;author&gt;McCluskey, S.&lt;/author&gt;&lt;author&gt;Long, A.F.&lt;/author&gt;&lt;/authors&gt;&lt;/contributors&gt;&lt;titles&gt;&lt;title&gt;Workplace physical activity interventions: a systematic review&lt;/title&gt;&lt;secondary-title&gt;International Journal of Worlplace Health Management&lt;/secondary-title&gt;&lt;/titles&gt;&lt;periodical&gt;&lt;full-title&gt;International Journal of Worlplace Health Management&lt;/full-title&gt;&lt;/periodical&gt;&lt;pages&gt;20-40&lt;/pages&gt;&lt;volume&gt;1&lt;/volume&gt;&lt;number&gt;1&lt;/number&gt;&lt;dates&gt;&lt;year&gt;2008&lt;/year&gt;&lt;/dates&gt;&lt;urls&gt;&lt;/urls&gt;&lt;/record&gt;&lt;/Cite&gt;&lt;/EndNote&gt;</w:instrText>
      </w:r>
      <w:r w:rsidR="004A3560">
        <w:fldChar w:fldCharType="separate"/>
      </w:r>
      <w:r>
        <w:rPr>
          <w:noProof/>
        </w:rPr>
        <w:t>(2008)</w:t>
      </w:r>
      <w:r w:rsidR="004A3560">
        <w:fldChar w:fldCharType="end"/>
      </w:r>
      <w:r>
        <w:t xml:space="preserve">, which reviewed studies from Europe, Australia, Canada and New Zealand, claimed there was a growing evidence base that worksite physical activity interventions can positively increase </w:t>
      </w:r>
      <w:r>
        <w:lastRenderedPageBreak/>
        <w:t xml:space="preserve">physical activity behaviour. However, studies from the USA and Asia were not included in this analysis. </w:t>
      </w:r>
    </w:p>
    <w:p w:rsidR="00EA7D35" w:rsidRPr="000A16D6" w:rsidRDefault="00EA7D35" w:rsidP="00EA7D35">
      <w:pPr>
        <w:spacing w:line="480" w:lineRule="auto"/>
        <w:ind w:firstLine="720"/>
      </w:pPr>
      <w:r w:rsidRPr="008204AE">
        <w:rPr>
          <w:shd w:val="clear" w:color="auto" w:fill="E5B8B7"/>
        </w:rPr>
        <w:t xml:space="preserve">The most up to date reviews of worksite physical activity interventions have been recently undertaken by Conn et al. </w:t>
      </w:r>
      <w:r w:rsidR="004A3560">
        <w:rPr>
          <w:shd w:val="clear" w:color="auto" w:fill="E5B8B7"/>
        </w:rPr>
        <w:fldChar w:fldCharType="begin"/>
      </w:r>
      <w:r w:rsidR="00B45C95">
        <w:rPr>
          <w:shd w:val="clear" w:color="auto" w:fill="E5B8B7"/>
        </w:rPr>
        <w:instrText xml:space="preserve"> ADDIN EN.CITE &lt;EndNote&gt;&lt;Cite ExcludeAuth="1"&gt;&lt;Author&gt;Conn&lt;/Author&gt;&lt;Year&gt;2009&lt;/Year&gt;&lt;RecNum&gt;454&lt;/RecNum&gt;&lt;record&gt;&lt;rec-number&gt;454&lt;/rec-number&gt;&lt;foreign-keys&gt;&lt;key app="EN" db-id="pxrer5aeyvfx5lepe2cvz9a5pxdf0rd022ap"&gt;454&lt;/key&gt;&lt;/foreign-keys&gt;&lt;ref-type name="Journal Article"&gt;17&lt;/ref-type&gt;&lt;contributors&gt;&lt;authors&gt;&lt;author&gt;Conn, V.S.&lt;/author&gt;&lt;author&gt;Hafdahl, A.R.&lt;/author&gt;&lt;author&gt;Cooper, P.S.&lt;/author&gt;&lt;author&gt;Brown, L.M.&lt;/author&gt;&lt;author&gt;Lusk, S.L.&lt;/author&gt;&lt;/authors&gt;&lt;/contributors&gt;&lt;titles&gt;&lt;title&gt;Meta-analysis of workplace physical activity interventions&lt;/title&gt;&lt;secondary-title&gt;American Journal of Preventive Medicine&lt;/secondary-title&gt;&lt;/titles&gt;&lt;periodical&gt;&lt;full-title&gt;American Journal of Preventive Medicine&lt;/full-title&gt;&lt;/periodical&gt;&lt;pages&gt;330-339&lt;/pages&gt;&lt;volume&gt;37&lt;/volume&gt;&lt;number&gt;4&lt;/number&gt;&lt;dates&gt;&lt;year&gt;2009&lt;/year&gt;&lt;/dates&gt;&lt;urls&gt;&lt;/urls&gt;&lt;/record&gt;&lt;/Cite&gt;&lt;/EndNote&gt;</w:instrText>
      </w:r>
      <w:r w:rsidR="004A3560">
        <w:rPr>
          <w:shd w:val="clear" w:color="auto" w:fill="E5B8B7"/>
        </w:rPr>
        <w:fldChar w:fldCharType="separate"/>
      </w:r>
      <w:r w:rsidRPr="008204AE">
        <w:rPr>
          <w:noProof/>
          <w:shd w:val="clear" w:color="auto" w:fill="E5B8B7"/>
        </w:rPr>
        <w:t>(2009)</w:t>
      </w:r>
      <w:r w:rsidR="004A3560">
        <w:rPr>
          <w:shd w:val="clear" w:color="auto" w:fill="E5B8B7"/>
        </w:rPr>
        <w:fldChar w:fldCharType="end"/>
      </w:r>
      <w:r w:rsidRPr="008204AE">
        <w:rPr>
          <w:shd w:val="clear" w:color="auto" w:fill="E5B8B7"/>
        </w:rPr>
        <w:t>, and Abraham and Graham-Rowe (2009).</w:t>
      </w:r>
      <w:r>
        <w:t xml:space="preserve"> Abraham and Graham-Rowe extended the results of Dishman et al. (1998) by assessing interventions for the period of 1997-2007. They concluded that worksite physical activity interventions have small positive effects on PA when assessed by self-report measures (</w:t>
      </w:r>
      <w:r w:rsidRPr="002E3827">
        <w:rPr>
          <w:i/>
          <w:iCs/>
        </w:rPr>
        <w:t>d</w:t>
      </w:r>
      <w:r>
        <w:t xml:space="preserve"> = .23), but these effects </w:t>
      </w:r>
      <w:r w:rsidR="00B30EA1">
        <w:t>were</w:t>
      </w:r>
      <w:r>
        <w:t xml:space="preserve"> more modest when using objective measures of cardiorespiratory fitness (e.g., Harvard Step Test, VO</w:t>
      </w:r>
      <w:r w:rsidRPr="00FC0469">
        <w:rPr>
          <w:vertAlign w:val="subscript"/>
        </w:rPr>
        <w:t>2</w:t>
      </w:r>
      <w:r>
        <w:t xml:space="preserve"> Max Test, heart rate measures) as the outcome measure (</w:t>
      </w:r>
      <w:r>
        <w:rPr>
          <w:i/>
          <w:iCs/>
        </w:rPr>
        <w:t xml:space="preserve">d </w:t>
      </w:r>
      <w:r>
        <w:t xml:space="preserve">= .15). </w:t>
      </w:r>
      <w:r w:rsidRPr="008204AE">
        <w:rPr>
          <w:shd w:val="clear" w:color="auto" w:fill="E5B8B7"/>
        </w:rPr>
        <w:t>Conn et al. (2009) undertook a rigorous workplace physical activity intervention evaluation with a large number of studies (</w:t>
      </w:r>
      <w:r w:rsidRPr="008204AE">
        <w:rPr>
          <w:i/>
          <w:iCs/>
          <w:shd w:val="clear" w:color="auto" w:fill="E5B8B7"/>
        </w:rPr>
        <w:t xml:space="preserve">k </w:t>
      </w:r>
      <w:r w:rsidRPr="008204AE">
        <w:rPr>
          <w:shd w:val="clear" w:color="auto" w:fill="E5B8B7"/>
        </w:rPr>
        <w:t xml:space="preserve">= 206), which produced a similar mean effect size of </w:t>
      </w:r>
      <w:r w:rsidRPr="008204AE">
        <w:rPr>
          <w:i/>
          <w:iCs/>
          <w:shd w:val="clear" w:color="auto" w:fill="E5B8B7"/>
        </w:rPr>
        <w:t xml:space="preserve">d </w:t>
      </w:r>
      <w:r w:rsidRPr="008204AE">
        <w:rPr>
          <w:shd w:val="clear" w:color="auto" w:fill="E5B8B7"/>
        </w:rPr>
        <w:t xml:space="preserve">= .21. Both Abraham and Graham-Rowe and Conn et al. assessed the impact of moderating variables, such as intervention techniques and contextual characteristics. However, neither of these, or any other </w:t>
      </w:r>
      <w:r>
        <w:rPr>
          <w:shd w:val="clear" w:color="auto" w:fill="E5B8B7"/>
        </w:rPr>
        <w:t xml:space="preserve">published </w:t>
      </w:r>
      <w:r w:rsidRPr="008204AE">
        <w:rPr>
          <w:shd w:val="clear" w:color="auto" w:fill="E5B8B7"/>
        </w:rPr>
        <w:t>worksite physical activity meta-analys</w:t>
      </w:r>
      <w:r>
        <w:rPr>
          <w:shd w:val="clear" w:color="auto" w:fill="E5B8B7"/>
        </w:rPr>
        <w:t>i</w:t>
      </w:r>
      <w:r w:rsidRPr="008204AE">
        <w:rPr>
          <w:shd w:val="clear" w:color="auto" w:fill="E5B8B7"/>
        </w:rPr>
        <w:t xml:space="preserve">s have examined the extent to which theory </w:t>
      </w:r>
      <w:r w:rsidR="00780900">
        <w:rPr>
          <w:shd w:val="clear" w:color="auto" w:fill="E5B8B7"/>
        </w:rPr>
        <w:t>was</w:t>
      </w:r>
      <w:r w:rsidRPr="008204AE">
        <w:rPr>
          <w:shd w:val="clear" w:color="auto" w:fill="E5B8B7"/>
        </w:rPr>
        <w:t xml:space="preserve"> used to inform the design of interventions, and how this impacts on effectiveness.</w:t>
      </w:r>
      <w:r>
        <w:t xml:space="preserve"> </w:t>
      </w:r>
    </w:p>
    <w:p w:rsidR="00EA7D35" w:rsidRPr="009B2993" w:rsidRDefault="00EA7D35" w:rsidP="00EA7D35">
      <w:pPr>
        <w:spacing w:line="480" w:lineRule="auto"/>
        <w:rPr>
          <w:u w:val="single"/>
        </w:rPr>
      </w:pPr>
      <w:r w:rsidRPr="009B2993">
        <w:rPr>
          <w:u w:val="single"/>
        </w:rPr>
        <w:t>The importance of theory in health behaviour change interventions</w:t>
      </w:r>
    </w:p>
    <w:p w:rsidR="00EA7D35" w:rsidRDefault="00EA7D35" w:rsidP="00EA7D35">
      <w:pPr>
        <w:spacing w:line="480" w:lineRule="auto"/>
        <w:ind w:firstLine="720"/>
      </w:pPr>
      <w:r>
        <w:t xml:space="preserve">Theory is regarded as the primary foothold that developers have in creating health behaviour change interventions </w:t>
      </w:r>
      <w:r w:rsidR="004A3560">
        <w:fldChar w:fldCharType="begin"/>
      </w:r>
      <w:r w:rsidR="00B45C95">
        <w:instrText xml:space="preserve"> ADDIN EN.CITE &lt;EndNote&gt;&lt;Cite&gt;&lt;Author&gt;Brug&lt;/Author&gt;&lt;Year&gt;2005&lt;/Year&gt;&lt;RecNum&gt;221&lt;/RecNum&gt;&lt;record&gt;&lt;rec-number&gt;221&lt;/rec-number&gt;&lt;foreign-keys&gt;&lt;key app="EN" db-id="pxrer5aeyvfx5lepe2cvz9a5pxdf0rd022ap"&gt;221&lt;/key&gt;&lt;/foreign-keys&gt;&lt;ref-type name="Journal Article"&gt;17&lt;/ref-type&gt;&lt;contributors&gt;&lt;authors&gt;&lt;author&gt;Brug, J.&lt;/author&gt;&lt;author&gt;Oenema, A.&lt;/author&gt;&lt;author&gt;Ferreria, I.&lt;/author&gt;&lt;/authors&gt;&lt;/contributors&gt;&lt;titles&gt;&lt;title&gt;Theory, evidence and intervention mapping to improve behavior nutrition and physical activity interventions&lt;/title&gt;&lt;secondary-title&gt;International Journal of Nutrition and Physical Activity&lt;/secondary-title&gt;&lt;/titles&gt;&lt;periodical&gt;&lt;full-title&gt;International Journal of Nutrition and Physical Activity&lt;/full-title&gt;&lt;/periodical&gt;&lt;pages&gt;1-7&lt;/pages&gt;&lt;volume&gt;2&lt;/volume&gt;&lt;number&gt;2&lt;/number&gt;&lt;dates&gt;&lt;year&gt;2005&lt;/year&gt;&lt;/dates&gt;&lt;urls&gt;&lt;/urls&gt;&lt;/record&gt;&lt;/Cite&gt;&lt;/EndNote&gt;</w:instrText>
      </w:r>
      <w:r w:rsidR="004A3560">
        <w:fldChar w:fldCharType="separate"/>
      </w:r>
      <w:r>
        <w:rPr>
          <w:noProof/>
        </w:rPr>
        <w:t>(Brug, Oenema, &amp; Ferreria, 2005)</w:t>
      </w:r>
      <w:r w:rsidR="004A3560">
        <w:fldChar w:fldCharType="end"/>
      </w:r>
      <w:r>
        <w:t xml:space="preserve">. It can be used to explain the structural and psychological determinants of behaviour and to guide the development and refinement of health promotion interventions </w:t>
      </w:r>
      <w:r w:rsidR="004A3560">
        <w:fldChar w:fldCharType="begin"/>
      </w:r>
      <w:r w:rsidR="00B45C95">
        <w:instrText xml:space="preserve"> ADDIN EN.CITE &lt;EndNote&gt;&lt;Cite&gt;&lt;Author&gt;Painter&lt;/Author&gt;&lt;Year&gt;2008&lt;/Year&gt;&lt;RecNum&gt;379&lt;/RecNum&gt;&lt;record&gt;&lt;rec-number&gt;379&lt;/rec-number&gt;&lt;foreign-keys&gt;&lt;key app="EN" db-id="pxrer5aeyvfx5lepe2cvz9a5pxdf0rd022ap"&gt;379&lt;/key&gt;&lt;/foreign-keys&gt;&lt;ref-type name="Journal Article"&gt;17&lt;/ref-type&gt;&lt;contributors&gt;&lt;authors&gt;&lt;author&gt;Painter, J.E.&lt;/author&gt;&lt;author&gt;Borba, C.P.C.&lt;/author&gt;&lt;author&gt;Hynes, M.&lt;/author&gt;&lt;author&gt;Mays, D.&lt;/author&gt;&lt;author&gt;Glanz, K.&lt;/author&gt;&lt;/authors&gt;&lt;/contributors&gt;&lt;titles&gt;&lt;title&gt;The use of theory in health behaviour research from 2000 to 2005: a systematic review&lt;/title&gt;&lt;secondary-title&gt;Annals of Behavioral Medicine&lt;/secondary-title&gt;&lt;/titles&gt;&lt;periodical&gt;&lt;full-title&gt;Annals of Behavioral Medicine&lt;/full-title&gt;&lt;/periodical&gt;&lt;pages&gt;358-362&lt;/pages&gt;&lt;volume&gt;35&lt;/volume&gt;&lt;dates&gt;&lt;year&gt;2008&lt;/year&gt;&lt;/dates&gt;&lt;urls&gt;&lt;/urls&gt;&lt;/record&gt;&lt;/Cite&gt;&lt;/EndNote&gt;</w:instrText>
      </w:r>
      <w:r w:rsidR="004A3560">
        <w:fldChar w:fldCharType="separate"/>
      </w:r>
      <w:r>
        <w:rPr>
          <w:noProof/>
        </w:rPr>
        <w:t>(Painter, Borba, Hynes, Mays, &amp; Glanz, 2008)</w:t>
      </w:r>
      <w:r w:rsidR="004A3560">
        <w:fldChar w:fldCharType="end"/>
      </w:r>
      <w:r>
        <w:t>. Interventions can be informed by theory in a number of ways</w:t>
      </w:r>
      <w:r w:rsidRPr="008204AE">
        <w:rPr>
          <w:shd w:val="clear" w:color="auto" w:fill="E5B8B7"/>
        </w:rPr>
        <w:t xml:space="preserve">. For example, through </w:t>
      </w:r>
      <w:r>
        <w:t xml:space="preserve">identifying </w:t>
      </w:r>
      <w:r w:rsidR="0036189E">
        <w:t xml:space="preserve">1) </w:t>
      </w:r>
      <w:r>
        <w:t>theoretical constructs to target (e.g.</w:t>
      </w:r>
      <w:r w:rsidR="004C0B38">
        <w:t>,</w:t>
      </w:r>
      <w:r w:rsidR="0036189E">
        <w:t xml:space="preserve"> intention, attitude), 2)</w:t>
      </w:r>
      <w:r>
        <w:t xml:space="preserve"> mechanisms underlying specific behaviour change techniques </w:t>
      </w:r>
      <w:r w:rsidR="004A3560">
        <w:fldChar w:fldCharType="begin"/>
      </w:r>
      <w:r w:rsidR="00B30EA1">
        <w:instrText xml:space="preserve"> ADDIN EN.CITE &lt;EndNote&gt;&lt;Cite&gt;&lt;Author&gt;Webb&lt;/Author&gt;&lt;Year&gt;2010&lt;/Year&gt;&lt;RecNum&gt;377&lt;/RecNum&gt;&lt;Prefix&gt;e.g.`, prompt intention formation`, prompt barrier identification`; &lt;/Prefix&gt;&lt;record&gt;&lt;rec-number&gt;377&lt;/rec-number&gt;&lt;foreign-keys&gt;&lt;key app='EN' db-id='pxrer5aeyvfx5lepe2cvz9a5pxdf0rd022ap'&gt;377&lt;/key&gt;&lt;/foreign-keys&gt;&lt;ref-type name='Journal Article'&gt;17&lt;/ref-type&gt;&lt;contributors&gt;&lt;authors&gt;&lt;author&gt;Webb, T.L.&lt;/author&gt;&lt;author&gt;Joseph, J.&lt;/author&gt;&lt;author&gt;Yardley, L.&lt;/author&gt;&lt;author&gt;Michie, S.&lt;/author&gt;&lt;/authors&gt;&lt;/contributors&gt;&lt;titles&gt;&lt;title&gt;Using the internet to promote health behaviour change: a meta-analysis of the impact of theoretical basis, use of behavior change techniques, and mode of delivery on efficacy&lt;/title&gt;&lt;secondary-title&gt;Journal of Medical Internet Research&lt;/secondary-title&gt;&lt;/titles&gt;&lt;periodical&gt;&lt;full-title&gt;Journal of Medical Internet Research&lt;/full-title&gt;&lt;/periodical&gt;&lt;pages&gt;e1&lt;/pages&gt;&lt;volume&gt;12&lt;/volume&gt;&lt;number&gt;1&lt;/number&gt;&lt;dates&gt;&lt;year&gt;2010&lt;/year&gt;&lt;/dates&gt;&lt;urls&gt;&lt;/urls&gt;&lt;/record&gt;&lt;/Cite&gt;&lt;/EndNote&gt;</w:instrText>
      </w:r>
      <w:r w:rsidR="004A3560">
        <w:fldChar w:fldCharType="separate"/>
      </w:r>
      <w:r w:rsidR="00B30EA1">
        <w:rPr>
          <w:noProof/>
        </w:rPr>
        <w:t>(e.g., prompt intention formation, prompt barrier identification; Webb, Joseph, Yardley, &amp; Michie, 2010)</w:t>
      </w:r>
      <w:r w:rsidR="004A3560">
        <w:fldChar w:fldCharType="end"/>
      </w:r>
      <w:r>
        <w:t xml:space="preserve">, </w:t>
      </w:r>
      <w:r w:rsidR="0036189E">
        <w:t>and 3)</w:t>
      </w:r>
      <w:r>
        <w:t xml:space="preserve"> elements of behaviour </w:t>
      </w:r>
      <w:r>
        <w:lastRenderedPageBreak/>
        <w:t xml:space="preserve">to target that will be of most benefit to individuals. Theory also allows one to assess whether the targeted factors in the intervention represent mediators of changes in behaviour </w:t>
      </w:r>
      <w:r w:rsidR="004A3560">
        <w:fldChar w:fldCharType="begin"/>
      </w:r>
      <w:r w:rsidR="00B45C95">
        <w:instrText xml:space="preserve"> ADDIN EN.CITE &lt;EndNote&gt;&lt;Cite&gt;&lt;Author&gt;Baron&lt;/Author&gt;&lt;Year&gt;1986&lt;/Year&gt;&lt;RecNum&gt;182&lt;/RecNum&gt;&lt;record&gt;&lt;rec-number&gt;182&lt;/rec-number&gt;&lt;foreign-keys&gt;&lt;key app="EN" db-id="pxrer5aeyvfx5lepe2cvz9a5pxdf0rd022ap"&gt;182&lt;/key&gt;&lt;/foreign-keys&gt;&lt;ref-type name="Journal Article"&gt;17&lt;/ref-type&gt;&lt;contributors&gt;&lt;authors&gt;&lt;author&gt;Baron, R.M.&lt;/author&gt;&lt;author&gt;Kenny, D.A.&lt;/author&gt;&lt;/authors&gt;&lt;/contributors&gt;&lt;titles&gt;&lt;title&gt;The moderator-mediator variable distinction in social psycholofical research: Conceptual, strategic, and statistical considerations&lt;/title&gt;&lt;secondary-title&gt;Journal of Personality and Social Psychology&lt;/secondary-title&gt;&lt;/titles&gt;&lt;periodical&gt;&lt;full-title&gt;Journal of Personality and Social Psychology&lt;/full-title&gt;&lt;/periodical&gt;&lt;pages&gt;1173-1182&lt;/pages&gt;&lt;volume&gt;51&lt;/volume&gt;&lt;dates&gt;&lt;year&gt;1986&lt;/year&gt;&lt;/dates&gt;&lt;urls&gt;&lt;/urls&gt;&lt;/record&gt;&lt;/Cite&gt;&lt;Cite&gt;&lt;Author&gt;Shrout&lt;/Author&gt;&lt;Year&gt;2002&lt;/Year&gt;&lt;RecNum&gt;183&lt;/RecNum&gt;&lt;record&gt;&lt;rec-number&gt;183&lt;/rec-number&gt;&lt;foreign-keys&gt;&lt;key app="EN" db-id="pxrer5aeyvfx5lepe2cvz9a5pxdf0rd022ap"&gt;183&lt;/key&gt;&lt;/foreign-keys&gt;&lt;ref-type name="Journal Article"&gt;17&lt;/ref-type&gt;&lt;contributors&gt;&lt;authors&gt;&lt;author&gt;Shrout, P.E.&lt;/author&gt;&lt;author&gt;Bolger, N.&lt;/author&gt;&lt;/authors&gt;&lt;/contributors&gt;&lt;titles&gt;&lt;title&gt;Mediation in experimental and non-experimental studies: New procedures and recommendations&lt;/title&gt;&lt;secondary-title&gt;Psychological Methods&lt;/secondary-title&gt;&lt;/titles&gt;&lt;periodical&gt;&lt;full-title&gt;Psychological Methods&lt;/full-title&gt;&lt;/periodical&gt;&lt;pages&gt;422-425&lt;/pages&gt;&lt;volume&gt;7&lt;/volume&gt;&lt;dates&gt;&lt;year&gt;2002&lt;/year&gt;&lt;/dates&gt;&lt;urls&gt;&lt;/urls&gt;&lt;/record&gt;&lt;/Cite&gt;&lt;/EndNote&gt;</w:instrText>
      </w:r>
      <w:r w:rsidR="004A3560">
        <w:fldChar w:fldCharType="separate"/>
      </w:r>
      <w:r>
        <w:rPr>
          <w:noProof/>
        </w:rPr>
        <w:t>(Baron &amp; Kenny, 1986; Shrout &amp; Bolger, 2002)</w:t>
      </w:r>
      <w:r w:rsidR="004A3560">
        <w:fldChar w:fldCharType="end"/>
      </w:r>
      <w:r>
        <w:t xml:space="preserve">. Moreover, the application of theory should improve the likelihood of intervention effectiveness by helping </w:t>
      </w:r>
      <w:r w:rsidR="00780900">
        <w:t>researcher</w:t>
      </w:r>
      <w:r w:rsidR="00B30EA1">
        <w:t>s</w:t>
      </w:r>
      <w:r w:rsidR="00780900">
        <w:t xml:space="preserve">/practitioners </w:t>
      </w:r>
      <w:r>
        <w:t>to make informed decisions when developing</w:t>
      </w:r>
      <w:r w:rsidR="0036189E">
        <w:t xml:space="preserve"> behaviour change</w:t>
      </w:r>
      <w:r>
        <w:t xml:space="preserve"> interventions </w:t>
      </w:r>
      <w:r w:rsidR="004A3560">
        <w:fldChar w:fldCharType="begin"/>
      </w:r>
      <w:r w:rsidR="00B45C95">
        <w:instrText xml:space="preserve"> ADDIN EN.CITE &lt;EndNote&gt;&lt;Cite&gt;&lt;Author&gt;Fishbein&lt;/Author&gt;&lt;Year&gt;2003&lt;/Year&gt;&lt;RecNum&gt;218&lt;/RecNum&gt;&lt;record&gt;&lt;rec-number&gt;218&lt;/rec-number&gt;&lt;foreign-keys&gt;&lt;key app="EN" db-id="pxrer5aeyvfx5lepe2cvz9a5pxdf0rd022ap"&gt;218&lt;/key&gt;&lt;/foreign-keys&gt;&lt;ref-type name="Journal Article"&gt;17&lt;/ref-type&gt;&lt;contributors&gt;&lt;authors&gt;&lt;author&gt;Fishbein, M.&lt;/author&gt;&lt;author&gt;Yzer, M.C.&lt;/author&gt;&lt;/authors&gt;&lt;/contributors&gt;&lt;titles&gt;&lt;title&gt;Using theory to design effective health behaviour interventions&lt;/title&gt;&lt;secondary-title&gt;Communication Theory&lt;/secondary-title&gt;&lt;/titles&gt;&lt;periodical&gt;&lt;full-title&gt;Communication Theory&lt;/full-title&gt;&lt;/periodical&gt;&lt;pages&gt;164-183&lt;/pages&gt;&lt;volume&gt;13&lt;/volume&gt;&lt;number&gt;2&lt;/number&gt;&lt;dates&gt;&lt;year&gt;2003&lt;/year&gt;&lt;/dates&gt;&lt;urls&gt;&lt;/urls&gt;&lt;/record&gt;&lt;/Cite&gt;&lt;/EndNote&gt;</w:instrText>
      </w:r>
      <w:r w:rsidR="004A3560">
        <w:fldChar w:fldCharType="separate"/>
      </w:r>
      <w:r>
        <w:rPr>
          <w:noProof/>
        </w:rPr>
        <w:t>(Fishbein &amp; Yzer, 2003)</w:t>
      </w:r>
      <w:r w:rsidR="004A3560">
        <w:fldChar w:fldCharType="end"/>
      </w:r>
      <w:r>
        <w:t xml:space="preserve">. Therefore without the use of theory, information to understand processes, gain knowledge, and accumulate evidence is limited </w:t>
      </w:r>
      <w:r w:rsidR="004A3560">
        <w:fldChar w:fldCharType="begin"/>
      </w:r>
      <w:r w:rsidR="00B45C95">
        <w:instrText xml:space="preserve"> ADDIN EN.CITE &lt;EndNote&gt;&lt;Cite&gt;&lt;Author&gt;Lippke&lt;/Author&gt;&lt;Year&gt;2008&lt;/Year&gt;&lt;RecNum&gt;216&lt;/RecNum&gt;&lt;record&gt;&lt;rec-number&gt;216&lt;/rec-number&gt;&lt;foreign-keys&gt;&lt;key app="EN" db-id="pxrer5aeyvfx5lepe2cvz9a5pxdf0rd022ap"&gt;216&lt;/key&gt;&lt;/foreign-keys&gt;&lt;ref-type name="Journal Article"&gt;17&lt;/ref-type&gt;&lt;contributors&gt;&lt;authors&gt;&lt;author&gt;Lippke, S.&lt;/author&gt;&lt;author&gt;Ziegelmann, J.P.&lt;/author&gt;&lt;/authors&gt;&lt;/contributors&gt;&lt;titles&gt;&lt;title&gt;Theory-based health behaviour change: developing, testing, and applying theories for evidence-based interventions &lt;/title&gt;&lt;secondary-title&gt;Applied Psychology: An international review&lt;/secondary-title&gt;&lt;/titles&gt;&lt;periodical&gt;&lt;full-title&gt;Applied Psychology: An international review&lt;/full-title&gt;&lt;/periodical&gt;&lt;pages&gt;598-716&lt;/pages&gt;&lt;volume&gt;57&lt;/volume&gt;&lt;number&gt;4&lt;/number&gt;&lt;dates&gt;&lt;year&gt;2008&lt;/year&gt;&lt;/dates&gt;&lt;urls&gt;&lt;/urls&gt;&lt;/record&gt;&lt;/Cite&gt;&lt;/EndNote&gt;</w:instrText>
      </w:r>
      <w:r w:rsidR="004A3560">
        <w:fldChar w:fldCharType="separate"/>
      </w:r>
      <w:r>
        <w:rPr>
          <w:noProof/>
        </w:rPr>
        <w:t>(Lippke &amp; Ziegelmann, 2008)</w:t>
      </w:r>
      <w:r w:rsidR="004A3560">
        <w:fldChar w:fldCharType="end"/>
      </w:r>
      <w:r>
        <w:t>.</w:t>
      </w:r>
    </w:p>
    <w:p w:rsidR="00EA7D35" w:rsidRDefault="00EA7D35" w:rsidP="00EA7D35">
      <w:pPr>
        <w:spacing w:line="480" w:lineRule="auto"/>
        <w:ind w:firstLine="720"/>
      </w:pPr>
      <w:r>
        <w:t xml:space="preserve">Claims regarding the increased effectiveness of theory based interventions date back to the late 1990’s </w:t>
      </w:r>
      <w:r w:rsidR="004A3560">
        <w:fldChar w:fldCharType="begin"/>
      </w:r>
      <w:r w:rsidR="00B45C95">
        <w:instrText xml:space="preserve"> ADDIN EN.CITE &lt;EndNote&gt;&lt;Cite&gt;&lt;Author&gt;Griffin&lt;/Author&gt;&lt;Year&gt;1999&lt;/Year&gt;&lt;RecNum&gt;380&lt;/RecNum&gt;&lt;record&gt;&lt;rec-number&gt;380&lt;/rec-number&gt;&lt;foreign-keys&gt;&lt;key app="EN" db-id="pxrer5aeyvfx5lepe2cvz9a5pxdf0rd022ap"&gt;380&lt;/key&gt;&lt;/foreign-keys&gt;&lt;ref-type name="Report"&gt;27&lt;/ref-type&gt;&lt;contributors&gt;&lt;authors&gt;&lt;author&gt;Griffin, S.&lt;/author&gt;&lt;author&gt;Kinmonth, A.L.&lt;/author&gt;&lt;author&gt;Skinner, C.S.&lt;/author&gt;&lt;author&gt;Kelly, J.&lt;/author&gt;&lt;/authors&gt;&lt;/contributors&gt;&lt;titles&gt;&lt;title&gt;Educational and psychosocial interventions for adults with diabetes&lt;/title&gt;&lt;/titles&gt;&lt;dates&gt;&lt;year&gt;1999&lt;/year&gt;&lt;/dates&gt;&lt;pub-location&gt;London&lt;/pub-location&gt;&lt;publisher&gt;British Diabetic Association&lt;/publisher&gt;&lt;urls&gt;&lt;/urls&gt;&lt;/record&gt;&lt;/Cite&gt;&lt;/EndNote&gt;</w:instrText>
      </w:r>
      <w:r w:rsidR="004A3560">
        <w:fldChar w:fldCharType="separate"/>
      </w:r>
      <w:r>
        <w:rPr>
          <w:noProof/>
        </w:rPr>
        <w:t>(Griffin, Kinmonth, Skinner, &amp; Kelly, 1999)</w:t>
      </w:r>
      <w:r w:rsidR="004A3560">
        <w:fldChar w:fldCharType="end"/>
      </w:r>
      <w:r>
        <w:t xml:space="preserve">, and have been supported in recent years </w:t>
      </w:r>
      <w:r w:rsidR="004A3560">
        <w:fldChar w:fldCharType="begin">
          <w:fldData xml:space="preserve">PEVuZE5vdGU+PENpdGU+PEF1dGhvcj5NYXJ0ZWF1PC9BdXRob3I+PFllYXI+MjAwNjwvWWVhcj48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</w:fldData>
        </w:fldChar>
      </w:r>
      <w:r w:rsidR="00B45C95">
        <w:instrText xml:space="preserve"> ADDIN EN.CITE </w:instrText>
      </w:r>
      <w:r w:rsidR="004A3560">
        <w:fldChar w:fldCharType="begin">
          <w:fldData xml:space="preserve">PEVuZE5vdGU+PENpdGU+PEF1dGhvcj5NYXJ0ZWF1PC9BdXRob3I+PFllYXI+MjAwNjwvWWVhcj48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</w:fldData>
        </w:fldChar>
      </w:r>
      <w:r w:rsidR="00B45C95">
        <w:instrText xml:space="preserve"> ADDIN EN.CITE.DATA </w:instrText>
      </w:r>
      <w:r w:rsidR="004A3560">
        <w:fldChar w:fldCharType="end"/>
      </w:r>
      <w:r w:rsidR="004A3560">
        <w:fldChar w:fldCharType="separate"/>
      </w:r>
      <w:r>
        <w:rPr>
          <w:noProof/>
        </w:rPr>
        <w:t>(Marteau, Dieppe, Foy, &amp; Kinmonth, 2006; Michie, Sheeran, &amp; Rothman, 2007; Painter et al., 2008)</w:t>
      </w:r>
      <w:r w:rsidR="004A3560">
        <w:fldChar w:fldCharType="end"/>
      </w:r>
      <w:r>
        <w:t xml:space="preserve">. In an attempt to confirm these assertions, a large meta-analytic review of interventions to prevent HIV reported that the degree of behaviour change was positively related to the use of theory </w:t>
      </w:r>
      <w:r w:rsidR="004A3560">
        <w:fldChar w:fldCharType="begin"/>
      </w:r>
      <w:r w:rsidR="00B45C95">
        <w:instrText xml:space="preserve"> ADDIN EN.CITE &lt;EndNote&gt;&lt;Cite&gt;&lt;Author&gt;Albarracin&lt;/Author&gt;&lt;Year&gt;2005&lt;/Year&gt;&lt;RecNum&gt;4&lt;/RecNum&gt;&lt;record&gt;&lt;rec-number&gt;4&lt;/rec-number&gt;&lt;foreign-keys&gt;&lt;key app="EN" db-id="pxrer5aeyvfx5lepe2cvz9a5pxdf0rd022ap"&gt;4&lt;/key&gt;&lt;/foreign-keys&gt;&lt;ref-type name="Journal Article"&gt;17&lt;/ref-type&gt;&lt;contributors&gt;&lt;authors&gt;&lt;author&gt;Albarracin, D.&lt;/author&gt;&lt;author&gt;Gillette, J. C.&lt;/author&gt;&lt;author&gt;Earl, A. N.&lt;/author&gt;&lt;author&gt;Glasman, L. R.&lt;/author&gt;&lt;author&gt;Durantini, M. R.&lt;/author&gt;&lt;author&gt;Ho, M. H.&lt;/author&gt;&lt;/authors&gt;&lt;/contributors&gt;&lt;titles&gt;&lt;title&gt;A test of major assumptions about behavior change: A comprehensive look at the effects of passive and active HIV-prevention interventions since the beginning of the epidemic&lt;/title&gt;&lt;secondary-title&gt;Psychological Bulletin&lt;/secondary-title&gt;&lt;/titles&gt;&lt;periodical&gt;&lt;full-title&gt;Psychological Bulletin&lt;/full-title&gt;&lt;/periodical&gt;&lt;pages&gt;856-897&lt;/pages&gt;&lt;volume&gt;131&lt;/volume&gt;&lt;number&gt;6&lt;/number&gt;&lt;dates&gt;&lt;year&gt;2005&lt;/year&gt;&lt;pub-dates&gt;&lt;date&gt;Nov&lt;/date&gt;&lt;/pub-dates&gt;&lt;/dates&gt;&lt;isbn&gt;0033-2909&lt;/isbn&gt;&lt;accession-num&gt;ISI:000234055300002&lt;/accession-num&gt;&lt;urls&gt;&lt;related-urls&gt;&lt;url&gt;&amp;lt;Go to ISI&amp;gt;://000234055300002&lt;/url&gt;&lt;/related-urls&gt;&lt;/urls&gt;&lt;/record&gt;&lt;/Cite&gt;&lt;/EndNote&gt;</w:instrText>
      </w:r>
      <w:r w:rsidR="004A3560">
        <w:fldChar w:fldCharType="separate"/>
      </w:r>
      <w:r>
        <w:rPr>
          <w:noProof/>
        </w:rPr>
        <w:t>(Albarracin et al., 2005)</w:t>
      </w:r>
      <w:r w:rsidR="004A3560">
        <w:fldChar w:fldCharType="end"/>
      </w:r>
      <w:r>
        <w:t>. However, this finding was based only on whether or not a theory was stated, rather than if it had been used and to what extent in intervention design. To advance on these findings, a meta-analysis of internet-based heal</w:t>
      </w:r>
      <w:r w:rsidR="00B507C1">
        <w:t>th promotion interventions (20 [24%]</w:t>
      </w:r>
      <w:r>
        <w:t xml:space="preserve"> of which targeted physical activity behaviour) assessing the impact of theoretical basis was recently undertaken by Webb et al. </w:t>
      </w:r>
      <w:r w:rsidR="004A3560">
        <w:fldChar w:fldCharType="begin"/>
      </w:r>
      <w:r w:rsidR="00B45C95">
        <w:instrText xml:space="preserve"> ADDIN EN.CITE &lt;EndNote&gt;&lt;Cite ExcludeAuth="1"&gt;&lt;Author&gt;Webb&lt;/Author&gt;&lt;Year&gt;2010&lt;/Year&gt;&lt;RecNum&gt;377&lt;/RecNum&gt;&lt;record&gt;&lt;rec-number&gt;377&lt;/rec-number&gt;&lt;foreign-keys&gt;&lt;key app="EN" db-id="pxrer5aeyvfx5lepe2cvz9a5pxdf0rd022ap"&gt;377&lt;/key&gt;&lt;/foreign-keys&gt;&lt;ref-type name="Journal Article"&gt;17&lt;/ref-type&gt;&lt;contributors&gt;&lt;authors&gt;&lt;author&gt;Webb, T.L.&lt;/author&gt;&lt;author&gt;Joseph, J.&lt;/author&gt;&lt;author&gt;Yardley, L.&lt;/author&gt;&lt;author&gt;Michie, S.&lt;/author&gt;&lt;/authors&gt;&lt;/contributors&gt;&lt;titles&gt;&lt;title&gt;Using the internet to promote health behaviour change: a meta-analysis of the impact of theoretical basis, use of behavior change techniques, and mode of delivery on efficacy&lt;/title&gt;&lt;secondary-title&gt;Journal of Medical Internet Research&lt;/secondary-title&gt;&lt;/titles&gt;&lt;periodical&gt;&lt;full-title&gt;Journal of Medical Internet Research&lt;/full-title&gt;&lt;/periodical&gt;&lt;pages&gt;e1&lt;/pages&gt;&lt;volume&gt;12&lt;/volume&gt;&lt;number&gt;1&lt;/number&gt;&lt;dates&gt;&lt;year&gt;2010&lt;/year&gt;&lt;/dates&gt;&lt;urls&gt;&lt;/urls&gt;&lt;/record&gt;&lt;/Cite&gt;&lt;/EndNote&gt;</w:instrText>
      </w:r>
      <w:r w:rsidR="004A3560">
        <w:fldChar w:fldCharType="separate"/>
      </w:r>
      <w:r>
        <w:rPr>
          <w:noProof/>
        </w:rPr>
        <w:t>(2010)</w:t>
      </w:r>
      <w:r w:rsidR="004A3560">
        <w:fldChar w:fldCharType="end"/>
      </w:r>
      <w:r>
        <w:t>. Using a coding scheme developed by Prestwich and Michie (2009), the authors of this review found that interventions making extensive use of theory tended to report larger effects on behaviour than did those interventions that made less extensive or no use of theory. Furthermore, Webb et al. (2010) also noted that there was considerable variation in the degree to which intervention design was informed by theory.</w:t>
      </w:r>
    </w:p>
    <w:p w:rsidR="00EA7D35" w:rsidRPr="000C1F65" w:rsidRDefault="00EA7D35" w:rsidP="00EA7D35">
      <w:pPr>
        <w:spacing w:line="480" w:lineRule="auto"/>
        <w:rPr>
          <w:b/>
          <w:bCs/>
        </w:rPr>
      </w:pPr>
      <w:r w:rsidRPr="009B2993">
        <w:rPr>
          <w:u w:val="single"/>
        </w:rPr>
        <w:t>What is the extent to which interventions are theory driven versus theory inspired?</w:t>
      </w:r>
      <w:r>
        <w:rPr>
          <w:b/>
          <w:bCs/>
          <w:i/>
          <w:iCs/>
        </w:rPr>
        <w:t xml:space="preserve"> </w:t>
      </w:r>
    </w:p>
    <w:p w:rsidR="00EA7D35" w:rsidRDefault="00EA7D35" w:rsidP="00EA7D35">
      <w:pPr>
        <w:spacing w:line="480" w:lineRule="auto"/>
        <w:ind w:firstLine="720"/>
        <w:rPr>
          <w:b/>
          <w:bCs/>
        </w:rPr>
      </w:pPr>
      <w:r>
        <w:t>Intervention designers often make claims about the theoretical basis of their intervention. However, this is not always realised in the intervention itself. A</w:t>
      </w:r>
      <w:r w:rsidRPr="008F0F03">
        <w:t xml:space="preserve"> number of </w:t>
      </w:r>
      <w:r>
        <w:lastRenderedPageBreak/>
        <w:t>reviews</w:t>
      </w:r>
      <w:r w:rsidRPr="008F0F03">
        <w:t xml:space="preserve"> have </w:t>
      </w:r>
      <w:r>
        <w:t>suggested</w:t>
      </w:r>
      <w:r w:rsidRPr="008F0F03">
        <w:t xml:space="preserve"> that health behaviour interventions are rarely informed by theory</w:t>
      </w:r>
      <w:r>
        <w:t>.</w:t>
      </w:r>
      <w:r w:rsidRPr="008F0F03">
        <w:t xml:space="preserve"> For example</w:t>
      </w:r>
      <w:r>
        <w:t>,</w:t>
      </w:r>
      <w:r w:rsidRPr="008F0F03">
        <w:t xml:space="preserve"> </w:t>
      </w:r>
      <w:r>
        <w:t xml:space="preserve">in their </w:t>
      </w:r>
      <w:r w:rsidRPr="008F0F03">
        <w:t>meta-ana</w:t>
      </w:r>
      <w:r>
        <w:t>lysis of tailore</w:t>
      </w:r>
      <w:r w:rsidR="00B507C1">
        <w:t>d interventions (of which five [13%]</w:t>
      </w:r>
      <w:r>
        <w:t xml:space="preserve"> addressed physical activity), Noar et al.</w:t>
      </w:r>
      <w:r w:rsidRPr="008F0F03">
        <w:t xml:space="preserve"> </w:t>
      </w:r>
      <w:r w:rsidR="004A3560">
        <w:fldChar w:fldCharType="begin"/>
      </w:r>
      <w:r w:rsidR="00B45C95">
        <w:instrText xml:space="preserve"> ADDIN EN.CITE &lt;EndNote&gt;&lt;Cite ExcludeAuth="1"&gt;&lt;Author&gt;Noar&lt;/Author&gt;&lt;Year&gt;2007&lt;/Year&gt;&lt;RecNum&gt;140&lt;/RecNum&gt;&lt;record&gt;&lt;rec-number&gt;140&lt;/rec-number&gt;&lt;foreign-keys&gt;&lt;key app="EN" db-id="pxrer5aeyvfx5lepe2cvz9a5pxdf0rd022ap"&gt;140&lt;/key&gt;&lt;/foreign-keys&gt;&lt;ref-type name="Journal Article"&gt;17&lt;/ref-type&gt;&lt;contributors&gt;&lt;authors&gt;&lt;author&gt;Noar, S.M.&lt;/author&gt;&lt;author&gt;Benac, C.&lt;/author&gt;&lt;author&gt;Harris, M.&lt;/author&gt;&lt;/authors&gt;&lt;/contributors&gt;&lt;titles&gt;&lt;title&gt;Does tailoring matter? Meta-analytic review of tailored print health behabiour change interventions &lt;/title&gt;&lt;secondary-title&gt;Psychological Bulletin&lt;/secondary-title&gt;&lt;/titles&gt;&lt;periodical&gt;&lt;full-title&gt;Psychological Bulletin&lt;/full-title&gt;&lt;/periodical&gt;&lt;pages&gt;673-693&lt;/pages&gt;&lt;volume&gt;133&lt;/volume&gt;&lt;number&gt;4&lt;/number&gt;&lt;dates&gt;&lt;year&gt;2007&lt;/year&gt;&lt;/dates&gt;&lt;urls&gt;&lt;/urls&gt;&lt;/record&gt;&lt;/Cite&gt;&lt;/EndNote&gt;</w:instrText>
      </w:r>
      <w:r w:rsidR="004A3560">
        <w:fldChar w:fldCharType="separate"/>
      </w:r>
      <w:r>
        <w:rPr>
          <w:noProof/>
        </w:rPr>
        <w:t>(2007)</w:t>
      </w:r>
      <w:r w:rsidR="004A3560">
        <w:fldChar w:fldCharType="end"/>
      </w:r>
      <w:r w:rsidRPr="008F0F03">
        <w:t xml:space="preserve"> discovered that 9% of the studies they investigated had no explicit theoretical basis. </w:t>
      </w:r>
      <w:r>
        <w:t xml:space="preserve">In addition, </w:t>
      </w:r>
      <w:r w:rsidRPr="008F0F03">
        <w:rPr>
          <w:noProof/>
        </w:rPr>
        <w:t xml:space="preserve">Dombrowski, Sniehotta, Avenel, </w:t>
      </w:r>
      <w:r>
        <w:rPr>
          <w:noProof/>
        </w:rPr>
        <w:t>and</w:t>
      </w:r>
      <w:r w:rsidRPr="008F0F03">
        <w:rPr>
          <w:noProof/>
        </w:rPr>
        <w:t xml:space="preserve"> Coyne</w:t>
      </w:r>
      <w:r w:rsidRPr="008F0F03">
        <w:t xml:space="preserve"> </w:t>
      </w:r>
      <w:r w:rsidR="004A3560">
        <w:fldChar w:fldCharType="begin"/>
      </w:r>
      <w:r w:rsidR="00B45C95">
        <w:instrText xml:space="preserve"> ADDIN EN.CITE &lt;EndNote&gt;&lt;Cite ExcludeAuth="1"&gt;&lt;Author&gt;Dombrowski&lt;/Author&gt;&lt;Year&gt;2007&lt;/Year&gt;&lt;RecNum&gt;141&lt;/RecNum&gt;&lt;record&gt;&lt;rec-number&gt;141&lt;/rec-number&gt;&lt;foreign-keys&gt;&lt;key app="EN" db-id="pxrer5aeyvfx5lepe2cvz9a5pxdf0rd022ap"&gt;141&lt;/key&gt;&lt;/foreign-keys&gt;&lt;ref-type name="Journal Article"&gt;17&lt;/ref-type&gt;&lt;contributors&gt;&lt;authors&gt;&lt;author&gt;Dombrowski, S.U.&lt;/author&gt;&lt;author&gt;Sniehotta, F.F.&lt;/author&gt;&lt;author&gt;Avenel, A.&lt;/author&gt;&lt;author&gt;Coyne, J.C.&lt;/author&gt;&lt;/authors&gt;&lt;/contributors&gt;&lt;titles&gt;&lt;title&gt;Towards a cumulative science of behaviour change: Do current conduct and reporting of behavioural interventions fall short of best practice?&lt;/title&gt;&lt;secondary-title&gt;Psychology and Health&lt;/secondary-title&gt;&lt;/titles&gt;&lt;periodical&gt;&lt;full-title&gt;Psychology and Health&lt;/full-title&gt;&lt;/periodical&gt;&lt;pages&gt;869-874&lt;/pages&gt;&lt;volume&gt;22&lt;/volume&gt;&lt;dates&gt;&lt;year&gt;2007&lt;/year&gt;&lt;/dates&gt;&lt;urls&gt;&lt;/urls&gt;&lt;/record&gt;&lt;/Cite&gt;&lt;/EndNote&gt;</w:instrText>
      </w:r>
      <w:r w:rsidR="004A3560">
        <w:fldChar w:fldCharType="separate"/>
      </w:r>
      <w:r>
        <w:rPr>
          <w:noProof/>
        </w:rPr>
        <w:t>(2007)</w:t>
      </w:r>
      <w:r w:rsidR="004A3560">
        <w:fldChar w:fldCharType="end"/>
      </w:r>
      <w:r w:rsidRPr="008F0F03">
        <w:t xml:space="preserve"> found that </w:t>
      </w:r>
      <w:r>
        <w:t xml:space="preserve">although 34 (44%) </w:t>
      </w:r>
      <w:r w:rsidR="0036189E">
        <w:t xml:space="preserve">of the </w:t>
      </w:r>
      <w:r>
        <w:t xml:space="preserve">RCTs </w:t>
      </w:r>
      <w:r w:rsidRPr="008F0F03">
        <w:t xml:space="preserve">they investigated reported the theoretical basis for intervention development, not a single study explained how theory led to development of </w:t>
      </w:r>
      <w:r>
        <w:t>the</w:t>
      </w:r>
      <w:r w:rsidRPr="008F0F03">
        <w:t xml:space="preserve"> intervention, and none provided a systematic rationale </w:t>
      </w:r>
      <w:r>
        <w:t xml:space="preserve">which </w:t>
      </w:r>
      <w:r w:rsidRPr="008F0F03">
        <w:t>underpinn</w:t>
      </w:r>
      <w:r>
        <w:t xml:space="preserve">ed the </w:t>
      </w:r>
      <w:r w:rsidRPr="008F0F03">
        <w:t xml:space="preserve">intervention development. </w:t>
      </w:r>
      <w:r>
        <w:t>Furthermore, i</w:t>
      </w:r>
      <w:r w:rsidRPr="008F0F03">
        <w:t>n an evaluation of 37 online interventions</w:t>
      </w:r>
      <w:r>
        <w:t xml:space="preserve"> (six of which aimed to promote physical activity/exercise)</w:t>
      </w:r>
      <w:r w:rsidRPr="008F0F03">
        <w:t>,</w:t>
      </w:r>
      <w:r>
        <w:t xml:space="preserve"> Evers et al. </w:t>
      </w:r>
      <w:r w:rsidR="004A3560">
        <w:fldChar w:fldCharType="begin"/>
      </w:r>
      <w:r w:rsidR="00B45C95">
        <w:instrText xml:space="preserve"> ADDIN EN.CITE &lt;EndNote&gt;&lt;Cite ExcludeAuth="1"&gt;&lt;Author&gt;Evers&lt;/Author&gt;&lt;Year&gt;2003&lt;/Year&gt;&lt;RecNum&gt;222&lt;/RecNum&gt;&lt;record&gt;&lt;rec-number&gt;222&lt;/rec-number&gt;&lt;foreign-keys&gt;&lt;key app="EN" db-id="pxrer5aeyvfx5lepe2cvz9a5pxdf0rd022ap"&gt;222&lt;/key&gt;&lt;/foreign-keys&gt;&lt;ref-type name="Journal Article"&gt;17&lt;/ref-type&gt;&lt;contributors&gt;&lt;authors&gt;&lt;author&gt;Evers, K.E.&lt;/author&gt;&lt;author&gt;Prochaska, J.M.&lt;/author&gt;&lt;author&gt;Driskell, M.M.&lt;/author&gt;&lt;author&gt;Cummins, C.O.&lt;/author&gt;&lt;author&gt;Prochaska, J.O.&lt;/author&gt;&lt;author&gt;Velicer, W.F.&lt;/author&gt;&lt;/authors&gt;&lt;/contributors&gt;&lt;titles&gt;&lt;title&gt;Strengths and weaknesses of health behaviour change programs on the internet&lt;/title&gt;&lt;secondary-title&gt;Journal of Health Psychology&lt;/secondary-title&gt;&lt;/titles&gt;&lt;periodical&gt;&lt;full-title&gt;Journal of Health Psychology&lt;/full-title&gt;&lt;/periodical&gt;&lt;pages&gt;531-543&lt;/pages&gt;&lt;volume&gt;13&lt;/volume&gt;&lt;dates&gt;&lt;year&gt;2003&lt;/year&gt;&lt;/dates&gt;&lt;urls&gt;&lt;/urls&gt;&lt;/record&gt;&lt;/Cite&gt;&lt;/EndNote&gt;</w:instrText>
      </w:r>
      <w:r w:rsidR="004A3560">
        <w:fldChar w:fldCharType="separate"/>
      </w:r>
      <w:r>
        <w:rPr>
          <w:noProof/>
        </w:rPr>
        <w:t>(2003)</w:t>
      </w:r>
      <w:r w:rsidR="004A3560">
        <w:fldChar w:fldCharType="end"/>
      </w:r>
      <w:r>
        <w:t xml:space="preserve"> </w:t>
      </w:r>
      <w:r w:rsidRPr="008F0F03">
        <w:t>identified that the majority (76%) did not base the</w:t>
      </w:r>
      <w:r>
        <w:t>ir</w:t>
      </w:r>
      <w:r w:rsidRPr="008F0F03">
        <w:t xml:space="preserve"> intervention on </w:t>
      </w:r>
      <w:r>
        <w:t>theory</w:t>
      </w:r>
      <w:r w:rsidRPr="008F0F03">
        <w:t xml:space="preserve">. These weaknesses make it difficult to determine if published interventions are evidence-based or simply evidence-inspired </w:t>
      </w:r>
      <w:r w:rsidR="004A3560">
        <w:fldChar w:fldCharType="begin"/>
      </w:r>
      <w:r w:rsidR="00B45C95">
        <w:instrText xml:space="preserve"> ADDIN EN.CITE &lt;EndNote&gt;&lt;Cite&gt;&lt;Author&gt;Michie&lt;/Author&gt;&lt;Year&gt;2004&lt;/Year&gt;&lt;RecNum&gt;230&lt;/RecNum&gt;&lt;record&gt;&lt;rec-number&gt;230&lt;/rec-number&gt;&lt;foreign-keys&gt;&lt;key app="EN" db-id="pxrer5aeyvfx5lepe2cvz9a5pxdf0rd022ap"&gt;230&lt;/key&gt;&lt;/foreign-keys&gt;&lt;ref-type name="Journal Article"&gt;17&lt;/ref-type&gt;&lt;contributors&gt;&lt;authors&gt;&lt;author&gt;Michie, S.&lt;/author&gt;&lt;author&gt;Abraham, C.&lt;/author&gt;&lt;/authors&gt;&lt;/contributors&gt;&lt;titles&gt;&lt;title&gt;Interventions to change health behaviours: evidence based or evidence inspired?&lt;/title&gt;&lt;secondary-title&gt;Psychology and Health&lt;/secondary-title&gt;&lt;/titles&gt;&lt;periodical&gt;&lt;full-title&gt;Psychology and Health&lt;/full-title&gt;&lt;/periodical&gt;&lt;pages&gt;29-49&lt;/pages&gt;&lt;volume&gt;19&lt;/volume&gt;&lt;number&gt;1&lt;/number&gt;&lt;dates&gt;&lt;year&gt;2004&lt;/year&gt;&lt;/dates&gt;&lt;urls&gt;&lt;/urls&gt;&lt;/record&gt;&lt;/Cite&gt;&lt;/EndNote&gt;</w:instrText>
      </w:r>
      <w:r w:rsidR="004A3560">
        <w:fldChar w:fldCharType="separate"/>
      </w:r>
      <w:r>
        <w:rPr>
          <w:noProof/>
        </w:rPr>
        <w:t>(Michie &amp; Abraham, 2004)</w:t>
      </w:r>
      <w:r w:rsidR="004A3560">
        <w:fldChar w:fldCharType="end"/>
      </w:r>
      <w:r w:rsidRPr="008204AE">
        <w:rPr>
          <w:shd w:val="clear" w:color="auto" w:fill="E5B8B7"/>
        </w:rPr>
        <w:t>. As such</w:t>
      </w:r>
      <w:r w:rsidRPr="008F0F03">
        <w:t xml:space="preserve">, the current quality of published evaluations </w:t>
      </w:r>
      <w:r>
        <w:t xml:space="preserve">could be </w:t>
      </w:r>
      <w:r w:rsidRPr="008F0F03">
        <w:t xml:space="preserve">limiting the </w:t>
      </w:r>
      <w:r>
        <w:t>development</w:t>
      </w:r>
      <w:r w:rsidRPr="008F0F03">
        <w:t xml:space="preserve"> of </w:t>
      </w:r>
      <w:r>
        <w:t>a</w:t>
      </w:r>
      <w:r w:rsidRPr="008F0F03">
        <w:t xml:space="preserve"> science of behaviour change </w:t>
      </w:r>
      <w:r w:rsidR="004A3560">
        <w:fldChar w:fldCharType="begin"/>
      </w:r>
      <w:r w:rsidR="00B45C95">
        <w:instrText xml:space="preserve"> ADDIN EN.CITE &lt;EndNote&gt;&lt;Cite&gt;&lt;Author&gt;Dombrowski&lt;/Author&gt;&lt;Year&gt;2007&lt;/Year&gt;&lt;RecNum&gt;141&lt;/RecNum&gt;&lt;record&gt;&lt;rec-number&gt;141&lt;/rec-number&gt;&lt;foreign-keys&gt;&lt;key app="EN" db-id="pxrer5aeyvfx5lepe2cvz9a5pxdf0rd022ap"&gt;141&lt;/key&gt;&lt;/foreign-keys&gt;&lt;ref-type name="Journal Article"&gt;17&lt;/ref-type&gt;&lt;contributors&gt;&lt;authors&gt;&lt;author&gt;Dombrowski, S.U.&lt;/author&gt;&lt;author&gt;Sniehotta, F.F.&lt;/author&gt;&lt;author&gt;Avenel, A.&lt;/author&gt;&lt;author&gt;Coyne, J.C.&lt;/author&gt;&lt;/authors&gt;&lt;/contributors&gt;&lt;titles&gt;&lt;title&gt;Towards a cumulative science of behaviour change: Do current conduct and reporting of behavioural interventions fall short of best practice?&lt;/title&gt;&lt;secondary-title&gt;Psychology and Health&lt;/secondary-title&gt;&lt;/titles&gt;&lt;periodical&gt;&lt;full-title&gt;Psychology and Health&lt;/full-title&gt;&lt;/periodical&gt;&lt;pages&gt;869-874&lt;/pages&gt;&lt;volume&gt;22&lt;/volume&gt;&lt;dates&gt;&lt;year&gt;2007&lt;/year&gt;&lt;/dates&gt;&lt;urls&gt;&lt;/urls&gt;&lt;/record&gt;&lt;/Cite&gt;&lt;/EndNote&gt;</w:instrText>
      </w:r>
      <w:r w:rsidR="004A3560">
        <w:fldChar w:fldCharType="separate"/>
      </w:r>
      <w:r>
        <w:rPr>
          <w:noProof/>
        </w:rPr>
        <w:t>(Dombrowski et al., 2007)</w:t>
      </w:r>
      <w:r w:rsidR="004A3560">
        <w:fldChar w:fldCharType="end"/>
      </w:r>
      <w:r w:rsidRPr="008F0F03">
        <w:t>.</w:t>
      </w:r>
    </w:p>
    <w:p w:rsidR="00EA7D35" w:rsidRPr="000A16D6" w:rsidRDefault="00EA7D35" w:rsidP="00EA7D35">
      <w:pPr>
        <w:spacing w:line="480" w:lineRule="auto"/>
        <w:ind w:firstLine="720"/>
      </w:pPr>
      <w:r w:rsidRPr="00A51D45">
        <w:rPr>
          <w:shd w:val="clear" w:color="auto" w:fill="E5B8B7"/>
        </w:rPr>
        <w:t>The r</w:t>
      </w:r>
      <w:r>
        <w:t xml:space="preserve">eviews presented above </w:t>
      </w:r>
      <w:r w:rsidR="00DB6AB4">
        <w:t>were</w:t>
      </w:r>
      <w:r>
        <w:t xml:space="preserve"> based on a range of health behaviours and targeted at different populations</w:t>
      </w:r>
      <w:r w:rsidRPr="008204AE">
        <w:rPr>
          <w:shd w:val="clear" w:color="auto" w:fill="E5B8B7"/>
        </w:rPr>
        <w:t>. Therefore,</w:t>
      </w:r>
      <w:r>
        <w:t xml:space="preserve"> the question regarding the effectiveness of workplace physical activity interventions in relation to the extent to which theory is used and how explicitly it is applied</w:t>
      </w:r>
      <w:r w:rsidRPr="008204AE">
        <w:t xml:space="preserve"> </w:t>
      </w:r>
      <w:r>
        <w:t xml:space="preserve">remains unanswered. </w:t>
      </w:r>
      <w:r w:rsidRPr="008204AE">
        <w:rPr>
          <w:shd w:val="clear" w:color="auto" w:fill="E5B8B7"/>
        </w:rPr>
        <w:t>Consequently,</w:t>
      </w:r>
      <w:r>
        <w:t xml:space="preserve"> one aim of the present review was to investigate whether the extent to which interventions </w:t>
      </w:r>
      <w:r w:rsidR="00DB6AB4">
        <w:t>were</w:t>
      </w:r>
      <w:r>
        <w:t xml:space="preserve"> explicitly based on theoretical predictors influences the effectiveness of physical activity interventions for employees.</w:t>
      </w:r>
    </w:p>
    <w:p w:rsidR="00EA7D35" w:rsidRPr="009B2993" w:rsidRDefault="00EA7D35" w:rsidP="00EA7D35">
      <w:pPr>
        <w:spacing w:line="480" w:lineRule="auto"/>
        <w:rPr>
          <w:u w:val="single"/>
        </w:rPr>
      </w:pPr>
      <w:r w:rsidRPr="009B2993">
        <w:rPr>
          <w:u w:val="single"/>
        </w:rPr>
        <w:t xml:space="preserve">How </w:t>
      </w:r>
      <w:r>
        <w:rPr>
          <w:u w:val="single"/>
        </w:rPr>
        <w:t xml:space="preserve">do </w:t>
      </w:r>
      <w:r w:rsidRPr="009B2993">
        <w:rPr>
          <w:u w:val="single"/>
        </w:rPr>
        <w:t xml:space="preserve">behaviour change techniques </w:t>
      </w:r>
      <w:r>
        <w:rPr>
          <w:u w:val="single"/>
        </w:rPr>
        <w:t xml:space="preserve">influence worksite </w:t>
      </w:r>
      <w:r w:rsidRPr="009B2993">
        <w:rPr>
          <w:u w:val="single"/>
        </w:rPr>
        <w:t>physical activity intervention</w:t>
      </w:r>
      <w:r>
        <w:rPr>
          <w:u w:val="single"/>
        </w:rPr>
        <w:t xml:space="preserve"> effectiveness</w:t>
      </w:r>
      <w:r w:rsidRPr="009B2993">
        <w:rPr>
          <w:u w:val="single"/>
        </w:rPr>
        <w:t>?</w:t>
      </w:r>
    </w:p>
    <w:p w:rsidR="00EA7D35" w:rsidRDefault="00EA7D35" w:rsidP="00EA7D35">
      <w:pPr>
        <w:spacing w:line="480" w:lineRule="auto"/>
        <w:ind w:firstLine="720"/>
      </w:pPr>
      <w:r>
        <w:t xml:space="preserve">Behaviour change techniques (BCTs) represent the specific strategies used in an intervention designed to promote behaviour change (Webb et al., 2010). For example, interventions to promote physical activity amongst employees have used techniques such as barrier identification, goal setting, and self-monitoring </w:t>
      </w:r>
      <w:r w:rsidR="004A3560">
        <w:fldChar w:fldCharType="begin">
          <w:fldData xml:space="preserve">PEVuZE5vdGU+PENpdGU+PEF1dGhvcj5OYXBvbGl0YW5vPC9BdXRob3I+PFllYXI+MjAwMzwvWWVh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</w:fldData>
        </w:fldChar>
      </w:r>
      <w:r w:rsidR="00B30EA1">
        <w:instrText xml:space="preserve"> ADDIN EN.CITE </w:instrText>
      </w:r>
      <w:r w:rsidR="004A3560">
        <w:fldChar w:fldCharType="begin">
          <w:fldData xml:space="preserve">PEVuZE5vdGU+PENpdGU+PEF1dGhvcj5OYXBvbGl0YW5vPC9BdXRob3I+PFllYXI+MjAwMzwvWWVh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</w:fldData>
        </w:fldChar>
      </w:r>
      <w:r w:rsidR="00B30EA1">
        <w:instrText xml:space="preserve"> ADDIN EN.CITE.DATA </w:instrText>
      </w:r>
      <w:r w:rsidR="004A3560">
        <w:fldChar w:fldCharType="end"/>
      </w:r>
      <w:r w:rsidR="004A3560">
        <w:fldChar w:fldCharType="separate"/>
      </w:r>
      <w:r>
        <w:rPr>
          <w:noProof/>
        </w:rPr>
        <w:t>(Napolitano et al., 2003)</w:t>
      </w:r>
      <w:r w:rsidR="004A3560">
        <w:fldChar w:fldCharType="end"/>
      </w:r>
      <w:r>
        <w:t xml:space="preserve">. However, </w:t>
      </w:r>
      <w:r>
        <w:lastRenderedPageBreak/>
        <w:t xml:space="preserve">the way in which the BCTs used in many interventions </w:t>
      </w:r>
      <w:r w:rsidR="0036189E">
        <w:t>has</w:t>
      </w:r>
      <w:r>
        <w:t xml:space="preserve"> been described has been inconsistent due to the absence of a standardised vocabulary which defines intervention components </w:t>
      </w:r>
      <w:r w:rsidR="004A3560">
        <w:fldChar w:fldCharType="begin"/>
      </w:r>
      <w:r w:rsidR="00B45C95">
        <w:instrText xml:space="preserve"> ADDIN EN.CITE &lt;EndNote&gt;&lt;Cite&gt;&lt;Author&gt;Abraham&lt;/Author&gt;&lt;Year&gt;2008&lt;/Year&gt;&lt;RecNum&gt;2&lt;/RecNum&gt;&lt;record&gt;&lt;rec-number&gt;2&lt;/rec-number&gt;&lt;foreign-keys&gt;&lt;key app="EN" db-id="pxrer5aeyvfx5lepe2cvz9a5pxdf0rd022ap"&gt;2&lt;/key&gt;&lt;/foreign-keys&gt;&lt;ref-type name="Journal Article"&gt;17&lt;/ref-type&gt;&lt;contributors&gt;&lt;authors&gt;&lt;author&gt;Abraham, C.&lt;/author&gt;&lt;author&gt;Michie, S.&lt;/author&gt;&lt;/authors&gt;&lt;/contributors&gt;&lt;titles&gt;&lt;title&gt;A taxonomy of behavior change techniques used in interventions&lt;/title&gt;&lt;secondary-title&gt;Health Psychology&lt;/secondary-title&gt;&lt;/titles&gt;&lt;periodical&gt;&lt;full-title&gt;Health Psychology&lt;/full-title&gt;&lt;/periodical&gt;&lt;pages&gt;379-387&lt;/pages&gt;&lt;volume&gt;27&lt;/volume&gt;&lt;number&gt;3&lt;/number&gt;&lt;keywords&gt;&lt;keyword&gt;Key words: behavior change, intervention, content, techniques, taxonomy, CONSORT&lt;/keyword&gt;&lt;/keywords&gt;&lt;dates&gt;&lt;year&gt;2008&lt;/year&gt;&lt;/dates&gt;&lt;urls&gt;&lt;/urls&gt;&lt;/record&gt;&lt;/Cite&gt;&lt;/EndNote&gt;</w:instrText>
      </w:r>
      <w:r w:rsidR="004A3560">
        <w:fldChar w:fldCharType="separate"/>
      </w:r>
      <w:r>
        <w:rPr>
          <w:noProof/>
        </w:rPr>
        <w:t>(Abraham &amp; Michie, 2008)</w:t>
      </w:r>
      <w:r w:rsidR="004A3560">
        <w:fldChar w:fldCharType="end"/>
      </w:r>
      <w:r>
        <w:t xml:space="preserve">. This has caused reviewers to use diverse approaches to categorising intervention content </w:t>
      </w:r>
      <w:r w:rsidR="004A3560">
        <w:fldChar w:fldCharType="begin"/>
      </w:r>
      <w:r w:rsidR="00B45C95">
        <w:instrText xml:space="preserve"> ADDIN EN.CITE &lt;EndNote&gt;&lt;Cite&gt;&lt;Author&gt;Albarracin&lt;/Author&gt;&lt;Year&gt;2005&lt;/Year&gt;&lt;RecNum&gt;4&lt;/RecNum&gt;&lt;Prefix&gt;e.g.`, &lt;/Prefix&gt;&lt;record&gt;&lt;rec-number&gt;4&lt;/rec-number&gt;&lt;foreign-keys&gt;&lt;key app="EN" db-id="pxrer5aeyvfx5lepe2cvz9a5pxdf0rd022ap"&gt;4&lt;/key&gt;&lt;/foreign-keys&gt;&lt;ref-type name="Journal Article"&gt;17&lt;/ref-type&gt;&lt;contributors&gt;&lt;authors&gt;&lt;author&gt;Albarracin, D.&lt;/author&gt;&lt;author&gt;Gillette, J. C.&lt;/author&gt;&lt;author&gt;Earl, A. N.&lt;/author&gt;&lt;author&gt;Glasman, L. R.&lt;/author&gt;&lt;author&gt;Durantini, M. R.&lt;/author&gt;&lt;author&gt;Ho, M. H.&lt;/author&gt;&lt;/authors&gt;&lt;/contributors&gt;&lt;titles&gt;&lt;title&gt;A test of major assumptions about behavior change: A comprehensive look at the effects of passive and active HIV-prevention interventions since the beginning of the epidemic&lt;/title&gt;&lt;secondary-title&gt;Psychological Bulletin&lt;/secondary-title&gt;&lt;/titles&gt;&lt;periodical&gt;&lt;full-title&gt;Psychological Bulletin&lt;/full-title&gt;&lt;/periodical&gt;&lt;pages&gt;856-897&lt;/pages&gt;&lt;volume&gt;131&lt;/volume&gt;&lt;number&gt;6&lt;/number&gt;&lt;dates&gt;&lt;year&gt;2005&lt;/year&gt;&lt;pub-dates&gt;&lt;date&gt;Nov&lt;/date&gt;&lt;/pub-dates&gt;&lt;/dates&gt;&lt;isbn&gt;0033-2909&lt;/isbn&gt;&lt;accession-num&gt;ISI:000234055300002&lt;/accession-num&gt;&lt;urls&gt;&lt;related-urls&gt;&lt;url&gt;&amp;lt;Go to ISI&amp;gt;://000234055300002&lt;/url&gt;&lt;/related-urls&gt;&lt;/urls&gt;&lt;/record&gt;&lt;/Cite&gt;&lt;Cite&gt;&lt;Author&gt;Webb&lt;/Author&gt;&lt;Year&gt;2006&lt;/Year&gt;&lt;RecNum&gt;184&lt;/RecNum&gt;&lt;record&gt;&lt;rec-number&gt;184&lt;/rec-number&gt;&lt;foreign-keys&gt;&lt;key app="EN" db-id="pxrer5aeyvfx5lepe2cvz9a5pxdf0rd022ap"&gt;184&lt;/key&gt;&lt;/foreign-keys&gt;&lt;ref-type name="Journal Article"&gt;17&lt;/ref-type&gt;&lt;contributors&gt;&lt;authors&gt;&lt;author&gt;Webb, T.L.&lt;/author&gt;&lt;author&gt;Sheeran, P.&lt;/author&gt;&lt;/authors&gt;&lt;/contributors&gt;&lt;titles&gt;&lt;title&gt;Does changing behavioral intentions engender behaviour change? A meta-analysis of experimental evidence&lt;/title&gt;&lt;secondary-title&gt;Psychological Bulletin&lt;/secondary-title&gt;&lt;/titles&gt;&lt;periodical&gt;&lt;full-title&gt;Psychological Bulletin&lt;/full-title&gt;&lt;/periodical&gt;&lt;pages&gt;249-268&lt;/pages&gt;&lt;volume&gt;132&lt;/volume&gt;&lt;number&gt;2&lt;/number&gt;&lt;dates&gt;&lt;year&gt;2006&lt;/year&gt;&lt;/dates&gt;&lt;urls&gt;&lt;/urls&gt;&lt;/record&gt;&lt;/Cite&gt;&lt;/EndNote&gt;</w:instrText>
      </w:r>
      <w:r w:rsidR="004A3560">
        <w:fldChar w:fldCharType="separate"/>
      </w:r>
      <w:r>
        <w:rPr>
          <w:noProof/>
        </w:rPr>
        <w:t>(e.g., Albarracin et al., 2005; Webb &amp; Sheeran, 2006)</w:t>
      </w:r>
      <w:r w:rsidR="004A3560">
        <w:fldChar w:fldCharType="end"/>
      </w:r>
      <w:r>
        <w:t xml:space="preserve">, which has made it difficult to pinpoint the specific characteristics of interventions that are effective in promoting behaviour change. </w:t>
      </w:r>
    </w:p>
    <w:p w:rsidR="00EA7D35" w:rsidRDefault="00EA7D35" w:rsidP="00EA7D35">
      <w:pPr>
        <w:spacing w:line="480" w:lineRule="auto"/>
        <w:ind w:firstLine="720"/>
      </w:pPr>
      <w:r>
        <w:t xml:space="preserve">Recent work in this area has alleviated some of these problems. Abraham and Michie </w:t>
      </w:r>
      <w:r w:rsidR="004A3560">
        <w:fldChar w:fldCharType="begin"/>
      </w:r>
      <w:r w:rsidR="00B45C95">
        <w:instrText xml:space="preserve"> ADDIN EN.CITE &lt;EndNote&gt;&lt;Cite ExcludeAuth="1"&gt;&lt;Author&gt;Abraham&lt;/Author&gt;&lt;Year&gt;2008&lt;/Year&gt;&lt;RecNum&gt;2&lt;/RecNum&gt;&lt;record&gt;&lt;rec-number&gt;2&lt;/rec-number&gt;&lt;foreign-keys&gt;&lt;key app="EN" db-id="pxrer5aeyvfx5lepe2cvz9a5pxdf0rd022ap"&gt;2&lt;/key&gt;&lt;/foreign-keys&gt;&lt;ref-type name="Journal Article"&gt;17&lt;/ref-type&gt;&lt;contributors&gt;&lt;authors&gt;&lt;author&gt;Abraham, C.&lt;/author&gt;&lt;author&gt;Michie, S.&lt;/author&gt;&lt;/authors&gt;&lt;/contributors&gt;&lt;titles&gt;&lt;title&gt;A taxonomy of behavior change techniques used in interventions&lt;/title&gt;&lt;secondary-title&gt;Health Psychology&lt;/secondary-title&gt;&lt;/titles&gt;&lt;periodical&gt;&lt;full-title&gt;Health Psychology&lt;/full-title&gt;&lt;/periodical&gt;&lt;pages&gt;379-387&lt;/pages&gt;&lt;volume&gt;27&lt;/volume&gt;&lt;number&gt;3&lt;/number&gt;&lt;keywords&gt;&lt;keyword&gt;Key words: behavior change, intervention, content, techniques, taxonomy, CONSORT&lt;/keyword&gt;&lt;/keywords&gt;&lt;dates&gt;&lt;year&gt;2008&lt;/year&gt;&lt;/dates&gt;&lt;urls&gt;&lt;/urls&gt;&lt;/record&gt;&lt;/Cite&gt;&lt;/EndNote&gt;</w:instrText>
      </w:r>
      <w:r w:rsidR="004A3560">
        <w:fldChar w:fldCharType="separate"/>
      </w:r>
      <w:r>
        <w:rPr>
          <w:noProof/>
        </w:rPr>
        <w:t>(2008)</w:t>
      </w:r>
      <w:r w:rsidR="004A3560">
        <w:fldChar w:fldCharType="end"/>
      </w:r>
      <w:r>
        <w:t xml:space="preserve"> defined a set of 26 reliable theory-linked behaviour change techniques (BCTs) that can be used to characterise intervention content, as well as to clarify content differences between them. This taxonomy of BCTs has inspired reviewers to code interventions and assess the effects of each technique, as well as combinations of techniques, across interventions </w:t>
      </w:r>
      <w:r w:rsidR="004A3560">
        <w:fldChar w:fldCharType="begin"/>
      </w:r>
      <w:r w:rsidR="00F90036">
        <w:instrText xml:space="preserve"> ADDIN EN.CITE &lt;EndNote&gt;&lt;Cite&gt;&lt;Author&gt;Michie&lt;/Author&gt;&lt;Year&gt;2009&lt;/Year&gt;&lt;RecNum&gt;337&lt;/RecNum&gt;&lt;Prefix&gt;e.g.`, &lt;/Prefix&gt;&lt;record&gt;&lt;rec-number&gt;337&lt;/rec-number&gt;&lt;foreign-keys&gt;&lt;key app='EN' db-id='pxrer5aeyvfx5lepe2cvz9a5pxdf0rd022ap'&gt;337&lt;/key&gt;&lt;/foreign-keys&gt;&lt;ref-type name='Journal Article'&gt;17&lt;/ref-type&gt;&lt;contributors&gt;&lt;authors&gt;&lt;author&gt;Michie, S.&lt;/author&gt;&lt;author&gt;Abraham, C.&lt;/author&gt;&lt;author&gt;Whittington, C.&lt;/author&gt;&lt;author&gt;McAteer, J.&lt;/author&gt;&lt;author&gt;Gupta, Sunjai&lt;/author&gt;&lt;/authors&gt;&lt;/contributors&gt;&lt;titles&gt;&lt;title&gt;Identifying effective techniques in interventions: a meta-analysis and meta-regression&lt;/title&gt;&lt;secondary-title&gt;Health Psychology&lt;/secondary-title&gt;&lt;/titles&gt;&lt;periodical&gt;&lt;full-title&gt;Health Psychology&lt;/full-title&gt;&lt;/periodical&gt;&lt;pages&gt;690-671&lt;/pages&gt;&lt;volume&gt;28&lt;/volume&gt;&lt;number&gt;6&lt;/number&gt;&lt;dates&gt;&lt;year&gt;2009&lt;/year&gt;&lt;/dates&gt;&lt;urls&gt;&lt;/urls&gt;&lt;/record&gt;&lt;/Cite&gt;&lt;Cite&gt;&lt;Author&gt;Webb&lt;/Author&gt;&lt;Year&gt;2010&lt;/Year&gt;&lt;RecNum&gt;377&lt;/RecNum&gt;&lt;record&gt;&lt;rec-number&gt;377&lt;/rec-number&gt;&lt;foreign-keys&gt;&lt;key app='EN' db-id='pxrer5aeyvfx5lepe2cvz9a5pxdf0rd022ap'&gt;377&lt;/key&gt;&lt;/foreign-keys&gt;&lt;ref-type name='Journal Article'&gt;17&lt;/ref-type&gt;&lt;contributors&gt;&lt;authors&gt;&lt;author&gt;Webb, T.L.&lt;/author&gt;&lt;author&gt;Joseph, J.&lt;/author&gt;&lt;author&gt;Yardley, L.&lt;/author&gt;&lt;author&gt;Michie, S.&lt;/author&gt;&lt;/authors&gt;&lt;/contributors&gt;&lt;titles&gt;&lt;title&gt;Using the internet to promote health behaviour change: a meta-analysis of the impact of theoretical basis, use of behavior change techniques, and mode of delivery on efficacy&lt;/title&gt;&lt;secondary-title&gt;Journal of Medical Internet Research&lt;/secondary-title&gt;&lt;/titles&gt;&lt;periodical&gt;&lt;full-title&gt;Journal of Medical Internet Research&lt;/full-title&gt;&lt;/periodical&gt;&lt;pages&gt;e1&lt;/pages&gt;&lt;volume&gt;12&lt;/volume&gt;&lt;number&gt;1&lt;/number&gt;&lt;dates&gt;&lt;year&gt;2010&lt;/year&gt;&lt;/dates&gt;&lt;urls&gt;&lt;/urls&gt;&lt;/record&gt;&lt;/Cite&gt;&lt;/EndNote&gt;</w:instrText>
      </w:r>
      <w:r w:rsidR="004A3560">
        <w:fldChar w:fldCharType="separate"/>
      </w:r>
      <w:r w:rsidR="00F90036">
        <w:rPr>
          <w:noProof/>
        </w:rPr>
        <w:t>(e.g., Michie, Abraham, Whittington, McAteer, &amp; Gupta, 2009; Webb et al., 2010)</w:t>
      </w:r>
      <w:r w:rsidR="004A3560">
        <w:fldChar w:fldCharType="end"/>
      </w:r>
      <w:r>
        <w:t>. For example, in a meta-analysis and meta-regression of online health behaviour change interventions (Webb et al., 2010), results indicated that interventions using more techniques had a greater impact on behaviour</w:t>
      </w:r>
      <w:r w:rsidRPr="008204AE">
        <w:rPr>
          <w:shd w:val="clear" w:color="auto" w:fill="E5B8B7"/>
        </w:rPr>
        <w:t>.</w:t>
      </w:r>
      <w:r>
        <w:t xml:space="preserve"> </w:t>
      </w:r>
      <w:r w:rsidRPr="008204AE">
        <w:rPr>
          <w:shd w:val="clear" w:color="auto" w:fill="E5B8B7"/>
        </w:rPr>
        <w:t xml:space="preserve">Furthermore, </w:t>
      </w:r>
      <w:r>
        <w:rPr>
          <w:shd w:val="clear" w:color="auto" w:fill="E5B8B7"/>
        </w:rPr>
        <w:t xml:space="preserve">the techniques of </w:t>
      </w:r>
      <w:r>
        <w:t>‘self-monitoring’, ‘stress management’, ‘skills training’, ‘modelling’, ‘relapse prevention’, ‘facilitating social comparison’, ‘goal setting’, ‘action planning’, and ‘provis</w:t>
      </w:r>
      <w:r w:rsidR="00F90036">
        <w:t>ion of feedback on performance’</w:t>
      </w:r>
      <w:r>
        <w:t xml:space="preserve"> </w:t>
      </w:r>
      <w:r w:rsidRPr="008204AE">
        <w:rPr>
          <w:shd w:val="clear" w:color="auto" w:fill="E5B8B7"/>
        </w:rPr>
        <w:t xml:space="preserve">were each found to have </w:t>
      </w:r>
      <w:r>
        <w:t xml:space="preserve">significant effects on behaviour change (ranging from </w:t>
      </w:r>
      <w:r>
        <w:rPr>
          <w:i/>
          <w:iCs/>
        </w:rPr>
        <w:t xml:space="preserve">d </w:t>
      </w:r>
      <w:r>
        <w:t xml:space="preserve">= .18 to .50). </w:t>
      </w:r>
      <w:r>
        <w:rPr>
          <w:shd w:val="clear" w:color="auto" w:fill="E5B8B7"/>
        </w:rPr>
        <w:t>F</w:t>
      </w:r>
      <w:r w:rsidRPr="008204AE">
        <w:rPr>
          <w:shd w:val="clear" w:color="auto" w:fill="E5B8B7"/>
        </w:rPr>
        <w:t xml:space="preserve">indings </w:t>
      </w:r>
      <w:r>
        <w:rPr>
          <w:shd w:val="clear" w:color="auto" w:fill="E5B8B7"/>
        </w:rPr>
        <w:t>from a</w:t>
      </w:r>
      <w:r w:rsidRPr="008204AE">
        <w:rPr>
          <w:shd w:val="clear" w:color="auto" w:fill="E5B8B7"/>
        </w:rPr>
        <w:t xml:space="preserve"> meta-analysis of worksite physical activity interventions by Abraham and Graham-Rowe (2009) indicated that the use of self-monitoring was associated with intervention effectiveness for those assessed by self-report. However, this pattern was not replicated when fitness was the outcome measure. </w:t>
      </w:r>
      <w:r>
        <w:rPr>
          <w:shd w:val="clear" w:color="auto" w:fill="E5B8B7"/>
        </w:rPr>
        <w:t>Moreover</w:t>
      </w:r>
      <w:r w:rsidRPr="008204AE">
        <w:rPr>
          <w:shd w:val="clear" w:color="auto" w:fill="E5B8B7"/>
        </w:rPr>
        <w:t>, the impact of each of the 26 techniques on intervention effectiveness was not reported. As such, it is possible that additional intervention techniques may have influenced effectiveness.</w:t>
      </w:r>
      <w:r>
        <w:rPr>
          <w:shd w:val="clear" w:color="auto" w:fill="E5B8B7"/>
        </w:rPr>
        <w:t xml:space="preserve"> </w:t>
      </w:r>
      <w:r>
        <w:t xml:space="preserve">Therefore, in order to identify which </w:t>
      </w:r>
      <w:r w:rsidRPr="008204AE">
        <w:rPr>
          <w:shd w:val="clear" w:color="auto" w:fill="E5B8B7"/>
        </w:rPr>
        <w:t>of the 26</w:t>
      </w:r>
      <w:r>
        <w:t xml:space="preserve"> BCTs are used in and linked to the </w:t>
      </w:r>
      <w:r>
        <w:lastRenderedPageBreak/>
        <w:t>effectiveness of workplace physical activity interventions, the present review used the taxonomy developed by Abraham and Michie (2008) to code intervention content.</w:t>
      </w:r>
    </w:p>
    <w:p w:rsidR="00EA7D35" w:rsidRPr="00A84ADD" w:rsidRDefault="00EA7D35" w:rsidP="00EA7D35">
      <w:pPr>
        <w:spacing w:line="480" w:lineRule="auto"/>
      </w:pPr>
      <w:r w:rsidRPr="009B2993">
        <w:rPr>
          <w:u w:val="single"/>
        </w:rPr>
        <w:t>Aims and objectives</w:t>
      </w:r>
    </w:p>
    <w:p w:rsidR="00EA7D35" w:rsidRPr="008F0F03" w:rsidRDefault="00EA7D35" w:rsidP="00EA7D35">
      <w:pPr>
        <w:spacing w:line="480" w:lineRule="auto"/>
        <w:ind w:firstLine="720"/>
      </w:pPr>
      <w:r>
        <w:t xml:space="preserve">The primary aim of this </w:t>
      </w:r>
      <w:r w:rsidRPr="008F0F03">
        <w:t>systematic review</w:t>
      </w:r>
      <w:r>
        <w:t xml:space="preserve"> was to</w:t>
      </w:r>
      <w:r w:rsidRPr="008F0F03">
        <w:t xml:space="preserve"> assess the effectiveness of worksite physical activity behaviour change interventions</w:t>
      </w:r>
      <w:r>
        <w:t>. Secondary aims were to investigate whether intervention effectiveness is improved by:</w:t>
      </w:r>
    </w:p>
    <w:p w:rsidR="00EA7D35" w:rsidRPr="008A6059" w:rsidRDefault="00EA7D35" w:rsidP="00EA7D35">
      <w:pPr>
        <w:numPr>
          <w:ilvl w:val="0"/>
          <w:numId w:val="20"/>
        </w:numPr>
        <w:spacing w:line="480" w:lineRule="auto"/>
      </w:pPr>
      <w:r>
        <w:t xml:space="preserve">The extent to which interventions are explicitly designed based on theory. </w:t>
      </w:r>
    </w:p>
    <w:p w:rsidR="00EA7D35" w:rsidRDefault="00EA7D35" w:rsidP="00EA7D35">
      <w:pPr>
        <w:numPr>
          <w:ilvl w:val="0"/>
          <w:numId w:val="20"/>
        </w:numPr>
        <w:spacing w:line="480" w:lineRule="auto"/>
      </w:pPr>
      <w:r>
        <w:t xml:space="preserve">Use of any of 26 </w:t>
      </w:r>
      <w:r w:rsidRPr="008F0F03">
        <w:t>theoretically-specified behaviour change techniques</w:t>
      </w:r>
      <w:r>
        <w:t>.</w:t>
      </w:r>
    </w:p>
    <w:p w:rsidR="00EA7D35" w:rsidRPr="00A931E4" w:rsidRDefault="00EA7D35" w:rsidP="00EA7D35">
      <w:pPr>
        <w:spacing w:line="480" w:lineRule="auto"/>
        <w:jc w:val="center"/>
      </w:pPr>
      <w:r w:rsidRPr="00A84ADD">
        <w:rPr>
          <w:u w:val="single"/>
        </w:rPr>
        <w:t>Method</w:t>
      </w:r>
    </w:p>
    <w:p w:rsidR="00EA7D35" w:rsidRPr="001D6D19" w:rsidRDefault="00EA7D35" w:rsidP="00EA7D35">
      <w:pPr>
        <w:autoSpaceDE w:val="0"/>
        <w:autoSpaceDN w:val="0"/>
        <w:adjustRightInd w:val="0"/>
        <w:spacing w:line="480" w:lineRule="auto"/>
        <w:ind w:firstLine="720"/>
        <w:rPr>
          <w:lang w:val="en-US"/>
        </w:rPr>
      </w:pPr>
      <w:r w:rsidRPr="008204AE">
        <w:rPr>
          <w:shd w:val="clear" w:color="auto" w:fill="E5B8B7"/>
        </w:rPr>
        <w:t xml:space="preserve">The methods used to collect and summarise the evidence as part of this review are in accordance with the preferred reporting items for systematic reviews and meta-analyses guidelines </w:t>
      </w:r>
      <w:r w:rsidR="004A3560">
        <w:rPr>
          <w:shd w:val="clear" w:color="auto" w:fill="E5B8B7"/>
        </w:rPr>
        <w:fldChar w:fldCharType="begin"/>
      </w:r>
      <w:r w:rsidR="00B45C95">
        <w:rPr>
          <w:shd w:val="clear" w:color="auto" w:fill="E5B8B7"/>
        </w:rPr>
        <w:instrText xml:space="preserve"> ADDIN EN.CITE &lt;EndNote&gt;&lt;Cite&gt;&lt;Author&gt;Liberati&lt;/Author&gt;&lt;Year&gt;2009&lt;/Year&gt;&lt;RecNum&gt;528&lt;/RecNum&gt;&lt;Prefix&gt;PRISMA: &lt;/Prefix&gt;&lt;record&gt;&lt;rec-number&gt;528&lt;/rec-number&gt;&lt;foreign-keys&gt;&lt;key app="EN" db-id="pxrer5aeyvfx5lepe2cvz9a5pxdf0rd022ap"&gt;528&lt;/key&gt;&lt;/foreign-keys&gt;&lt;ref-type name="Journal Article"&gt;17&lt;/ref-type&gt;&lt;contributors&gt;&lt;authors&gt;&lt;author&gt;Liberati, A.&lt;/author&gt;&lt;author&gt;Altman, D.G.&lt;/author&gt;&lt;author&gt;Tetzlaff, J.&lt;/author&gt;&lt;author&gt;Mulrow, C.&lt;/author&gt;&lt;author&gt;&lt;style face="normal" font="default" size="100%"&gt;G&lt;/style&gt;&lt;style face="normal" font="default" size="13"&gt;ø&lt;/style&gt;&lt;style face="normal" font="default" size="100%"&gt;tzsche, P.C.&lt;/style&gt;&lt;/author&gt;&lt;author&gt;Ioannidis, J.P.A.&lt;/author&gt;&lt;author&gt;Clarke, M.&lt;/author&gt;&lt;author&gt;Devereaux, P.J.&lt;/author&gt;&lt;author&gt;Kleijnen, J.&lt;/author&gt;&lt;author&gt;Moher, D.&lt;/author&gt;&lt;/authors&gt;&lt;/contributors&gt;&lt;titles&gt;&lt;title&gt;The PRISMA statement for reporting systematic reviews and meta-analyses of studies that evaluate healthcare interventions: explanation and elaboration&lt;/title&gt;&lt;secondary-title&gt;Research Methods and Reporting&lt;/secondary-title&gt;&lt;/titles&gt;&lt;periodical&gt;&lt;full-title&gt;Research Methods and Reporting&lt;/full-title&gt;&lt;/periodical&gt;&lt;pages&gt;Online: http://www.bmj.com/content/339/bmj.b2700&lt;/pages&gt;&lt;volume&gt;339&lt;/volume&gt;&lt;dates&gt;&lt;year&gt;2009&lt;/year&gt;&lt;/dates&gt;&lt;urls&gt;&lt;/urls&gt;&lt;/record&gt;&lt;/Cite&gt;&lt;/EndNote&gt;</w:instrText>
      </w:r>
      <w:r w:rsidR="004A3560">
        <w:rPr>
          <w:shd w:val="clear" w:color="auto" w:fill="E5B8B7"/>
        </w:rPr>
        <w:fldChar w:fldCharType="separate"/>
      </w:r>
      <w:r w:rsidRPr="008204AE">
        <w:rPr>
          <w:noProof/>
          <w:shd w:val="clear" w:color="auto" w:fill="E5B8B7"/>
        </w:rPr>
        <w:t>(PRISMA: Liberati et al., 2009)</w:t>
      </w:r>
      <w:r w:rsidR="004A3560">
        <w:rPr>
          <w:shd w:val="clear" w:color="auto" w:fill="E5B8B7"/>
        </w:rPr>
        <w:fldChar w:fldCharType="end"/>
      </w:r>
      <w:r w:rsidRPr="008204AE">
        <w:rPr>
          <w:shd w:val="clear" w:color="auto" w:fill="E5B8B7"/>
        </w:rPr>
        <w:t>.</w:t>
      </w:r>
      <w:r w:rsidRPr="00E911A1">
        <w:t xml:space="preserve"> </w:t>
      </w:r>
      <w:r w:rsidRPr="00DF4823">
        <w:t xml:space="preserve">The review of interventions covered the period from 1975 to </w:t>
      </w:r>
      <w:r>
        <w:t xml:space="preserve">January </w:t>
      </w:r>
      <w:r w:rsidRPr="00DF4823">
        <w:t>2009</w:t>
      </w:r>
      <w:r>
        <w:t xml:space="preserve"> to </w:t>
      </w:r>
      <w:r w:rsidRPr="001D5D4E">
        <w:rPr>
          <w:shd w:val="clear" w:color="auto" w:fill="E5B8B7" w:themeFill="accent2" w:themeFillTint="66"/>
        </w:rPr>
        <w:t>coincide with</w:t>
      </w:r>
      <w:r w:rsidRPr="001D5D4E">
        <w:rPr>
          <w:shd w:val="clear" w:color="auto" w:fill="E5B8B7" w:themeFill="accent2" w:themeFillTint="66"/>
          <w:lang w:val="en-US"/>
        </w:rPr>
        <w:t xml:space="preserve"> 1) </w:t>
      </w:r>
      <w:r w:rsidRPr="001D5D4E">
        <w:rPr>
          <w:shd w:val="clear" w:color="auto" w:fill="E5B8B7" w:themeFill="accent2" w:themeFillTint="66"/>
        </w:rPr>
        <w:t xml:space="preserve">the formation by the American Psychological Association (APA) of a task force on health research </w:t>
      </w:r>
      <w:r w:rsidR="004A3560" w:rsidRPr="001D5D4E">
        <w:rPr>
          <w:shd w:val="clear" w:color="auto" w:fill="E5B8B7" w:themeFill="accent2" w:themeFillTint="66"/>
        </w:rPr>
        <w:fldChar w:fldCharType="begin"/>
      </w:r>
      <w:r w:rsidR="00B45C95">
        <w:rPr>
          <w:shd w:val="clear" w:color="auto" w:fill="E5B8B7" w:themeFill="accent2" w:themeFillTint="66"/>
        </w:rPr>
        <w:instrText xml:space="preserve"> ADDIN EN.CITE &lt;EndNote&gt;&lt;Cite ExcludeAuth="1"&gt;&lt;Author&gt;APA-Task-Force&lt;/Author&gt;&lt;Year&gt;1976&lt;/Year&gt;&lt;RecNum&gt;407&lt;/RecNum&gt;&lt;Prefix&gt;APA Task Force`, &lt;/Prefix&gt;&lt;record&gt;&lt;rec-number&gt;407&lt;/rec-number&gt;&lt;foreign-keys&gt;&lt;key app="EN" db-id="pxrer5aeyvfx5lepe2cvz9a5pxdf0rd022ap"&gt;407&lt;/key&gt;&lt;/foreign-keys&gt;&lt;ref-type name="Journal Article"&gt;17&lt;/ref-type&gt;&lt;contributors&gt;&lt;authors&gt;&lt;author&gt;APA-Task-Force&lt;/author&gt;&lt;/authors&gt;&lt;/contributors&gt;&lt;titles&gt;&lt;title&gt;Contributions of psychology to health research: patterns, problems, and potentials&lt;/title&gt;&lt;secondary-title&gt;American Psychologist&lt;/secondary-title&gt;&lt;/titles&gt;&lt;periodical&gt;&lt;full-title&gt;American Psychologist&lt;/full-title&gt;&lt;/periodical&gt;&lt;pages&gt;263-274&lt;/pages&gt;&lt;volume&gt;31&lt;/volume&gt;&lt;dates&gt;&lt;year&gt;1976&lt;/year&gt;&lt;/dates&gt;&lt;urls&gt;&lt;/urls&gt;&lt;/record&gt;&lt;/Cite&gt;&lt;/EndNote&gt;</w:instrText>
      </w:r>
      <w:r w:rsidR="004A3560" w:rsidRPr="001D5D4E">
        <w:rPr>
          <w:shd w:val="clear" w:color="auto" w:fill="E5B8B7" w:themeFill="accent2" w:themeFillTint="66"/>
        </w:rPr>
        <w:fldChar w:fldCharType="separate"/>
      </w:r>
      <w:r w:rsidRPr="001D5D4E">
        <w:rPr>
          <w:noProof/>
          <w:shd w:val="clear" w:color="auto" w:fill="E5B8B7" w:themeFill="accent2" w:themeFillTint="66"/>
        </w:rPr>
        <w:t>(APA Task Force, 1976)</w:t>
      </w:r>
      <w:r w:rsidR="004A3560" w:rsidRPr="001D5D4E">
        <w:rPr>
          <w:shd w:val="clear" w:color="auto" w:fill="E5B8B7" w:themeFill="accent2" w:themeFillTint="66"/>
        </w:rPr>
        <w:fldChar w:fldCharType="end"/>
      </w:r>
      <w:r w:rsidRPr="001D5D4E">
        <w:rPr>
          <w:shd w:val="clear" w:color="auto" w:fill="E5B8B7" w:themeFill="accent2" w:themeFillTint="66"/>
        </w:rPr>
        <w:t>, and 2) the emergence of health psychology as a scientific discipline</w:t>
      </w:r>
      <w:r>
        <w:t xml:space="preserve"> </w:t>
      </w:r>
      <w:r w:rsidR="004A3560">
        <w:fldChar w:fldCharType="begin"/>
      </w:r>
      <w:r w:rsidR="00B45C95">
        <w:instrText xml:space="preserve"> ADDIN EN.CITE &lt;EndNote&gt;&lt;Cite&gt;&lt;Author&gt;Friedman&lt;/Author&gt;&lt;Year&gt;2007&lt;/Year&gt;&lt;RecNum&gt;302&lt;/RecNum&gt;&lt;record&gt;&lt;rec-number&gt;302&lt;/rec-number&gt;&lt;foreign-keys&gt;&lt;key app="EN" db-id="pxrer5aeyvfx5lepe2cvz9a5pxdf0rd022ap"&gt;302&lt;/key&gt;&lt;/foreign-keys&gt;&lt;ref-type name="Book Section"&gt;5&lt;/ref-type&gt;&lt;contributors&gt;&lt;authors&gt;&lt;author&gt;Friedman, H.S.&lt;/author&gt;&lt;author&gt;Adler, N.E.&lt;/author&gt;&lt;/authors&gt;&lt;secondary-authors&gt;&lt;author&gt;Friedman, H.S.&lt;/author&gt;&lt;author&gt;Silver, R.C.&lt;/author&gt;&lt;/secondary-authors&gt;&lt;/contributors&gt;&lt;titles&gt;&lt;title&gt;The history and background of health psychology&lt;/title&gt;&lt;secondary-title&gt;Foundations of Health Psychology&lt;/secondary-title&gt;&lt;/titles&gt;&lt;pages&gt;3-18&lt;/pages&gt;&lt;dates&gt;&lt;year&gt;2007&lt;/year&gt;&lt;/dates&gt;&lt;pub-location&gt;New York&lt;/pub-location&gt;&lt;publisher&gt;Oxford University Press&lt;/publisher&gt;&lt;urls&gt;&lt;/urls&gt;&lt;/record&gt;&lt;/Cite&gt;&lt;/EndNote&gt;</w:instrText>
      </w:r>
      <w:r w:rsidR="004A3560">
        <w:fldChar w:fldCharType="separate"/>
      </w:r>
      <w:r>
        <w:rPr>
          <w:noProof/>
        </w:rPr>
        <w:t>(Friedman &amp; Adler, 2007)</w:t>
      </w:r>
      <w:r w:rsidR="004A3560">
        <w:fldChar w:fldCharType="end"/>
      </w:r>
      <w:r>
        <w:t xml:space="preserve">. </w:t>
      </w:r>
      <w:r w:rsidRPr="00DF4823">
        <w:t xml:space="preserve">Research papers were sourced initially through electronic databases, including an advanced version of the Web of Science, PSYCHINFO, SPORT-DISCUS and Medline. Relevant references were explored and </w:t>
      </w:r>
      <w:r>
        <w:t>retained</w:t>
      </w:r>
      <w:r w:rsidRPr="00DF4823">
        <w:t xml:space="preserve"> when t</w:t>
      </w:r>
      <w:r>
        <w:t xml:space="preserve">hey met the inclusion criteria. Reference sections of retrieved articles were also searched manually. </w:t>
      </w:r>
      <w:r w:rsidRPr="00DF4823">
        <w:t xml:space="preserve">Finally, subscription to ZETOC alerts was established in order to be kept up to date with the latest publications in this area. Search terms included ‘physical activity’, ‘exercise’, ‘intervention’, </w:t>
      </w:r>
      <w:r>
        <w:t>‘behaviour change’, ‘worksite’</w:t>
      </w:r>
      <w:r w:rsidRPr="00DF4823">
        <w:t xml:space="preserve">, </w:t>
      </w:r>
      <w:r>
        <w:t xml:space="preserve">and </w:t>
      </w:r>
      <w:r w:rsidRPr="00DF4823">
        <w:t xml:space="preserve">‘employees’. </w:t>
      </w:r>
    </w:p>
    <w:p w:rsidR="00EA7D35" w:rsidRDefault="00EA7D35" w:rsidP="00EA7D35">
      <w:pPr>
        <w:spacing w:line="480" w:lineRule="auto"/>
        <w:ind w:firstLine="720"/>
      </w:pPr>
      <w:r w:rsidRPr="00DF4823">
        <w:t>Papers were con</w:t>
      </w:r>
      <w:r>
        <w:t>sidered for the review if (a) a primary</w:t>
      </w:r>
      <w:r w:rsidRPr="00DF4823">
        <w:t xml:space="preserve"> objective </w:t>
      </w:r>
      <w:r>
        <w:t xml:space="preserve">of the intervention </w:t>
      </w:r>
      <w:r w:rsidRPr="00DF4823">
        <w:t xml:space="preserve">was to increase physical activity </w:t>
      </w:r>
      <w:r>
        <w:t>of adults (18 years or over) in the workplace</w:t>
      </w:r>
      <w:r w:rsidRPr="00DF4823">
        <w:t>, (b) the study measured objective and/or subjective levels of physical activity</w:t>
      </w:r>
      <w:r>
        <w:t xml:space="preserve"> using validated measures</w:t>
      </w:r>
      <w:r w:rsidRPr="00DF4823">
        <w:t xml:space="preserve">, </w:t>
      </w:r>
      <w:r>
        <w:t xml:space="preserve">and </w:t>
      </w:r>
      <w:r>
        <w:lastRenderedPageBreak/>
        <w:t>c) an experimental or quasi-experimental design (i.e.</w:t>
      </w:r>
      <w:r w:rsidR="004C0B38">
        <w:t>,</w:t>
      </w:r>
      <w:r>
        <w:t xml:space="preserve"> controlled trials and interrupted time series designs) was used </w:t>
      </w:r>
      <w:r w:rsidR="004A3560">
        <w:fldChar w:fldCharType="begin"/>
      </w:r>
      <w:r w:rsidR="00B45C95">
        <w:instrText xml:space="preserve"> ADDIN EN.CITE &lt;EndNote&gt;&lt;Cite&gt;&lt;Author&gt;Dishman&lt;/Author&gt;&lt;Year&gt;1998&lt;/Year&gt;&lt;RecNum&gt;344&lt;/RecNum&gt;&lt;record&gt;&lt;rec-number&gt;344&lt;/rec-number&gt;&lt;foreign-keys&gt;&lt;key app="EN" db-id="pxrer5aeyvfx5lepe2cvz9a5pxdf0rd022ap"&gt;344&lt;/key&gt;&lt;/foreign-keys&gt;&lt;ref-type name="Journal Article"&gt;17&lt;/ref-type&gt;&lt;contributors&gt;&lt;authors&gt;&lt;author&gt;Dishman, R.K.&lt;/author&gt;&lt;author&gt;Oldenburg, B.&lt;/author&gt;&lt;author&gt;O&amp;apos;Neal, H.&lt;/author&gt;&lt;author&gt;Shephard, R.J.&lt;/author&gt;&lt;/authors&gt;&lt;/contributors&gt;&lt;titles&gt;&lt;title&gt;Worksite physical activity interventions&lt;/title&gt;&lt;secondary-title&gt;American Journal of Preventive Medicine&lt;/secondary-title&gt;&lt;/titles&gt;&lt;periodical&gt;&lt;full-title&gt;American Journal of Preventive Medicine&lt;/full-title&gt;&lt;/periodical&gt;&lt;pages&gt;344-361&lt;/pages&gt;&lt;volume&gt;15&lt;/volume&gt;&lt;number&gt;4&lt;/number&gt;&lt;dates&gt;&lt;year&gt;1998&lt;/year&gt;&lt;/dates&gt;&lt;urls&gt;&lt;/urls&gt;&lt;/record&gt;&lt;/Cite&gt;&lt;/EndNote&gt;</w:instrText>
      </w:r>
      <w:r w:rsidR="004A3560">
        <w:fldChar w:fldCharType="separate"/>
      </w:r>
      <w:r>
        <w:rPr>
          <w:noProof/>
        </w:rPr>
        <w:t>(Dishman et al., 1998)</w:t>
      </w:r>
      <w:r w:rsidR="004A3560">
        <w:fldChar w:fldCharType="end"/>
      </w:r>
      <w:r>
        <w:t>. If the intervention was multi-faceted (e.g.</w:t>
      </w:r>
      <w:r w:rsidR="004C0B38">
        <w:t>,</w:t>
      </w:r>
      <w:r>
        <w:t xml:space="preserve"> it was attempting to improve dietary and physical activity behaviour), it was considered for inclusion as long as a primary aim was to improve levels of physical activity. Interventions aimed at individuals sharing a clinical condition (e.g.</w:t>
      </w:r>
      <w:r w:rsidR="00F90036">
        <w:t>,</w:t>
      </w:r>
      <w:r>
        <w:t xml:space="preserve"> pregnant women, individuals with diabetes, mental health problems, etc.), amateur or professional athletes, or ageing adults (i.e.</w:t>
      </w:r>
      <w:r w:rsidR="00F90036">
        <w:t>,</w:t>
      </w:r>
      <w:r>
        <w:t xml:space="preserve"> retired individuals) were excluded. This is because interventions aimed at these individuals are likely to have a different purpose. For example, for amateur/profession athletes, the overall aim may be related to rehabilitation following injury </w:t>
      </w:r>
      <w:r w:rsidR="004A3560">
        <w:fldChar w:fldCharType="begin"/>
      </w:r>
      <w:r w:rsidR="00B45C95">
        <w:instrText xml:space="preserve"> ADDIN EN.CITE &lt;EndNote&gt;&lt;Cite&gt;&lt;Author&gt;Evans&lt;/Author&gt;&lt;Year&gt;2002&lt;/Year&gt;&lt;RecNum&gt;409&lt;/RecNum&gt;&lt;Prefix&gt;e.g.`, &lt;/Prefix&gt;&lt;record&gt;&lt;rec-number&gt;409&lt;/rec-number&gt;&lt;foreign-keys&gt;&lt;key app="EN" db-id="pxrer5aeyvfx5lepe2cvz9a5pxdf0rd022ap"&gt;409&lt;/key&gt;&lt;/foreign-keys&gt;&lt;ref-type name="Journal Article"&gt;17&lt;/ref-type&gt;&lt;contributors&gt;&lt;authors&gt;&lt;author&gt;Evans, L.&lt;/author&gt;&lt;author&gt;Hardy, L.&lt;/author&gt;&lt;/authors&gt;&lt;/contributors&gt;&lt;titles&gt;&lt;title&gt;Injury rehabilitation: a goal setting study&lt;/title&gt;&lt;secondary-title&gt;Research Quarterly for Exercise and Sport&lt;/secondary-title&gt;&lt;/titles&gt;&lt;periodical&gt;&lt;full-title&gt;Research Quarterly for Exercise and Sport&lt;/full-title&gt;&lt;/periodical&gt;&lt;pages&gt;310-319&lt;/pages&gt;&lt;volume&gt;73&lt;/volume&gt;&lt;number&gt;3&lt;/number&gt;&lt;dates&gt;&lt;year&gt;2002&lt;/year&gt;&lt;/dates&gt;&lt;urls&gt;&lt;/urls&gt;&lt;/record&gt;&lt;/Cite&gt;&lt;/EndNote&gt;</w:instrText>
      </w:r>
      <w:r w:rsidR="004A3560">
        <w:fldChar w:fldCharType="separate"/>
      </w:r>
      <w:r>
        <w:rPr>
          <w:noProof/>
        </w:rPr>
        <w:t>(e.g., Evans &amp; Hardy, 2002)</w:t>
      </w:r>
      <w:r w:rsidR="004A3560">
        <w:fldChar w:fldCharType="end"/>
      </w:r>
      <w:r w:rsidRPr="00E911A1">
        <w:t xml:space="preserve">; </w:t>
      </w:r>
      <w:r>
        <w:t xml:space="preserve">for ageing adults, the aim may be related to increasing mobility </w:t>
      </w:r>
      <w:r w:rsidR="004A3560">
        <w:fldChar w:fldCharType="begin"/>
      </w:r>
      <w:r w:rsidR="00B45C95">
        <w:instrText xml:space="preserve"> ADDIN EN.CITE &lt;EndNote&gt;&lt;Cite&gt;&lt;Author&gt;Logan&lt;/Author&gt;&lt;Year&gt;2004&lt;/Year&gt;&lt;RecNum&gt;408&lt;/RecNum&gt;&lt;Prefix&gt;e.g.`, &lt;/Prefix&gt;&lt;record&gt;&lt;rec-number&gt;408&lt;/rec-number&gt;&lt;foreign-keys&gt;&lt;key app="EN" db-id="pxrer5aeyvfx5lepe2cvz9a5pxdf0rd022ap"&gt;408&lt;/key&gt;&lt;/foreign-keys&gt;&lt;ref-type name="Journal Article"&gt;17&lt;/ref-type&gt;&lt;contributors&gt;&lt;authors&gt;&lt;author&gt;Logan, P.A.&lt;/author&gt;&lt;author&gt;Gladman, J.R.F.&lt;/author&gt;&lt;author&gt;Avery, A.&lt;/author&gt;&lt;author&gt;Walker, M.F.&lt;/author&gt;&lt;author&gt;Dyas, J.&lt;/author&gt;&lt;author&gt;Groom, L.&lt;/author&gt;&lt;/authors&gt;&lt;/contributors&gt;&lt;titles&gt;&lt;title&gt;Randomised controlled trial of an occupational therapy intervention to increase outdoor mobility after stroke&lt;/title&gt;&lt;secondary-title&gt;British Medical Journal&lt;/secondary-title&gt;&lt;/titles&gt;&lt;periodical&gt;&lt;full-title&gt;British Medical Journal&lt;/full-title&gt;&lt;/periodical&gt;&lt;pages&gt;1372-1375&lt;/pages&gt;&lt;volume&gt;11&lt;/volume&gt;&lt;number&gt;329&lt;/number&gt;&lt;dates&gt;&lt;year&gt;2004&lt;/year&gt;&lt;/dates&gt;&lt;urls&gt;&lt;/urls&gt;&lt;/record&gt;&lt;/Cite&gt;&lt;/EndNote&gt;</w:instrText>
      </w:r>
      <w:r w:rsidR="004A3560">
        <w:fldChar w:fldCharType="separate"/>
      </w:r>
      <w:r>
        <w:rPr>
          <w:noProof/>
        </w:rPr>
        <w:t>(e.g., Logan et al., 2004)</w:t>
      </w:r>
      <w:r w:rsidR="004A3560">
        <w:fldChar w:fldCharType="end"/>
      </w:r>
      <w:r>
        <w:t xml:space="preserve">, rather than physical activity.  </w:t>
      </w:r>
    </w:p>
    <w:p w:rsidR="00EA7D35" w:rsidRPr="00212205" w:rsidRDefault="00EA7D35" w:rsidP="00EA7D35">
      <w:pPr>
        <w:spacing w:line="480" w:lineRule="auto"/>
        <w:ind w:firstLine="720"/>
      </w:pPr>
      <w:r w:rsidRPr="00EE3E8B">
        <w:t>Over 9000 papers were identified by the initial search strategy. The search filter ‘health promotion’ was applied and narrowed the articles down to 1</w:t>
      </w:r>
      <w:r>
        <w:t>203</w:t>
      </w:r>
      <w:r w:rsidRPr="00EE3E8B">
        <w:t xml:space="preserve">. A review of the abstracts reduced this total to </w:t>
      </w:r>
      <w:r>
        <w:t>93</w:t>
      </w:r>
      <w:r w:rsidRPr="00EE3E8B">
        <w:t xml:space="preserve"> studies. The </w:t>
      </w:r>
      <w:r>
        <w:t>first author</w:t>
      </w:r>
      <w:r w:rsidRPr="00EE3E8B">
        <w:t xml:space="preserve"> reviewed each paper independently and 14% of the results were cross checked by two experienced experts in the field. A </w:t>
      </w:r>
      <w:r>
        <w:t xml:space="preserve">full text </w:t>
      </w:r>
      <w:r w:rsidRPr="00EE3E8B">
        <w:t xml:space="preserve">review of individual papers </w:t>
      </w:r>
      <w:r>
        <w:t xml:space="preserve">and associated reference lists </w:t>
      </w:r>
      <w:r w:rsidRPr="00EE3E8B">
        <w:t xml:space="preserve">resulted in </w:t>
      </w:r>
      <w:r>
        <w:t>26</w:t>
      </w:r>
      <w:r w:rsidRPr="00EE3E8B">
        <w:t xml:space="preserve"> accepted studies</w:t>
      </w:r>
      <w:r>
        <w:t xml:space="preserve"> (27 evaluations)</w:t>
      </w:r>
      <w:r w:rsidRPr="00EE3E8B">
        <w:t>.</w:t>
      </w:r>
      <w:r>
        <w:t xml:space="preserve"> Appendix 1 provides a list of rejected studies and reasons for exclusion.</w:t>
      </w:r>
      <w:r w:rsidRPr="00EE3E8B">
        <w:t xml:space="preserve"> </w:t>
      </w:r>
    </w:p>
    <w:p w:rsidR="00EA7D35" w:rsidRPr="009B2993" w:rsidRDefault="00EA7D35" w:rsidP="00EA7D35">
      <w:pPr>
        <w:spacing w:line="480" w:lineRule="auto"/>
        <w:rPr>
          <w:u w:val="single"/>
        </w:rPr>
      </w:pPr>
      <w:r w:rsidRPr="009B2993">
        <w:rPr>
          <w:u w:val="single"/>
        </w:rPr>
        <w:t>Data extraction</w:t>
      </w:r>
    </w:p>
    <w:p w:rsidR="00EA7D35" w:rsidRDefault="00EA7D35" w:rsidP="00EA7D35">
      <w:pPr>
        <w:spacing w:line="480" w:lineRule="auto"/>
        <w:ind w:firstLine="720"/>
      </w:pPr>
      <w:r>
        <w:t xml:space="preserve">Effect sizes were calculated using the standardised mean difference </w:t>
      </w:r>
      <w:r>
        <w:rPr>
          <w:i/>
          <w:iCs/>
        </w:rPr>
        <w:t>d</w:t>
      </w:r>
      <w:r>
        <w:t xml:space="preserve"> [(mean a – mean b) / pooled standard deviation]. </w:t>
      </w:r>
      <w:r w:rsidRPr="008204AE">
        <w:rPr>
          <w:shd w:val="clear" w:color="auto" w:fill="E5B8B7"/>
        </w:rPr>
        <w:t xml:space="preserve">Given that some studies had small sample sizes,  Hedges </w:t>
      </w:r>
      <w:r w:rsidRPr="008204AE">
        <w:rPr>
          <w:i/>
          <w:iCs/>
          <w:shd w:val="clear" w:color="auto" w:fill="E5B8B7"/>
        </w:rPr>
        <w:t xml:space="preserve">g </w:t>
      </w:r>
      <w:r w:rsidRPr="008204AE">
        <w:rPr>
          <w:shd w:val="clear" w:color="auto" w:fill="E5B8B7"/>
        </w:rPr>
        <w:t xml:space="preserve">correction was used for all effect sizes </w:t>
      </w:r>
      <w:r w:rsidR="004A3560">
        <w:rPr>
          <w:shd w:val="clear" w:color="auto" w:fill="E5B8B7"/>
        </w:rPr>
        <w:fldChar w:fldCharType="begin"/>
      </w:r>
      <w:r w:rsidR="00B45C95">
        <w:rPr>
          <w:shd w:val="clear" w:color="auto" w:fill="E5B8B7"/>
        </w:rPr>
        <w:instrText xml:space="preserve"> ADDIN EN.CITE &lt;EndNote&gt;&lt;Cite&gt;&lt;Author&gt;Hedges&lt;/Author&gt;&lt;Year&gt;1985&lt;/Year&gt;&lt;RecNum&gt;336&lt;/RecNum&gt;&lt;record&gt;&lt;rec-number&gt;336&lt;/rec-number&gt;&lt;foreign-keys&gt;&lt;key app="EN" db-id="pxrer5aeyvfx5lepe2cvz9a5pxdf0rd022ap"&gt;336&lt;/key&gt;&lt;/foreign-keys&gt;&lt;ref-type name="Book"&gt;6&lt;/ref-type&gt;&lt;contributors&gt;&lt;authors&gt;&lt;author&gt;Hedges, L.V.&lt;/author&gt;&lt;author&gt;Olkin, I.&lt;/author&gt;&lt;/authors&gt;&lt;/contributors&gt;&lt;titles&gt;&lt;title&gt;Statisical methods for meta-analysis&lt;/title&gt;&lt;/titles&gt;&lt;dates&gt;&lt;year&gt;1985&lt;/year&gt;&lt;/dates&gt;&lt;pub-location&gt;Orlando, FL&lt;/pub-location&gt;&lt;publisher&gt;Academic Press&lt;/publisher&gt;&lt;urls&gt;&lt;/urls&gt;&lt;/record&gt;&lt;/Cite&gt;&lt;Cite&gt;&lt;Author&gt;Kampenes&lt;/Author&gt;&lt;Year&gt;2007&lt;/Year&gt;&lt;RecNum&gt;527&lt;/RecNum&gt;&lt;record&gt;&lt;rec-number&gt;527&lt;/rec-number&gt;&lt;foreign-keys&gt;&lt;key app="EN" db-id="pxrer5aeyvfx5lepe2cvz9a5pxdf0rd022ap"&gt;527&lt;/key&gt;&lt;/foreign-keys&gt;&lt;ref-type name="Journal Article"&gt;17&lt;/ref-type&gt;&lt;contributors&gt;&lt;authors&gt;&lt;author&gt;Kampenes, V.B.&lt;/author&gt;&lt;author&gt;Dyba, T.&lt;/author&gt;&lt;author&gt;Hannay, J.E.&lt;/author&gt;&lt;author&gt;&lt;style face="normal" font="default" size="100%"&gt;Sj&lt;/style&gt;&lt;style face="normal" font="default" size="13"&gt;ø&lt;/style&gt;&lt;style face="normal" font="default" size="100%"&gt;berg, D.I.K.&lt;/style&gt;&lt;/author&gt;&lt;/authors&gt;&lt;/contributors&gt;&lt;titles&gt;&lt;title&gt;A systematic review of effect size in software engineering experiments&lt;/title&gt;&lt;secondary-title&gt;Information and Software Technology&lt;/secondary-title&gt;&lt;/titles&gt;&lt;periodical&gt;&lt;full-title&gt;Information and Software Technology&lt;/full-title&gt;&lt;/periodical&gt;&lt;pages&gt;1073-1086&lt;/pages&gt;&lt;volume&gt;49&lt;/volume&gt;&lt;dates&gt;&lt;year&gt;2007&lt;/year&gt;&lt;/dates&gt;&lt;urls&gt;&lt;/urls&gt;&lt;/record&gt;&lt;/Cite&gt;&lt;/EndNote&gt;</w:instrText>
      </w:r>
      <w:r w:rsidR="004A3560">
        <w:rPr>
          <w:shd w:val="clear" w:color="auto" w:fill="E5B8B7"/>
        </w:rPr>
        <w:fldChar w:fldCharType="separate"/>
      </w:r>
      <w:r w:rsidRPr="008204AE">
        <w:rPr>
          <w:noProof/>
          <w:shd w:val="clear" w:color="auto" w:fill="E5B8B7"/>
        </w:rPr>
        <w:t>(Hedges &amp; Olkin, 1985; Kampenes, Dyba, Hannay, &amp; Sj</w:t>
      </w:r>
      <w:r w:rsidRPr="008204AE">
        <w:rPr>
          <w:noProof/>
          <w:sz w:val="26"/>
          <w:szCs w:val="26"/>
          <w:shd w:val="clear" w:color="auto" w:fill="E5B8B7"/>
        </w:rPr>
        <w:t>ø</w:t>
      </w:r>
      <w:r w:rsidRPr="008204AE">
        <w:rPr>
          <w:noProof/>
          <w:shd w:val="clear" w:color="auto" w:fill="E5B8B7"/>
        </w:rPr>
        <w:t>berg, 2007)</w:t>
      </w:r>
      <w:r w:rsidR="004A3560">
        <w:rPr>
          <w:shd w:val="clear" w:color="auto" w:fill="E5B8B7"/>
        </w:rPr>
        <w:fldChar w:fldCharType="end"/>
      </w:r>
      <w:r w:rsidR="00F31792">
        <w:rPr>
          <w:rStyle w:val="FootnoteReference"/>
          <w:shd w:val="clear" w:color="auto" w:fill="E5B8B7"/>
        </w:rPr>
        <w:footnoteReference w:id="1"/>
      </w:r>
      <w:r w:rsidRPr="008204AE">
        <w:rPr>
          <w:shd w:val="clear" w:color="auto" w:fill="E5B8B7"/>
        </w:rPr>
        <w:t>.</w:t>
      </w:r>
      <w:r>
        <w:t xml:space="preserve"> Where the appropriate data were available, these values and associated standard error for each comparison were computed from means and standard </w:t>
      </w:r>
      <w:r>
        <w:lastRenderedPageBreak/>
        <w:t xml:space="preserve">deviations. When this data could not be obtained, the following approaches were used to calculate effect sizes, in this order: 1) mean change in each group, F for difference in change and sample size, 2) difference in means for each group, confidence intervals, and sample size, 3) mean difference in each group, standardised deviation difference in each group, and sample size, 4) raw difference in group means, standard error, and sample size. </w:t>
      </w:r>
      <w:r w:rsidRPr="001D5D4E">
        <w:rPr>
          <w:shd w:val="clear" w:color="auto" w:fill="E5B8B7" w:themeFill="accent2" w:themeFillTint="66"/>
        </w:rPr>
        <w:t xml:space="preserve">Articles </w:t>
      </w:r>
      <w:r>
        <w:t>reporting multiple outcome measures (e.g.</w:t>
      </w:r>
      <w:r w:rsidR="00BA2637">
        <w:t>,</w:t>
      </w:r>
      <w:r>
        <w:t xml:space="preserve"> self-reported minutes per week, VO² Max, total en</w:t>
      </w:r>
      <w:r w:rsidR="00167ED4">
        <w:t>ergy expenditure (EE) per week)</w:t>
      </w:r>
      <w:r>
        <w:t xml:space="preserve"> were recorded and an average effect size for each study was calculated, but group sample sizes were initially halved to avoid underestimating the variance associated with each effect size </w:t>
      </w:r>
      <w:r w:rsidR="004A3560">
        <w:fldChar w:fldCharType="begin"/>
      </w:r>
      <w:r w:rsidR="00B45C95">
        <w:instrText xml:space="preserve"> ADDIN EN.CITE &lt;EndNote&gt;&lt;Cite&gt;&lt;Author&gt;Borenstein&lt;/Author&gt;&lt;Year&gt;2009&lt;/Year&gt;&lt;RecNum&gt;395&lt;/RecNum&gt;&lt;record&gt;&lt;rec-number&gt;395&lt;/rec-number&gt;&lt;foreign-keys&gt;&lt;key app="EN" db-id="pxrer5aeyvfx5lepe2cvz9a5pxdf0rd022ap"&gt;395&lt;/key&gt;&lt;/foreign-keys&gt;&lt;ref-type name="Book"&gt;6&lt;/ref-type&gt;&lt;contributors&gt;&lt;authors&gt;&lt;author&gt;Borenstein, M.&lt;/author&gt;&lt;author&gt;Hedges, L.V.&lt;/author&gt;&lt;author&gt;Higgins, J.&lt;/author&gt;&lt;author&gt;Rothstein, H.&lt;/author&gt;&lt;/authors&gt;&lt;/contributors&gt;&lt;titles&gt;&lt;title&gt;Introduction to meta-analysis&lt;/title&gt;&lt;/titles&gt;&lt;dates&gt;&lt;year&gt;2009&lt;/year&gt;&lt;/dates&gt;&lt;pub-location&gt;Chichester&lt;/pub-location&gt;&lt;publisher&gt;Wiley&lt;/publisher&gt;&lt;urls&gt;&lt;/urls&gt;&lt;/record&gt;&lt;/Cite&gt;&lt;/EndNote&gt;</w:instrText>
      </w:r>
      <w:r w:rsidR="004A3560">
        <w:fldChar w:fldCharType="separate"/>
      </w:r>
      <w:r>
        <w:rPr>
          <w:noProof/>
        </w:rPr>
        <w:t>(Borenstein, Hedges, Higgins, &amp; Rothstein, 2009)</w:t>
      </w:r>
      <w:r w:rsidR="004A3560">
        <w:fldChar w:fldCharType="end"/>
      </w:r>
      <w:r>
        <w:t xml:space="preserve">. Where data were reported from multiple time points, the results were taken from the first measurement point at which the intervention delivery had finished, and where there was more than one measurement point taken </w:t>
      </w:r>
      <w:r w:rsidRPr="001D5D4E">
        <w:rPr>
          <w:shd w:val="clear" w:color="auto" w:fill="E5B8B7" w:themeFill="accent2" w:themeFillTint="66"/>
        </w:rPr>
        <w:t>after the intervention had finished</w:t>
      </w:r>
      <w:r>
        <w:t xml:space="preserve">, an average effect size was used. When gender groups were assessed separately, both were included but treated as separate studies. Where two interventions in the same study met the inclusion criteria, the intervention with the greatest effect was chosen </w:t>
      </w:r>
      <w:r w:rsidR="004A3560">
        <w:fldChar w:fldCharType="begin"/>
      </w:r>
      <w:r w:rsidR="00BA2637">
        <w:instrText xml:space="preserve"> ADDIN EN.CITE &lt;EndNote&gt;&lt;Cite&gt;&lt;Author&gt;Michie&lt;/Author&gt;&lt;Year&gt;2009&lt;/Year&gt;&lt;RecNum&gt;337&lt;/RecNum&gt;&lt;Prefix&gt;cp. &lt;/Prefix&gt;&lt;record&gt;&lt;rec-number&gt;337&lt;/rec-number&gt;&lt;foreign-keys&gt;&lt;key app='EN' db-id='pxrer5aeyvfx5lepe2cvz9a5pxdf0rd022ap'&gt;337&lt;/key&gt;&lt;/foreign-keys&gt;&lt;ref-type name='Journal Article'&gt;17&lt;/ref-type&gt;&lt;contributors&gt;&lt;authors&gt;&lt;author&gt;Michie, S.&lt;/author&gt;&lt;author&gt;Abraham, C.&lt;/author&gt;&lt;author&gt;Whittington, C.&lt;/author&gt;&lt;author&gt;McAteer, J.&lt;/author&gt;&lt;author&gt;Gupta, Sunjai&lt;/author&gt;&lt;/authors&gt;&lt;/contributors&gt;&lt;titles&gt;&lt;title&gt;Identifying effective techniques in interventions: a meta-analysis and meta-regression&lt;/title&gt;&lt;secondary-title&gt;Health Psychology&lt;/secondary-title&gt;&lt;/titles&gt;&lt;periodical&gt;&lt;full-title&gt;Health Psychology&lt;/full-title&gt;&lt;/periodical&gt;&lt;pages&gt;690-671&lt;/pages&gt;&lt;volume&gt;28&lt;/volume&gt;&lt;number&gt;6&lt;/number&gt;&lt;dates&gt;&lt;year&gt;2009&lt;/year&gt;&lt;/dates&gt;&lt;urls&gt;&lt;/urls&gt;&lt;/record&gt;&lt;/Cite&gt;&lt;/EndNote&gt;</w:instrText>
      </w:r>
      <w:r w:rsidR="004A3560">
        <w:fldChar w:fldCharType="separate"/>
      </w:r>
      <w:r w:rsidR="00BA2637">
        <w:rPr>
          <w:noProof/>
        </w:rPr>
        <w:t>(cp. Michie et al., 2009)</w:t>
      </w:r>
      <w:r w:rsidR="004A3560">
        <w:fldChar w:fldCharType="end"/>
      </w:r>
      <w:r>
        <w:t xml:space="preserve">. </w:t>
      </w:r>
    </w:p>
    <w:p w:rsidR="00EA7D35" w:rsidRPr="009B2993" w:rsidRDefault="00EA7D35" w:rsidP="00EA7D35">
      <w:pPr>
        <w:spacing w:line="480" w:lineRule="auto"/>
        <w:rPr>
          <w:u w:val="single"/>
        </w:rPr>
      </w:pPr>
      <w:r w:rsidRPr="009B2993">
        <w:rPr>
          <w:u w:val="single"/>
        </w:rPr>
        <w:t>Coding of study characteristics</w:t>
      </w:r>
    </w:p>
    <w:p w:rsidR="00EA7D35" w:rsidRDefault="00EA7D35" w:rsidP="00EA7D35">
      <w:pPr>
        <w:spacing w:line="480" w:lineRule="auto"/>
        <w:ind w:firstLine="720"/>
      </w:pPr>
      <w:r w:rsidRPr="00DF4823">
        <w:t xml:space="preserve">Data were </w:t>
      </w:r>
      <w:r>
        <w:t>coded</w:t>
      </w:r>
      <w:r w:rsidRPr="00DF4823">
        <w:t xml:space="preserve"> using a review scheme developed by the </w:t>
      </w:r>
      <w:r>
        <w:t>authors</w:t>
      </w:r>
      <w:r w:rsidRPr="00DF4823">
        <w:t xml:space="preserve"> </w:t>
      </w:r>
      <w:r>
        <w:t>and the following information was extracted: a) bibliographic information, b) location (country), c) sample size (including attrition information), d) design, e) duration of treatment (weeks), f) average time of outcome assessment, g) format of delivery (group, individual, or both), h) source of delivery (e.g.</w:t>
      </w:r>
      <w:r w:rsidR="004C0B38">
        <w:t>,</w:t>
      </w:r>
      <w:r>
        <w:t xml:space="preserve"> web, health professional, etc.), i) contact time (hours), j) outcome measure (fitness, duration, energy expenditure, or steps), k) behaviour target (sole PA or PA plus another behaviour), l) delivery during work hours, and m) effect size information (means, standard deviation, statistic type, value of statistic, direction of effect, number of responders).</w:t>
      </w:r>
    </w:p>
    <w:p w:rsidR="00EA7D35" w:rsidRDefault="00EA7D35" w:rsidP="00EA7D35">
      <w:pPr>
        <w:spacing w:line="480" w:lineRule="auto"/>
        <w:ind w:firstLine="720"/>
      </w:pPr>
      <w:r>
        <w:lastRenderedPageBreak/>
        <w:t>Additionally,</w:t>
      </w:r>
      <w:r w:rsidRPr="00DF4823">
        <w:t xml:space="preserve"> interventions </w:t>
      </w:r>
      <w:r>
        <w:t xml:space="preserve">were coded </w:t>
      </w:r>
      <w:r w:rsidRPr="00DF4823">
        <w:t xml:space="preserve">using Abraham and Michie’s </w:t>
      </w:r>
      <w:r w:rsidR="004A3560">
        <w:fldChar w:fldCharType="begin"/>
      </w:r>
      <w:r w:rsidR="00B45C95">
        <w:instrText xml:space="preserve"> ADDIN EN.CITE &lt;EndNote&gt;&lt;Cite ExcludeAuth="1"&gt;&lt;Author&gt;Abraham&lt;/Author&gt;&lt;Year&gt;2008&lt;/Year&gt;&lt;RecNum&gt;2&lt;/RecNum&gt;&lt;record&gt;&lt;rec-number&gt;2&lt;/rec-number&gt;&lt;foreign-keys&gt;&lt;key app="EN" db-id="pxrer5aeyvfx5lepe2cvz9a5pxdf0rd022ap"&gt;2&lt;/key&gt;&lt;/foreign-keys&gt;&lt;ref-type name="Journal Article"&gt;17&lt;/ref-type&gt;&lt;contributors&gt;&lt;authors&gt;&lt;author&gt;Abraham, C.&lt;/author&gt;&lt;author&gt;Michie, S.&lt;/author&gt;&lt;/authors&gt;&lt;/contributors&gt;&lt;titles&gt;&lt;title&gt;A taxonomy of behavior change techniques used in interventions&lt;/title&gt;&lt;secondary-title&gt;Health Psychology&lt;/secondary-title&gt;&lt;/titles&gt;&lt;periodical&gt;&lt;full-title&gt;Health Psychology&lt;/full-title&gt;&lt;/periodical&gt;&lt;pages&gt;379-387&lt;/pages&gt;&lt;volume&gt;27&lt;/volume&gt;&lt;number&gt;3&lt;/number&gt;&lt;keywords&gt;&lt;keyword&gt;Key words: behavior change, intervention, content, techniques, taxonomy, CONSORT&lt;/keyword&gt;&lt;/keywords&gt;&lt;dates&gt;&lt;year&gt;2008&lt;/year&gt;&lt;/dates&gt;&lt;urls&gt;&lt;/urls&gt;&lt;/record&gt;&lt;/Cite&gt;&lt;/EndNote&gt;</w:instrText>
      </w:r>
      <w:r w:rsidR="004A3560">
        <w:fldChar w:fldCharType="separate"/>
      </w:r>
      <w:r>
        <w:rPr>
          <w:noProof/>
        </w:rPr>
        <w:t>(2008)</w:t>
      </w:r>
      <w:r w:rsidR="004A3560">
        <w:fldChar w:fldCharType="end"/>
      </w:r>
      <w:r w:rsidRPr="00DF4823">
        <w:t xml:space="preserve"> standardised theory-linked taxonomy of </w:t>
      </w:r>
      <w:r>
        <w:t xml:space="preserve">26 </w:t>
      </w:r>
      <w:r w:rsidRPr="00DF4823">
        <w:t>BCT</w:t>
      </w:r>
      <w:r>
        <w:t>s</w:t>
      </w:r>
      <w:r w:rsidRPr="00DF4823">
        <w:t>. This was used in order to characterise and differentiate between intervention content, and to identify the specific factors successful in changing physical activity behaviour</w:t>
      </w:r>
      <w:r>
        <w:t>.</w:t>
      </w:r>
      <w:r w:rsidRPr="00DF4823">
        <w:t xml:space="preserve"> Instructions from Abraham and Michie’s (</w:t>
      </w:r>
      <w:r>
        <w:t xml:space="preserve">2008) 5-page </w:t>
      </w:r>
      <w:r w:rsidRPr="001D5D4E">
        <w:rPr>
          <w:shd w:val="clear" w:color="auto" w:fill="E5B8B7" w:themeFill="accent2" w:themeFillTint="66"/>
        </w:rPr>
        <w:t>coding manual were followed and both the intervention and control groups in each study were coded</w:t>
      </w:r>
      <w:r w:rsidRPr="00DF4823">
        <w:t>.</w:t>
      </w:r>
      <w:r>
        <w:t xml:space="preserve"> Coding values were assigned to assess the effectiveness of behaviour change techniques in the intervention group, relative to the control group (rather than using within group change over time as the measure of effectiveness) and were as follows: 1 = technique present in intervention group only, -1 = technique present in control group only, 0 = technique present in both or not present in either group. </w:t>
      </w:r>
    </w:p>
    <w:p w:rsidR="00EA7D35" w:rsidRDefault="00EA7D35" w:rsidP="00EA7D35">
      <w:pPr>
        <w:spacing w:line="480" w:lineRule="auto"/>
        <w:ind w:firstLine="720"/>
      </w:pPr>
      <w:r>
        <w:t xml:space="preserve">Finally, interventions were coded based on the extent to which the theory/predictors used to select/develop intervention techniques were made explicit. This coding approach was based on </w:t>
      </w:r>
      <w:r w:rsidRPr="008204AE">
        <w:rPr>
          <w:shd w:val="clear" w:color="auto" w:fill="E5B8B7"/>
        </w:rPr>
        <w:t xml:space="preserve">guidance </w:t>
      </w:r>
      <w:r w:rsidR="005270CA">
        <w:rPr>
          <w:shd w:val="clear" w:color="auto" w:fill="E5B8B7"/>
        </w:rPr>
        <w:t>about</w:t>
      </w:r>
      <w:r>
        <w:rPr>
          <w:shd w:val="clear" w:color="auto" w:fill="E5B8B7"/>
        </w:rPr>
        <w:t xml:space="preserve"> systematic examination of the use of theory within intervention research </w:t>
      </w:r>
      <w:r w:rsidRPr="008204AE">
        <w:rPr>
          <w:shd w:val="clear" w:color="auto" w:fill="E5B8B7"/>
        </w:rPr>
        <w:t>provided by</w:t>
      </w:r>
      <w:r w:rsidRPr="00E911A1">
        <w:t xml:space="preserve"> </w:t>
      </w:r>
      <w:r>
        <w:t xml:space="preserve">Michie and Prestwich </w:t>
      </w:r>
      <w:r w:rsidR="004A3560">
        <w:fldChar w:fldCharType="begin"/>
      </w:r>
      <w:r w:rsidR="00B45C95">
        <w:instrText xml:space="preserve"> ADDIN EN.CITE &lt;EndNote&gt;&lt;Cite ExcludeAuth="1"&gt;&lt;Author&gt;Michie&lt;/Author&gt;&lt;Year&gt;2010&lt;/Year&gt;&lt;RecNum&gt;438&lt;/RecNum&gt;&lt;record&gt;&lt;rec-number&gt;438&lt;/rec-number&gt;&lt;foreign-keys&gt;&lt;key app="EN" db-id="pxrer5aeyvfx5lepe2cvz9a5pxdf0rd022ap"&gt;438&lt;/key&gt;&lt;/foreign-keys&gt;&lt;ref-type name="Journal Article"&gt;17&lt;/ref-type&gt;&lt;contributors&gt;&lt;authors&gt;&lt;author&gt;Michie, S.&lt;/author&gt;&lt;author&gt;Prestwich, A&lt;/author&gt;&lt;/authors&gt;&lt;/contributors&gt;&lt;titles&gt;&lt;title&gt;Are interventions theory-based? Development of a theory coding scheme&lt;/title&gt;&lt;secondary-title&gt;Health Psychology&lt;/secondary-title&gt;&lt;/titles&gt;&lt;periodical&gt;&lt;full-title&gt;Health Psychology&lt;/full-title&gt;&lt;/periodical&gt;&lt;pages&gt;1-8&lt;/pages&gt;&lt;volume&gt;29&lt;/volume&gt;&lt;number&gt;1&lt;/number&gt;&lt;dates&gt;&lt;year&gt;2010&lt;/year&gt;&lt;/dates&gt;&lt;urls&gt;&lt;/urls&gt;&lt;/record&gt;&lt;/Cite&gt;&lt;/EndNote&gt;</w:instrText>
      </w:r>
      <w:r w:rsidR="004A3560">
        <w:fldChar w:fldCharType="separate"/>
      </w:r>
      <w:r>
        <w:rPr>
          <w:noProof/>
        </w:rPr>
        <w:t>(2010)</w:t>
      </w:r>
      <w:r w:rsidR="004A3560">
        <w:fldChar w:fldCharType="end"/>
      </w:r>
      <w:r>
        <w:t xml:space="preserve">. </w:t>
      </w:r>
      <w:r w:rsidRPr="001D5D4E">
        <w:rPr>
          <w:shd w:val="clear" w:color="auto" w:fill="E5B8B7" w:themeFill="accent2" w:themeFillTint="66"/>
        </w:rPr>
        <w:t>Two items from this guidance (theory/model of behaviour mentioned and theory/predictors used to select/develop intervention techniques) supported the research questions posed here</w:t>
      </w:r>
      <w:r w:rsidR="005270CA">
        <w:t>. These</w:t>
      </w:r>
      <w:r>
        <w:t xml:space="preserve"> were combined to produce four categories that interventions could be allocated to: A = no mention of theory at all, B = broadly describes how theory was used to inform intervention design, C = describes how theoretical constructs were used to inform the design of </w:t>
      </w:r>
      <w:r w:rsidRPr="00A931E4">
        <w:rPr>
          <w:u w:val="single"/>
        </w:rPr>
        <w:t>some</w:t>
      </w:r>
      <w:r>
        <w:rPr>
          <w:i/>
          <w:iCs/>
        </w:rPr>
        <w:t xml:space="preserve"> </w:t>
      </w:r>
      <w:r>
        <w:t xml:space="preserve">specific intervention strategies, or D = described how theoretical constructs were used to inform the design of </w:t>
      </w:r>
      <w:r w:rsidRPr="00A931E4">
        <w:rPr>
          <w:u w:val="single"/>
        </w:rPr>
        <w:t>every</w:t>
      </w:r>
      <w:r>
        <w:rPr>
          <w:i/>
          <w:iCs/>
        </w:rPr>
        <w:t xml:space="preserve"> </w:t>
      </w:r>
      <w:r>
        <w:t xml:space="preserve">specific intervention strategy. </w:t>
      </w:r>
    </w:p>
    <w:p w:rsidR="00EA7D35" w:rsidRDefault="00EA7D35" w:rsidP="00EA7D35">
      <w:pPr>
        <w:spacing w:line="480" w:lineRule="auto"/>
        <w:ind w:firstLine="720"/>
      </w:pPr>
      <w:r>
        <w:t xml:space="preserve">Inter-rater reliability checks on technique identification and explicit use of theory was conducted by the second and third authors on 8 (30%) of the 26 papers. </w:t>
      </w:r>
      <w:r w:rsidR="008B3550">
        <w:t xml:space="preserve">A </w:t>
      </w:r>
      <w:r w:rsidR="00D26B15" w:rsidRPr="00D26B15">
        <w:rPr>
          <w:shd w:val="clear" w:color="auto" w:fill="B8CCE4" w:themeFill="accent1" w:themeFillTint="66"/>
        </w:rPr>
        <w:t xml:space="preserve">Kappa </w:t>
      </w:r>
      <w:r w:rsidR="008B3550">
        <w:rPr>
          <w:shd w:val="clear" w:color="auto" w:fill="B8CCE4" w:themeFill="accent1" w:themeFillTint="66"/>
        </w:rPr>
        <w:t xml:space="preserve">value of </w:t>
      </w:r>
      <w:r w:rsidR="00D26B15" w:rsidRPr="00D26B15">
        <w:rPr>
          <w:shd w:val="clear" w:color="auto" w:fill="B8CCE4" w:themeFill="accent1" w:themeFillTint="66"/>
        </w:rPr>
        <w:t>.43 (</w:t>
      </w:r>
      <w:r w:rsidR="00D26B15" w:rsidRPr="00D26B15">
        <w:rPr>
          <w:i/>
          <w:shd w:val="clear" w:color="auto" w:fill="B8CCE4" w:themeFill="accent1" w:themeFillTint="66"/>
        </w:rPr>
        <w:t>p</w:t>
      </w:r>
      <w:r w:rsidR="00D26B15" w:rsidRPr="00D26B15">
        <w:rPr>
          <w:shd w:val="clear" w:color="auto" w:fill="B8CCE4" w:themeFill="accent1" w:themeFillTint="66"/>
        </w:rPr>
        <w:t xml:space="preserve"> &lt; .01)</w:t>
      </w:r>
      <w:r w:rsidR="008B3550">
        <w:rPr>
          <w:shd w:val="clear" w:color="auto" w:fill="B8CCE4" w:themeFill="accent1" w:themeFillTint="66"/>
        </w:rPr>
        <w:t xml:space="preserve"> was produced</w:t>
      </w:r>
      <w:r w:rsidR="00D26B15" w:rsidRPr="00D26B15">
        <w:rPr>
          <w:shd w:val="clear" w:color="auto" w:fill="B8CCE4" w:themeFill="accent1" w:themeFillTint="66"/>
        </w:rPr>
        <w:t xml:space="preserve"> </w:t>
      </w:r>
      <w:r w:rsidR="008B3550">
        <w:rPr>
          <w:shd w:val="clear" w:color="auto" w:fill="B8CCE4" w:themeFill="accent1" w:themeFillTint="66"/>
        </w:rPr>
        <w:t xml:space="preserve">for agreed presence of techniques, and </w:t>
      </w:r>
      <w:r w:rsidR="00D26B15" w:rsidRPr="00D26B15">
        <w:rPr>
          <w:shd w:val="clear" w:color="auto" w:fill="B8CCE4" w:themeFill="accent1" w:themeFillTint="66"/>
        </w:rPr>
        <w:t>a</w:t>
      </w:r>
      <w:r w:rsidR="00482E77">
        <w:rPr>
          <w:shd w:val="clear" w:color="auto" w:fill="B8CCE4" w:themeFill="accent1" w:themeFillTint="66"/>
        </w:rPr>
        <w:t xml:space="preserve">n </w:t>
      </w:r>
      <w:r w:rsidRPr="00482E77">
        <w:rPr>
          <w:shd w:val="clear" w:color="auto" w:fill="B8CCE4" w:themeFill="accent1" w:themeFillTint="66"/>
        </w:rPr>
        <w:t>80%</w:t>
      </w:r>
      <w:r w:rsidR="00D26B15" w:rsidRPr="00482E77">
        <w:rPr>
          <w:shd w:val="clear" w:color="auto" w:fill="B8CCE4" w:themeFill="accent1" w:themeFillTint="66"/>
        </w:rPr>
        <w:t xml:space="preserve"> agreement</w:t>
      </w:r>
      <w:r w:rsidR="00482E77">
        <w:rPr>
          <w:shd w:val="clear" w:color="auto" w:fill="B8CCE4" w:themeFill="accent1" w:themeFillTint="66"/>
        </w:rPr>
        <w:t xml:space="preserve"> for </w:t>
      </w:r>
      <w:r w:rsidR="008B3550">
        <w:rPr>
          <w:shd w:val="clear" w:color="auto" w:fill="B8CCE4" w:themeFill="accent1" w:themeFillTint="66"/>
        </w:rPr>
        <w:t>presence and absence of techniques was also found</w:t>
      </w:r>
      <w:r w:rsidRPr="00D26B15">
        <w:rPr>
          <w:shd w:val="clear" w:color="auto" w:fill="B8CCE4" w:themeFill="accent1" w:themeFillTint="66"/>
        </w:rPr>
        <w:t>,</w:t>
      </w:r>
      <w:r>
        <w:t xml:space="preserve"> indicating moderate level</w:t>
      </w:r>
      <w:r w:rsidR="008B3550">
        <w:t>s</w:t>
      </w:r>
      <w:r>
        <w:t xml:space="preserve"> of reliability. </w:t>
      </w:r>
      <w:r>
        <w:lastRenderedPageBreak/>
        <w:t>Agreement for explicit use of theory was 63%. Disagreements were resolved through discussion.</w:t>
      </w:r>
    </w:p>
    <w:p w:rsidR="00EA7D35" w:rsidRPr="009B2993" w:rsidRDefault="00EA7D35" w:rsidP="00EA7D35">
      <w:pPr>
        <w:spacing w:line="480" w:lineRule="auto"/>
        <w:rPr>
          <w:u w:val="single"/>
        </w:rPr>
      </w:pPr>
      <w:r w:rsidRPr="009B2993">
        <w:rPr>
          <w:u w:val="single"/>
        </w:rPr>
        <w:t>Data synthesis and analytic strategy</w:t>
      </w:r>
    </w:p>
    <w:p w:rsidR="00EA7D35" w:rsidRDefault="00EA7D35" w:rsidP="00EA7D35">
      <w:pPr>
        <w:spacing w:line="480" w:lineRule="auto"/>
      </w:pPr>
      <w:r>
        <w:tab/>
        <w:t xml:space="preserve">Analysis and computations were conducted using Comprehensive Meta Analysis software, Version 2.2.040 </w:t>
      </w:r>
      <w:r w:rsidR="004A3560">
        <w:fldChar w:fldCharType="begin"/>
      </w:r>
      <w:r w:rsidR="00B45C95">
        <w:instrText xml:space="preserve"> ADDIN EN.CITE &lt;EndNote&gt;&lt;Cite&gt;&lt;Author&gt;Borenstein&lt;/Author&gt;&lt;Year&gt;2005&lt;/Year&gt;&lt;RecNum&gt;394&lt;/RecNum&gt;&lt;record&gt;&lt;rec-number&gt;394&lt;/rec-number&gt;&lt;foreign-keys&gt;&lt;key app="EN" db-id="pxrer5aeyvfx5lepe2cvz9a5pxdf0rd022ap"&gt;394&lt;/key&gt;&lt;/foreign-keys&gt;&lt;ref-type name="Computer Program"&gt;9&lt;/ref-type&gt;&lt;contributors&gt;&lt;authors&gt;&lt;author&gt;Borenstein, M.&lt;/author&gt;&lt;author&gt;Hedges, L.V.&lt;/author&gt;&lt;author&gt;Higgins, J.&lt;/author&gt;&lt;author&gt;Rothstein, H.&lt;/author&gt;&lt;/authors&gt;&lt;/contributors&gt;&lt;titles&gt;&lt;title&gt;Comprehensive Meta-analysis Version 2&lt;/title&gt;&lt;/titles&gt;&lt;dates&gt;&lt;year&gt;2005&lt;/year&gt;&lt;/dates&gt;&lt;pub-location&gt;Englewood, N.J.&lt;/pub-location&gt;&lt;publisher&gt;Biostat&lt;/publisher&gt;&lt;urls&gt;&lt;/urls&gt;&lt;/record&gt;&lt;/Cite&gt;&lt;/EndNote&gt;</w:instrText>
      </w:r>
      <w:r w:rsidR="004A3560">
        <w:fldChar w:fldCharType="separate"/>
      </w:r>
      <w:r>
        <w:rPr>
          <w:noProof/>
        </w:rPr>
        <w:t>(Borenstein, Hedges, Higgins, &amp; Rothstein, 2005)</w:t>
      </w:r>
      <w:r w:rsidR="004A3560">
        <w:fldChar w:fldCharType="end"/>
      </w:r>
      <w:r>
        <w:t xml:space="preserve">. A random effects meta-analysis, random effects sub-group analyses, and random effects method of </w:t>
      </w:r>
      <w:proofErr w:type="gramStart"/>
      <w:r>
        <w:t>moments</w:t>
      </w:r>
      <w:proofErr w:type="gramEnd"/>
      <w:r>
        <w:t xml:space="preserve"> meta-regression were performed. For categorical variables, planned sub-group analyses were undertaken using a </w:t>
      </w:r>
      <w:r>
        <w:rPr>
          <w:i/>
          <w:iCs/>
        </w:rPr>
        <w:t>Q-</w:t>
      </w:r>
      <w:r>
        <w:t xml:space="preserve">test based on analysis of variance to investigate whether effect sizes differ as a function of sub-group membership </w:t>
      </w:r>
      <w:r w:rsidR="004A3560">
        <w:fldChar w:fldCharType="begin"/>
      </w:r>
      <w:r w:rsidR="00B45C95">
        <w:instrText xml:space="preserve"> ADDIN EN.CITE &lt;EndNote&gt;&lt;Cite&gt;&lt;Author&gt;Borenstein&lt;/Author&gt;&lt;Year&gt;2009&lt;/Year&gt;&lt;RecNum&gt;395&lt;/RecNum&gt;&lt;record&gt;&lt;rec-number&gt;395&lt;/rec-number&gt;&lt;foreign-keys&gt;&lt;key app="EN" db-id="pxrer5aeyvfx5lepe2cvz9a5pxdf0rd022ap"&gt;395&lt;/key&gt;&lt;/foreign-keys&gt;&lt;ref-type name="Book"&gt;6&lt;/ref-type&gt;&lt;contributors&gt;&lt;authors&gt;&lt;author&gt;Borenstein, M.&lt;/author&gt;&lt;author&gt;Hedges, L.V.&lt;/author&gt;&lt;author&gt;Higgins, J.&lt;/author&gt;&lt;author&gt;Rothstein, H.&lt;/author&gt;&lt;/authors&gt;&lt;/contributors&gt;&lt;titles&gt;&lt;title&gt;Introduction to meta-analysis&lt;/title&gt;&lt;/titles&gt;&lt;dates&gt;&lt;year&gt;2009&lt;/year&gt;&lt;/dates&gt;&lt;pub-location&gt;Chichester&lt;/pub-location&gt;&lt;publisher&gt;Wiley&lt;/publisher&gt;&lt;urls&gt;&lt;/urls&gt;&lt;/record&gt;&lt;/Cite&gt;&lt;/EndNote&gt;</w:instrText>
      </w:r>
      <w:r w:rsidR="004A3560">
        <w:fldChar w:fldCharType="separate"/>
      </w:r>
      <w:r>
        <w:rPr>
          <w:noProof/>
        </w:rPr>
        <w:t>(Borenstein et al., 2009)</w:t>
      </w:r>
      <w:r w:rsidR="004A3560">
        <w:fldChar w:fldCharType="end"/>
      </w:r>
      <w:r>
        <w:t xml:space="preserve">. Planned univariate meta-regression was used with continuous variables and is defined as “…a combination of meta-analytic principles (of combining results from multiple studies with due attention to within-study precision and among study variation) with regression ideas (of predicting study effects using study-level covariates)” </w:t>
      </w:r>
      <w:r w:rsidR="004A3560">
        <w:fldChar w:fldCharType="begin"/>
      </w:r>
      <w:r w:rsidR="00B45C95">
        <w:instrText xml:space="preserve"> ADDIN EN.CITE &lt;EndNote&gt;&lt;Cite&gt;&lt;Author&gt;Sutton&lt;/Author&gt;&lt;Year&gt;2008&lt;/Year&gt;&lt;RecNum&gt;396&lt;/RecNum&gt;&lt;Suffix&gt;`; p.629&lt;/Suffix&gt;&lt;record&gt;&lt;rec-number&gt;396&lt;/rec-number&gt;&lt;foreign-keys&gt;&lt;key app="EN" db-id="pxrer5aeyvfx5lepe2cvz9a5pxdf0rd022ap"&gt;396&lt;/key&gt;&lt;/foreign-keys&gt;&lt;ref-type name="Journal Article"&gt;17&lt;/ref-type&gt;&lt;contributors&gt;&lt;authors&gt;&lt;author&gt;Sutton, A.J.&lt;/author&gt;&lt;author&gt;Higgins, J.&lt;/author&gt;&lt;/authors&gt;&lt;/contributors&gt;&lt;titles&gt;&lt;title&gt;Recent developments in meta-analysis&lt;/title&gt;&lt;secondary-title&gt;Statistics in Medicine&lt;/secondary-title&gt;&lt;/titles&gt;&lt;periodical&gt;&lt;full-title&gt;Statistics in Medicine&lt;/full-title&gt;&lt;/periodical&gt;&lt;pages&gt;625-650&lt;/pages&gt;&lt;volume&gt;27&lt;/volume&gt;&lt;dates&gt;&lt;year&gt;2008&lt;/year&gt;&lt;/dates&gt;&lt;urls&gt;&lt;/urls&gt;&lt;/record&gt;&lt;/Cite&gt;&lt;/EndNote&gt;</w:instrText>
      </w:r>
      <w:r w:rsidR="004A3560">
        <w:fldChar w:fldCharType="separate"/>
      </w:r>
      <w:r>
        <w:rPr>
          <w:noProof/>
        </w:rPr>
        <w:t>(Sutton &amp; Higgins, 2008; p.629)</w:t>
      </w:r>
      <w:r w:rsidR="004A3560">
        <w:fldChar w:fldCharType="end"/>
      </w:r>
      <w:r>
        <w:t xml:space="preserve">. The regression coefficients (β) are the estimated increase in the effect size per unit increase in the covariates(s). For all types of analyses, positive effect sizes indicate that the intervention had a better outcome than the control group </w:t>
      </w:r>
      <w:r w:rsidR="004A3560">
        <w:fldChar w:fldCharType="begin"/>
      </w:r>
      <w:r w:rsidR="00B45C95">
        <w:instrText xml:space="preserve"> ADDIN EN.CITE &lt;EndNote&gt;&lt;Cite&gt;&lt;Author&gt;Michie&lt;/Author&gt;&lt;Year&gt;2009&lt;/Year&gt;&lt;RecNum&gt;337&lt;/RecNum&gt;&lt;record&gt;&lt;rec-number&gt;337&lt;/rec-number&gt;&lt;foreign-keys&gt;&lt;key app="EN" db-id="pxrer5aeyvfx5lepe2cvz9a5pxdf0rd022ap"&gt;337&lt;/key&gt;&lt;/foreign-keys&gt;&lt;ref-type name="Journal Article"&gt;17&lt;/ref-type&gt;&lt;contributors&gt;&lt;authors&gt;&lt;author&gt;Michie, S.&lt;/author&gt;&lt;author&gt;Abraham, C.&lt;/author&gt;&lt;author&gt;Whittington, C.&lt;/author&gt;&lt;author&gt;McAteer, J.&lt;/author&gt;&lt;author&gt;Gupta, Sunjai&lt;/author&gt;&lt;/authors&gt;&lt;/contributors&gt;&lt;titles&gt;&lt;title&gt;Identifying effective techniques in interventions: a meta-analysis and meta-regression&lt;/title&gt;&lt;secondary-title&gt;Health Psychology&lt;/secondary-title&gt;&lt;/titles&gt;&lt;periodical&gt;&lt;full-title&gt;Health Psychology&lt;/full-title&gt;&lt;/periodical&gt;&lt;pages&gt;690-671&lt;/pages&gt;&lt;volume&gt;28&lt;/volume&gt;&lt;number&gt;6&lt;/number&gt;&lt;dates&gt;&lt;year&gt;2009&lt;/year&gt;&lt;/dates&gt;&lt;urls&gt;&lt;/urls&gt;&lt;/record&gt;&lt;/Cite&gt;&lt;/EndNote&gt;</w:instrText>
      </w:r>
      <w:r w:rsidR="004A3560">
        <w:fldChar w:fldCharType="separate"/>
      </w:r>
      <w:r>
        <w:rPr>
          <w:noProof/>
        </w:rPr>
        <w:t>(Michie et al., 2009)</w:t>
      </w:r>
      <w:r w:rsidR="004A3560">
        <w:fldChar w:fldCharType="end"/>
      </w:r>
      <w:r>
        <w:t xml:space="preserve">.    </w:t>
      </w:r>
    </w:p>
    <w:p w:rsidR="00EA7D35" w:rsidRDefault="00EA7D35" w:rsidP="00EA7D35">
      <w:pPr>
        <w:spacing w:line="480" w:lineRule="auto"/>
      </w:pPr>
      <w:r>
        <w:tab/>
      </w:r>
      <w:r w:rsidRPr="008204AE">
        <w:rPr>
          <w:shd w:val="clear" w:color="auto" w:fill="E5B8B7"/>
        </w:rPr>
        <w:t xml:space="preserve">Cohen’s </w:t>
      </w:r>
      <w:r w:rsidRPr="008204AE">
        <w:rPr>
          <w:i/>
          <w:iCs/>
          <w:shd w:val="clear" w:color="auto" w:fill="E5B8B7"/>
        </w:rPr>
        <w:t>d</w:t>
      </w:r>
      <w:r w:rsidRPr="008204AE">
        <w:rPr>
          <w:shd w:val="clear" w:color="auto" w:fill="E5B8B7"/>
        </w:rPr>
        <w:t xml:space="preserve"> was used as the primary estimate of effect size for each</w:t>
      </w:r>
      <w:r w:rsidR="00BA2637">
        <w:rPr>
          <w:shd w:val="clear" w:color="auto" w:fill="E5B8B7"/>
        </w:rPr>
        <w:t xml:space="preserve"> study</w:t>
      </w:r>
      <w:r w:rsidRPr="008204AE">
        <w:rPr>
          <w:shd w:val="clear" w:color="auto" w:fill="E5B8B7"/>
        </w:rPr>
        <w:t xml:space="preserve">, with Hedge’s </w:t>
      </w:r>
      <w:r w:rsidRPr="008204AE">
        <w:rPr>
          <w:i/>
          <w:iCs/>
          <w:shd w:val="clear" w:color="auto" w:fill="E5B8B7"/>
        </w:rPr>
        <w:t xml:space="preserve">g </w:t>
      </w:r>
      <w:r w:rsidRPr="008204AE">
        <w:rPr>
          <w:shd w:val="clear" w:color="auto" w:fill="E5B8B7"/>
        </w:rPr>
        <w:t>adjustment</w:t>
      </w:r>
      <w:r>
        <w:t>. Weighted average effect sizes (d</w:t>
      </w:r>
      <w:r w:rsidRPr="00EC53CF">
        <w:rPr>
          <w:vertAlign w:val="subscript"/>
        </w:rPr>
        <w:t>+</w:t>
      </w:r>
      <w:r>
        <w:t xml:space="preserve">) were based on a random effects model </w:t>
      </w:r>
      <w:r w:rsidR="004A3560">
        <w:fldChar w:fldCharType="begin"/>
      </w:r>
      <w:r w:rsidR="00B45C95">
        <w:instrText xml:space="preserve"> ADDIN EN.CITE &lt;EndNote&gt;&lt;Cite&gt;&lt;Author&gt;DerSimonian&lt;/Author&gt;&lt;Year&gt;1986&lt;/Year&gt;&lt;RecNum&gt;397&lt;/RecNum&gt;&lt;record&gt;&lt;rec-number&gt;397&lt;/rec-number&gt;&lt;foreign-keys&gt;&lt;key app="EN" db-id="pxrer5aeyvfx5lepe2cvz9a5pxdf0rd022ap"&gt;397&lt;/key&gt;&lt;/foreign-keys&gt;&lt;ref-type name="Journal Article"&gt;17&lt;/ref-type&gt;&lt;contributors&gt;&lt;authors&gt;&lt;author&gt;DerSimonian, R.&lt;/author&gt;&lt;author&gt;Laird, N.&lt;/author&gt;&lt;/authors&gt;&lt;/contributors&gt;&lt;titles&gt;&lt;title&gt;Meta-analysis in clinical trials&lt;/title&gt;&lt;secondary-title&gt;Controlled Clinical Trials&lt;/secondary-title&gt;&lt;/titles&gt;&lt;periodical&gt;&lt;full-title&gt;Controlled Clinical Trials&lt;/full-title&gt;&lt;/periodical&gt;&lt;pages&gt;177-188&lt;/pages&gt;&lt;volume&gt;7&lt;/volume&gt;&lt;number&gt;3&lt;/number&gt;&lt;dates&gt;&lt;year&gt;1986&lt;/year&gt;&lt;/dates&gt;&lt;urls&gt;&lt;/urls&gt;&lt;/record&gt;&lt;/Cite&gt;&lt;/EndNote&gt;</w:instrText>
      </w:r>
      <w:r w:rsidR="004A3560">
        <w:fldChar w:fldCharType="separate"/>
      </w:r>
      <w:r>
        <w:rPr>
          <w:noProof/>
        </w:rPr>
        <w:t>(DerSimonian &amp; Laird, 1986)</w:t>
      </w:r>
      <w:r w:rsidR="004A3560">
        <w:fldChar w:fldCharType="end"/>
      </w:r>
      <w:r>
        <w:t xml:space="preserve"> to incorporate the assumption that studies are likely to be different from one another in ways too complex to be captured by a few simple study characteristics </w:t>
      </w:r>
      <w:r w:rsidR="004A3560">
        <w:fldChar w:fldCharType="begin"/>
      </w:r>
      <w:r w:rsidR="00B45C95">
        <w:instrText xml:space="preserve"> ADDIN EN.CITE &lt;EndNote&gt;&lt;Cite&gt;&lt;Author&gt;Cooper&lt;/Author&gt;&lt;Year&gt;1994&lt;/Year&gt;&lt;RecNum&gt;399&lt;/RecNum&gt;&lt;record&gt;&lt;rec-number&gt;399&lt;/rec-number&gt;&lt;foreign-keys&gt;&lt;key app="EN" db-id="pxrer5aeyvfx5lepe2cvz9a5pxdf0rd022ap"&gt;399&lt;/key&gt;&lt;/foreign-keys&gt;&lt;ref-type name="Book"&gt;6&lt;/ref-type&gt;&lt;contributors&gt;&lt;authors&gt;&lt;author&gt;Cooper, H.&lt;/author&gt;&lt;author&gt;Hedges, L.V.&lt;/author&gt;&lt;/authors&gt;&lt;/contributors&gt;&lt;titles&gt;&lt;title&gt;The Handbook of Research Synthesis&lt;/title&gt;&lt;/titles&gt;&lt;dates&gt;&lt;year&gt;1994&lt;/year&gt;&lt;/dates&gt;&lt;pub-location&gt;New York&lt;/pub-location&gt;&lt;publisher&gt;Russell Sage Foundation&lt;/publisher&gt;&lt;urls&gt;&lt;/urls&gt;&lt;/record&gt;&lt;/Cite&gt;&lt;/EndNote&gt;</w:instrText>
      </w:r>
      <w:r w:rsidR="004A3560">
        <w:fldChar w:fldCharType="separate"/>
      </w:r>
      <w:r>
        <w:rPr>
          <w:noProof/>
        </w:rPr>
        <w:t>(Cooper &amp; Hedges, 1994)</w:t>
      </w:r>
      <w:r w:rsidR="004A3560">
        <w:fldChar w:fldCharType="end"/>
      </w:r>
      <w:r>
        <w:t xml:space="preserve">. Cohen’s </w:t>
      </w:r>
      <w:r w:rsidR="004A3560">
        <w:fldChar w:fldCharType="begin"/>
      </w:r>
      <w:r w:rsidR="00B45C95">
        <w:instrText xml:space="preserve"> ADDIN EN.CITE &lt;EndNote&gt;&lt;Cite ExcludeAuth="1"&gt;&lt;Author&gt;Cohen&lt;/Author&gt;&lt;Year&gt;1992&lt;/Year&gt;&lt;RecNum&gt;400&lt;/RecNum&gt;&lt;record&gt;&lt;rec-number&gt;400&lt;/rec-number&gt;&lt;foreign-keys&gt;&lt;key app="EN" db-id="pxrer5aeyvfx5lepe2cvz9a5pxdf0rd022ap"&gt;400&lt;/key&gt;&lt;/foreign-keys&gt;&lt;ref-type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Bulletin&lt;/secondary-title&gt;&lt;/titles&gt;&lt;periodical&gt;&lt;full-title&gt;Psychological Bulletin&lt;/full-title&gt;&lt;/periodical&gt;&lt;pages&gt;155-159&lt;/pages&gt;&lt;volume&gt;112&lt;/volume&gt;&lt;dates&gt;&lt;year&gt;1992&lt;/year&gt;&lt;/dates&gt;&lt;urls&gt;&lt;/urls&gt;&lt;/record&gt;&lt;/Cite&gt;&lt;/EndNote&gt;</w:instrText>
      </w:r>
      <w:r w:rsidR="004A3560">
        <w:fldChar w:fldCharType="separate"/>
      </w:r>
      <w:r>
        <w:rPr>
          <w:noProof/>
        </w:rPr>
        <w:t>(1992)</w:t>
      </w:r>
      <w:r w:rsidR="004A3560">
        <w:fldChar w:fldCharType="end"/>
      </w:r>
      <w:r>
        <w:t xml:space="preserve"> guidelines were used to interpret effect sizes. Classifications for what is considered to be small, medium and large effect sizes are </w:t>
      </w:r>
      <w:r w:rsidRPr="00CF5065">
        <w:rPr>
          <w:i/>
          <w:iCs/>
        </w:rPr>
        <w:t>d</w:t>
      </w:r>
      <w:r w:rsidRPr="00CF5065">
        <w:rPr>
          <w:i/>
          <w:iCs/>
          <w:vertAlign w:val="subscript"/>
        </w:rPr>
        <w:t>+</w:t>
      </w:r>
      <w:r>
        <w:rPr>
          <w:vertAlign w:val="subscript"/>
        </w:rPr>
        <w:t xml:space="preserve"> </w:t>
      </w:r>
      <w:r>
        <w:t xml:space="preserve">= .20, </w:t>
      </w:r>
      <w:r w:rsidRPr="00CF5065">
        <w:rPr>
          <w:i/>
          <w:iCs/>
        </w:rPr>
        <w:t>d</w:t>
      </w:r>
      <w:r w:rsidRPr="00CF5065">
        <w:rPr>
          <w:i/>
          <w:iCs/>
          <w:vertAlign w:val="subscript"/>
        </w:rPr>
        <w:t>+</w:t>
      </w:r>
      <w:r>
        <w:rPr>
          <w:vertAlign w:val="subscript"/>
        </w:rPr>
        <w:t xml:space="preserve"> </w:t>
      </w:r>
      <w:r>
        <w:t xml:space="preserve">= .50, and </w:t>
      </w:r>
      <w:r w:rsidRPr="00CF5065">
        <w:rPr>
          <w:i/>
          <w:iCs/>
        </w:rPr>
        <w:t>d</w:t>
      </w:r>
      <w:r w:rsidRPr="00CF5065">
        <w:rPr>
          <w:i/>
          <w:iCs/>
          <w:vertAlign w:val="subscript"/>
        </w:rPr>
        <w:t>+</w:t>
      </w:r>
      <w:r>
        <w:rPr>
          <w:vertAlign w:val="subscript"/>
        </w:rPr>
        <w:t xml:space="preserve"> </w:t>
      </w:r>
      <w:r>
        <w:t>= .80, respectively</w:t>
      </w:r>
      <w:r>
        <w:rPr>
          <w:rStyle w:val="FootnoteReference"/>
        </w:rPr>
        <w:footnoteReference w:id="2"/>
      </w:r>
      <w:r>
        <w:t xml:space="preserve">. </w:t>
      </w:r>
    </w:p>
    <w:p w:rsidR="00EA7D35" w:rsidRDefault="00EA7D35" w:rsidP="00EA7D35">
      <w:pPr>
        <w:spacing w:line="480" w:lineRule="auto"/>
      </w:pPr>
      <w:r>
        <w:lastRenderedPageBreak/>
        <w:tab/>
        <w:t xml:space="preserve">The </w:t>
      </w:r>
      <w:r>
        <w:rPr>
          <w:i/>
          <w:iCs/>
        </w:rPr>
        <w:t xml:space="preserve">Q </w:t>
      </w:r>
      <w:r>
        <w:t xml:space="preserve">statistic </w:t>
      </w:r>
      <w:r w:rsidR="004A3560">
        <w:fldChar w:fldCharType="begin"/>
      </w:r>
      <w:r w:rsidR="00B45C95">
        <w:instrText xml:space="preserve"> ADDIN EN.CITE &lt;EndNote&gt;&lt;Cite&gt;&lt;Author&gt;Cochran&lt;/Author&gt;&lt;Year&gt;1954&lt;/Year&gt;&lt;RecNum&gt;398&lt;/RecNum&gt;&lt;record&gt;&lt;rec-number&gt;398&lt;/rec-number&gt;&lt;foreign-keys&gt;&lt;key app="EN" db-id="pxrer5aeyvfx5lepe2cvz9a5pxdf0rd022ap"&gt;398&lt;/key&gt;&lt;/foreign-keys&gt;&lt;ref-type name="Journal Article"&gt;17&lt;/ref-type&gt;&lt;contributors&gt;&lt;authors&gt;&lt;author&gt;Cochran, W.G.&lt;/author&gt;&lt;/authors&gt;&lt;/contributors&gt;&lt;titles&gt;&lt;title&gt;The combination of estimates from different experiments&lt;/title&gt;&lt;secondary-title&gt;Biometrics&lt;/secondary-title&gt;&lt;/titles&gt;&lt;periodical&gt;&lt;full-title&gt;Biometrics&lt;/full-title&gt;&lt;/periodical&gt;&lt;pages&gt;101-129&lt;/pages&gt;&lt;volume&gt;10&lt;/volume&gt;&lt;dates&gt;&lt;year&gt;1954&lt;/year&gt;&lt;/dates&gt;&lt;urls&gt;&lt;/urls&gt;&lt;/record&gt;&lt;/Cite&gt;&lt;/EndNote&gt;</w:instrText>
      </w:r>
      <w:r w:rsidR="004A3560">
        <w:fldChar w:fldCharType="separate"/>
      </w:r>
      <w:r>
        <w:rPr>
          <w:noProof/>
        </w:rPr>
        <w:t>(Cochran, 1954)</w:t>
      </w:r>
      <w:r w:rsidR="004A3560">
        <w:fldChar w:fldCharType="end"/>
      </w:r>
      <w:r>
        <w:t xml:space="preserve">, </w:t>
      </w:r>
      <w:r>
        <w:rPr>
          <w:i/>
          <w:iCs/>
        </w:rPr>
        <w:t>I</w:t>
      </w:r>
      <w:r>
        <w:t xml:space="preserve">² statistic </w:t>
      </w:r>
      <w:r w:rsidR="004A3560">
        <w:fldChar w:fldCharType="begin"/>
      </w:r>
      <w:r w:rsidR="00B45C95">
        <w:instrText xml:space="preserve"> ADDIN EN.CITE &lt;EndNote&gt;&lt;Cite&gt;&lt;Author&gt;Higgins&lt;/Author&gt;&lt;Year&gt;2002&lt;/Year&gt;&lt;RecNum&gt;401&lt;/RecNum&gt;&lt;record&gt;&lt;rec-number&gt;401&lt;/rec-number&gt;&lt;foreign-keys&gt;&lt;key app="EN" db-id="pxrer5aeyvfx5lepe2cvz9a5pxdf0rd022ap"&gt;401&lt;/key&gt;&lt;/foreign-keys&gt;&lt;ref-type name="Journal Article"&gt;17&lt;/ref-type&gt;&lt;contributors&gt;&lt;authors&gt;&lt;author&gt;Higgins, J.&lt;/author&gt;&lt;author&gt;Thompson, S.&lt;/author&gt;&lt;/authors&gt;&lt;/contributors&gt;&lt;titles&gt;&lt;title&gt;Quantifying heterogeneity in a meta-analysis&lt;/title&gt;&lt;secondary-title&gt;Statistics in Medicine&lt;/secondary-title&gt;&lt;/titles&gt;&lt;periodical&gt;&lt;full-title&gt;Statistics in Medicine&lt;/full-title&gt;&lt;/periodical&gt;&lt;pages&gt;1539-1558&lt;/pages&gt;&lt;volume&gt;21&lt;/volume&gt;&lt;number&gt;11&lt;/number&gt;&lt;dates&gt;&lt;year&gt;2002&lt;/year&gt;&lt;/dates&gt;&lt;urls&gt;&lt;/urls&gt;&lt;/record&gt;&lt;/Cite&gt;&lt;/EndNote&gt;</w:instrText>
      </w:r>
      <w:r w:rsidR="004A3560">
        <w:fldChar w:fldCharType="separate"/>
      </w:r>
      <w:r>
        <w:rPr>
          <w:noProof/>
        </w:rPr>
        <w:t>(Higgins &amp; Thompson, 2002)</w:t>
      </w:r>
      <w:r w:rsidR="004A3560">
        <w:fldChar w:fldCharType="end"/>
      </w:r>
      <w:r>
        <w:t xml:space="preserve">, and visual inspection of the forest plots were used to examine statistical heterogeneity in the meta-analysis. A statistically significant </w:t>
      </w:r>
      <w:r>
        <w:rPr>
          <w:i/>
          <w:iCs/>
        </w:rPr>
        <w:t>Q</w:t>
      </w:r>
      <w:r>
        <w:t xml:space="preserve"> indicates that the effect sizes are heterogeneous. </w:t>
      </w:r>
      <w:r>
        <w:rPr>
          <w:i/>
          <w:iCs/>
        </w:rPr>
        <w:t>I</w:t>
      </w:r>
      <w:r>
        <w:t xml:space="preserve">² describes the percentage of total variation across studies that is due to heterogeneity rather than chance, so presents the proportion of observed variance that reflects real differences in effect size </w:t>
      </w:r>
      <w:r w:rsidR="004A3560">
        <w:fldChar w:fldCharType="begin"/>
      </w:r>
      <w:r w:rsidR="00B45C95">
        <w:instrText xml:space="preserve"> ADDIN EN.CITE &lt;EndNote&gt;&lt;Cite&gt;&lt;Author&gt;Higgins&lt;/Author&gt;&lt;Year&gt;2003&lt;/Year&gt;&lt;RecNum&gt;402&lt;/RecNum&gt;&lt;record&gt;&lt;rec-number&gt;402&lt;/rec-number&gt;&lt;foreign-keys&gt;&lt;key app="EN" db-id="pxrer5aeyvfx5lepe2cvz9a5pxdf0rd022ap"&gt;402&lt;/key&gt;&lt;/foreign-keys&gt;&lt;ref-type name="Journal Article"&gt;17&lt;/ref-type&gt;&lt;contributors&gt;&lt;authors&gt;&lt;author&gt;Higgins, J.&lt;/author&gt;&lt;author&gt;Thompson, S.&lt;/author&gt;&lt;author&gt;Deeks, J.&lt;/author&gt;&lt;author&gt;Altman, D.&lt;/author&gt;&lt;/authors&gt;&lt;/contributors&gt;&lt;titles&gt;&lt;title&gt;Measuring inconsistency in meta-analysis&lt;/title&gt;&lt;secondary-title&gt;British Medical Journal&lt;/secondary-title&gt;&lt;/titles&gt;&lt;periodical&gt;&lt;full-title&gt;British Medical Journal&lt;/full-title&gt;&lt;/periodical&gt;&lt;pages&gt;557-560&lt;/pages&gt;&lt;volume&gt;327&lt;/volume&gt;&lt;dates&gt;&lt;year&gt;2003&lt;/year&gt;&lt;/dates&gt;&lt;urls&gt;&lt;/urls&gt;&lt;/record&gt;&lt;/Cite&gt;&lt;/EndNote&gt;</w:instrText>
      </w:r>
      <w:r w:rsidR="004A3560">
        <w:fldChar w:fldCharType="separate"/>
      </w:r>
      <w:r>
        <w:rPr>
          <w:noProof/>
        </w:rPr>
        <w:t>(Higgins, Thompson, Deeks, &amp; Altman, 2003)</w:t>
      </w:r>
      <w:r w:rsidR="004A3560">
        <w:fldChar w:fldCharType="end"/>
      </w:r>
      <w:r>
        <w:t xml:space="preserve">. Based on suggestions made by Higgins et al. (2003), an </w:t>
      </w:r>
      <w:r>
        <w:rPr>
          <w:i/>
          <w:iCs/>
        </w:rPr>
        <w:t>I</w:t>
      </w:r>
      <w:r>
        <w:t>² of 25% was interpreted as low heterogeneity, 50% as moderate, and 75% as high.</w:t>
      </w:r>
    </w:p>
    <w:p w:rsidR="00EA7D35" w:rsidRDefault="00EA7D35" w:rsidP="00EA7D35">
      <w:pPr>
        <w:spacing w:line="480" w:lineRule="auto"/>
      </w:pPr>
      <w:r>
        <w:tab/>
        <w:t>Random effects subgroup analysis was performed to examine whether any of the following intervention characteristics were associated with increased intervention effectiveness: behaviour target (coded as sole</w:t>
      </w:r>
      <w:r w:rsidR="00BA2637">
        <w:t>ly</w:t>
      </w:r>
      <w:r>
        <w:t xml:space="preserve"> physical activity, or multi-behaviour), outcome type (coded as self-report or objective), outcome measure (coded as cardiorespiratory fitness, duration, energy expenditure, or steps), format of delivery (coded as individual, group, or a mixture of both), delivery approach (coded as written materials, education session, pedometer, computer, web, peer, counsellor/health professional), delivery time during work (coded as yes or no), country (coded as UK, USA and Canada, all Europe, or other), and explicitness of theory (coded as A = no mention of theory at all, B = broadly describes how theory was used to inform intervention design, C = describes how theoretical constructs were used to inform the design of </w:t>
      </w:r>
      <w:r w:rsidRPr="00A931E4">
        <w:rPr>
          <w:u w:val="single"/>
        </w:rPr>
        <w:t>some</w:t>
      </w:r>
      <w:r>
        <w:rPr>
          <w:i/>
          <w:iCs/>
        </w:rPr>
        <w:t xml:space="preserve"> </w:t>
      </w:r>
      <w:r>
        <w:t xml:space="preserve">specific intervention strategies, or D = described how theoretical constructs were used to inform the design of </w:t>
      </w:r>
      <w:r w:rsidRPr="00A931E4">
        <w:rPr>
          <w:u w:val="single"/>
        </w:rPr>
        <w:t>every</w:t>
      </w:r>
      <w:r>
        <w:rPr>
          <w:i/>
          <w:iCs/>
        </w:rPr>
        <w:t xml:space="preserve"> </w:t>
      </w:r>
      <w:r>
        <w:t xml:space="preserve">specific intervention strategy). </w:t>
      </w:r>
    </w:p>
    <w:p w:rsidR="00EA7D35" w:rsidRDefault="00EA7D35" w:rsidP="00EA7D35">
      <w:pPr>
        <w:spacing w:line="480" w:lineRule="auto"/>
        <w:ind w:firstLine="720"/>
      </w:pPr>
      <w:r>
        <w:t>Random effects subgroup analysis was also used to examine the association between the 26 individual BCTs and intervention effectiveness. To be included in the analysis, a single technique was required to be used in at least four separate studies (</w:t>
      </w:r>
      <w:r w:rsidR="00BA2637">
        <w:t xml:space="preserve">cp. </w:t>
      </w:r>
      <w:r>
        <w:t xml:space="preserve">Michie et al., 2009). </w:t>
      </w:r>
    </w:p>
    <w:p w:rsidR="00EA7D35" w:rsidRDefault="00EA7D35" w:rsidP="00EA7D35">
      <w:pPr>
        <w:spacing w:line="480" w:lineRule="auto"/>
        <w:ind w:firstLine="720"/>
      </w:pPr>
      <w:r>
        <w:lastRenderedPageBreak/>
        <w:t>For all subgroup analyses, if there were more than two comparisons for each intervention characteristic assessed, and a study fell into more than one category (e.g.</w:t>
      </w:r>
      <w:r w:rsidR="00BA2637">
        <w:t>,</w:t>
      </w:r>
      <w:r>
        <w:t xml:space="preserve"> fitness and self-report outcome measures used), separate comparisons were made for each category against all others. If there were too few studies </w:t>
      </w:r>
      <w:r w:rsidR="004A3560">
        <w:fldChar w:fldCharType="begin"/>
      </w:r>
      <w:r w:rsidR="00BA2637">
        <w:instrText xml:space="preserve"> ADDIN EN.CITE &lt;EndNote&gt;&lt;Cite&gt;&lt;Author&gt;Webb&lt;/Author&gt;&lt;Year&gt;2010&lt;/Year&gt;&lt;RecNum&gt;377&lt;/RecNum&gt;&lt;Prefix&gt;i.e.`, less than 3 interventions`; cp. &lt;/Prefix&gt;&lt;record&gt;&lt;rec-number&gt;377&lt;/rec-number&gt;&lt;foreign-keys&gt;&lt;key app='EN' db-id='pxrer5aeyvfx5lepe2cvz9a5pxdf0rd022ap'&gt;377&lt;/key&gt;&lt;/foreign-keys&gt;&lt;ref-type name='Journal Article'&gt;17&lt;/ref-type&gt;&lt;contributors&gt;&lt;authors&gt;&lt;author&gt;Webb, T.L.&lt;/author&gt;&lt;author&gt;Joseph, J.&lt;/author&gt;&lt;author&gt;Yardley, L.&lt;/author&gt;&lt;author&gt;Michie, S.&lt;/author&gt;&lt;/authors&gt;&lt;/contributors&gt;&lt;titles&gt;&lt;title&gt;Using the internet to promote health behaviour change: a meta-analysis of the impact of theoretical basis, use of behavior change techniques, and mode of delivery on efficacy&lt;/title&gt;&lt;secondary-title&gt;Journal of Medical Internet Research&lt;/secondary-title&gt;&lt;/titles&gt;&lt;periodical&gt;&lt;full-title&gt;Journal of Medical Internet Research&lt;/full-title&gt;&lt;/periodical&gt;&lt;pages&gt;e1&lt;/pages&gt;&lt;volume&gt;12&lt;/volume&gt;&lt;number&gt;1&lt;/number&gt;&lt;dates&gt;&lt;year&gt;2010&lt;/year&gt;&lt;/dates&gt;&lt;urls&gt;&lt;/urls&gt;&lt;/record&gt;&lt;/Cite&gt;&lt;/EndNote&gt;</w:instrText>
      </w:r>
      <w:r w:rsidR="004A3560">
        <w:fldChar w:fldCharType="separate"/>
      </w:r>
      <w:r w:rsidR="00BA2637">
        <w:rPr>
          <w:noProof/>
        </w:rPr>
        <w:t>(i.e., less than 3 interventions; cp. Webb et al., 2010)</w:t>
      </w:r>
      <w:r w:rsidR="004A3560">
        <w:fldChar w:fldCharType="end"/>
      </w:r>
      <w:r>
        <w:t xml:space="preserve"> in a particular category for a comparison (e.g.</w:t>
      </w:r>
      <w:r w:rsidR="00BA2637">
        <w:t>,</w:t>
      </w:r>
      <w:r>
        <w:t xml:space="preserve"> ‘steps’ as an outcome measure was used by only two studies), it would not be included as a stand-alone sub-group to be compared, but would be included in the comparisons against the other sub-groups for that particular intervention characteristic. </w:t>
      </w:r>
    </w:p>
    <w:p w:rsidR="00EA7D35" w:rsidRDefault="00EA7D35" w:rsidP="00EA7D35">
      <w:pPr>
        <w:spacing w:line="480" w:lineRule="auto"/>
        <w:ind w:firstLine="720"/>
      </w:pPr>
      <w:r>
        <w:t>Finally, random effects univariate meta-regression models were used to examine whether any of the following continuous intervention characteristics were associated with intervention effectiveness: average measurement point (range: 3 to 144 weeks post-baseline), length of intervention (range: 2 to 72 weeks), intervention contact time (range: .2 to 72 hours), and number of intervention techniques (range: 0 to 14).</w:t>
      </w:r>
    </w:p>
    <w:p w:rsidR="00EA7D35" w:rsidRPr="008C1385" w:rsidRDefault="00EA7D35" w:rsidP="00EA7D35">
      <w:pPr>
        <w:spacing w:line="480" w:lineRule="auto"/>
        <w:ind w:firstLine="720"/>
      </w:pPr>
      <w:r>
        <w:t xml:space="preserve">To examine how much of the heterogeneity was accounted for by the covariate(s) included in each analysis, the adjusted </w:t>
      </w:r>
      <w:r>
        <w:rPr>
          <w:i/>
          <w:iCs/>
        </w:rPr>
        <w:t>R</w:t>
      </w:r>
      <w:r>
        <w:t>² was used. Adjusted</w:t>
      </w:r>
      <w:r w:rsidRPr="008C1385">
        <w:rPr>
          <w:i/>
          <w:iCs/>
        </w:rPr>
        <w:t xml:space="preserve"> </w:t>
      </w:r>
      <w:r>
        <w:rPr>
          <w:i/>
          <w:iCs/>
        </w:rPr>
        <w:t>R</w:t>
      </w:r>
      <w:r>
        <w:t>² is calculated by comparing the baseline value of the heterogeneity variance (τ²</w:t>
      </w:r>
      <w:r>
        <w:rPr>
          <w:i/>
          <w:iCs/>
          <w:vertAlign w:val="subscript"/>
        </w:rPr>
        <w:t>total</w:t>
      </w:r>
      <w:r>
        <w:t>) obtained from the original meta-analysis with the heterogeneity variance from the subgroup or meta-regression analysis (τ²</w:t>
      </w:r>
      <w:r>
        <w:rPr>
          <w:i/>
          <w:iCs/>
          <w:vertAlign w:val="subscript"/>
        </w:rPr>
        <w:t>within</w:t>
      </w:r>
      <w:r>
        <w:t>), using the following formula 1- (</w:t>
      </w:r>
      <w:r w:rsidRPr="00266A06">
        <w:t xml:space="preserve"> </w:t>
      </w:r>
      <w:r>
        <w:t>τ²</w:t>
      </w:r>
      <w:r>
        <w:rPr>
          <w:i/>
          <w:iCs/>
          <w:vertAlign w:val="subscript"/>
        </w:rPr>
        <w:t>within</w:t>
      </w:r>
      <w:r>
        <w:t>/ τ²</w:t>
      </w:r>
      <w:r>
        <w:rPr>
          <w:i/>
          <w:iCs/>
          <w:vertAlign w:val="subscript"/>
        </w:rPr>
        <w:t>total</w:t>
      </w:r>
      <w:r>
        <w:t xml:space="preserve">) </w:t>
      </w:r>
      <w:r w:rsidR="004A3560">
        <w:fldChar w:fldCharType="begin"/>
      </w:r>
      <w:r w:rsidR="00B45C95">
        <w:instrText xml:space="preserve"> ADDIN EN.CITE &lt;EndNote&gt;&lt;Cite&gt;&lt;Author&gt;Borenstein&lt;/Author&gt;&lt;Year&gt;2009&lt;/Year&gt;&lt;RecNum&gt;395&lt;/RecNum&gt;&lt;record&gt;&lt;rec-number&gt;395&lt;/rec-number&gt;&lt;foreign-keys&gt;&lt;key app="EN" db-id="pxrer5aeyvfx5lepe2cvz9a5pxdf0rd022ap"&gt;395&lt;/key&gt;&lt;/foreign-keys&gt;&lt;ref-type name="Book"&gt;6&lt;/ref-type&gt;&lt;contributors&gt;&lt;authors&gt;&lt;author&gt;Borenstein, M.&lt;/author&gt;&lt;author&gt;Hedges, L.V.&lt;/author&gt;&lt;author&gt;Higgins, J.&lt;/author&gt;&lt;author&gt;Rothstein, H.&lt;/author&gt;&lt;/authors&gt;&lt;/contributors&gt;&lt;titles&gt;&lt;title&gt;Introduction to meta-analysis&lt;/title&gt;&lt;/titles&gt;&lt;dates&gt;&lt;year&gt;2009&lt;/year&gt;&lt;/dates&gt;&lt;pub-location&gt;Chichester&lt;/pub-location&gt;&lt;publisher&gt;Wiley&lt;/publisher&gt;&lt;urls&gt;&lt;/urls&gt;&lt;/record&gt;&lt;/Cite&gt;&lt;/EndNote&gt;</w:instrText>
      </w:r>
      <w:r w:rsidR="004A3560">
        <w:fldChar w:fldCharType="separate"/>
      </w:r>
      <w:r>
        <w:rPr>
          <w:noProof/>
        </w:rPr>
        <w:t>(Borenstein et al., 2009)</w:t>
      </w:r>
      <w:r w:rsidR="004A3560">
        <w:fldChar w:fldCharType="end"/>
      </w:r>
      <w:r>
        <w:t xml:space="preserve">. </w:t>
      </w:r>
    </w:p>
    <w:p w:rsidR="00EA7D35" w:rsidRPr="00E52126" w:rsidRDefault="00EA7D35" w:rsidP="00EA7D35">
      <w:pPr>
        <w:spacing w:line="480" w:lineRule="auto"/>
      </w:pPr>
      <w:r>
        <w:tab/>
        <w:t xml:space="preserve"> The possibility of publication bias was assessed using the Duval and Tweedie non-parametric “trim and fill” method </w:t>
      </w:r>
      <w:r w:rsidR="004A3560">
        <w:fldChar w:fldCharType="begin"/>
      </w:r>
      <w:r w:rsidR="00B45C95">
        <w:instrText xml:space="preserve"> ADDIN EN.CITE &lt;EndNote&gt;&lt;Cite&gt;&lt;Author&gt;Duval&lt;/Author&gt;&lt;Year&gt;2000&lt;/Year&gt;&lt;RecNum&gt;403&lt;/RecNum&gt;&lt;record&gt;&lt;rec-number&gt;403&lt;/rec-number&gt;&lt;foreign-keys&gt;&lt;key app="EN" db-id="pxrer5aeyvfx5lepe2cvz9a5pxdf0rd022ap"&gt;403&lt;/key&gt;&lt;/foreign-keys&gt;&lt;ref-type name="Journal Article"&gt;17&lt;/ref-type&gt;&lt;contributors&gt;&lt;authors&gt;&lt;author&gt;Duval, S.&lt;/author&gt;&lt;author&gt;Tweedie, R.&lt;/author&gt;&lt;/authors&gt;&lt;/contributors&gt;&lt;titles&gt;&lt;title&gt;A non-parametric &amp;apos;trim and fill&amp;apos; method of accounting for publication bias in meta-analysis&lt;/title&gt;&lt;secondary-title&gt;Journal of the American Statistical Association&lt;/secondary-title&gt;&lt;/titles&gt;&lt;periodical&gt;&lt;full-title&gt;Journal of the American Statistical Association&lt;/full-title&gt;&lt;/periodical&gt;&lt;pages&gt;89-98&lt;/pages&gt;&lt;volume&gt;95&lt;/volume&gt;&lt;dates&gt;&lt;year&gt;2000&lt;/year&gt;&lt;/dates&gt;&lt;urls&gt;&lt;/urls&gt;&lt;/record&gt;&lt;/Cite&gt;&lt;Cite&gt;&lt;Author&gt;Duval&lt;/Author&gt;&lt;Year&gt;2000&lt;/Year&gt;&lt;RecNum&gt;404&lt;/RecNum&gt;&lt;record&gt;&lt;rec-number&gt;404&lt;/rec-number&gt;&lt;foreign-keys&gt;&lt;key app="EN" db-id="pxrer5aeyvfx5lepe2cvz9a5pxdf0rd022ap"&gt;404&lt;/key&gt;&lt;/foreign-keys&gt;&lt;ref-type name="Journal Article"&gt;17&lt;/ref-type&gt;&lt;contributors&gt;&lt;authors&gt;&lt;author&gt;Duval, S.&lt;/author&gt;&lt;author&gt;Tweedie, R.&lt;/author&gt;&lt;/authors&gt;&lt;/contributors&gt;&lt;titles&gt;&lt;title&gt;Trim and fill: a simple funnel-plot-based method of testing and adjusting for publication bias in meta-analysis&lt;/title&gt;&lt;secondary-title&gt;Biometrics&lt;/secondary-title&gt;&lt;/titles&gt;&lt;periodical&gt;&lt;full-title&gt;Biometrics&lt;/full-title&gt;&lt;/periodical&gt;&lt;pages&gt;455-463&lt;/pages&gt;&lt;volume&gt;56&lt;/volume&gt;&lt;dates&gt;&lt;year&gt;2000&lt;/year&gt;&lt;/dates&gt;&lt;urls&gt;&lt;/urls&gt;&lt;/record&gt;&lt;/Cite&gt;&lt;/EndNote&gt;</w:instrText>
      </w:r>
      <w:r w:rsidR="004A3560">
        <w:fldChar w:fldCharType="separate"/>
      </w:r>
      <w:r>
        <w:rPr>
          <w:noProof/>
        </w:rPr>
        <w:t>(Duval &amp; Tweedie, 2000a, 2000b)</w:t>
      </w:r>
      <w:r w:rsidR="004A3560">
        <w:fldChar w:fldCharType="end"/>
      </w:r>
      <w:r w:rsidR="00C04859">
        <w:t>. This</w:t>
      </w:r>
      <w:r>
        <w:t xml:space="preserve"> provides information regarding the impact of missing studies by adjusting the meta-analysis to take into account these hypothetically missing studies. </w:t>
      </w:r>
    </w:p>
    <w:p w:rsidR="00EA7D35" w:rsidRPr="00237576" w:rsidRDefault="00EA7D35" w:rsidP="00EA7D35">
      <w:pPr>
        <w:spacing w:line="480" w:lineRule="auto"/>
        <w:jc w:val="center"/>
        <w:rPr>
          <w:u w:val="single"/>
        </w:rPr>
      </w:pPr>
      <w:r w:rsidRPr="00237576">
        <w:rPr>
          <w:u w:val="single"/>
        </w:rPr>
        <w:t>Results</w:t>
      </w:r>
    </w:p>
    <w:p w:rsidR="00EA7D35" w:rsidRPr="00237576" w:rsidRDefault="00EA7D35" w:rsidP="00EA7D35">
      <w:pPr>
        <w:spacing w:line="480" w:lineRule="auto"/>
        <w:rPr>
          <w:u w:val="single"/>
        </w:rPr>
      </w:pPr>
      <w:r w:rsidRPr="00237576">
        <w:rPr>
          <w:u w:val="single"/>
        </w:rPr>
        <w:t>Description of interventions</w:t>
      </w:r>
    </w:p>
    <w:p w:rsidR="00EA7D35" w:rsidRDefault="00EA7D35" w:rsidP="00EA7D35">
      <w:pPr>
        <w:spacing w:line="480" w:lineRule="auto"/>
      </w:pPr>
      <w:r>
        <w:lastRenderedPageBreak/>
        <w:tab/>
        <w:t xml:space="preserve">Twenty six studies reporting 27 evaluations were included in the meta-analysis (see Table 1 and Table 2). Sixteen evaluations aimed to change physical activity behaviour alone and 11 aimed to change physical activity plus </w:t>
      </w:r>
      <w:proofErr w:type="gramStart"/>
      <w:r>
        <w:t>another behaviour(s)</w:t>
      </w:r>
      <w:proofErr w:type="gramEnd"/>
      <w:r>
        <w:t xml:space="preserve"> (e.g.</w:t>
      </w:r>
      <w:r w:rsidR="004C0B38">
        <w:t>,</w:t>
      </w:r>
      <w:r>
        <w:t xml:space="preserve"> diet, smoking, etc.). Table 1 </w:t>
      </w:r>
      <w:proofErr w:type="gramStart"/>
      <w:r>
        <w:t>shows</w:t>
      </w:r>
      <w:proofErr w:type="gramEnd"/>
      <w:r>
        <w:t xml:space="preserve"> that the majority of studies used more than one behaviour change technique. Of a possible 26 behaviour change techniques, the overall average per intervention was 6.1 (</w:t>
      </w:r>
      <w:r w:rsidRPr="00711CC8">
        <w:rPr>
          <w:i/>
          <w:iCs/>
        </w:rPr>
        <w:t>SD</w:t>
      </w:r>
      <w:r>
        <w:t xml:space="preserve"> = 3.3). Five of the techniques were used in less than three evaluations (‘provide information about others’ approval’, ‘set graded tasks’, ‘agree behavioural contract’, ‘prompt self talk’, ‘stress management’, and ‘motivational interviewing’). Active control groups were often used (as opposed to control groups that receive no intervention) and twelve (44%) control groups used at least one technique. The overall mean number of techniques in the control groups was 1.3 (</w:t>
      </w:r>
      <w:r>
        <w:rPr>
          <w:i/>
          <w:iCs/>
        </w:rPr>
        <w:t>SD</w:t>
      </w:r>
      <w:r>
        <w:t xml:space="preserve"> = 1.9). </w:t>
      </w:r>
    </w:p>
    <w:p w:rsidR="00EA7D35" w:rsidRDefault="00EA7D35" w:rsidP="00EA7D35">
      <w:pPr>
        <w:spacing w:line="480" w:lineRule="auto"/>
      </w:pPr>
      <w:r>
        <w:tab/>
        <w:t xml:space="preserve">Key intervention characteristics by study, as well as a summary of intervention characteristics are displayed in Table 2 and Appendix 2. Forty four percent of interventions </w:t>
      </w:r>
      <w:r w:rsidRPr="008204AE">
        <w:rPr>
          <w:shd w:val="clear" w:color="auto" w:fill="E5B8B7"/>
        </w:rPr>
        <w:t xml:space="preserve">were delivered in the USA, followed by </w:t>
      </w:r>
      <w:r>
        <w:rPr>
          <w:shd w:val="clear" w:color="auto" w:fill="E5B8B7"/>
        </w:rPr>
        <w:t xml:space="preserve">33% in </w:t>
      </w:r>
      <w:r w:rsidRPr="008204AE">
        <w:rPr>
          <w:shd w:val="clear" w:color="auto" w:fill="E5B8B7"/>
        </w:rPr>
        <w:t xml:space="preserve">Europe, </w:t>
      </w:r>
      <w:r>
        <w:rPr>
          <w:shd w:val="clear" w:color="auto" w:fill="E5B8B7"/>
        </w:rPr>
        <w:t xml:space="preserve">11% in </w:t>
      </w:r>
      <w:proofErr w:type="gramStart"/>
      <w:r w:rsidRPr="008204AE">
        <w:rPr>
          <w:shd w:val="clear" w:color="auto" w:fill="E5B8B7"/>
        </w:rPr>
        <w:t xml:space="preserve">Canada </w:t>
      </w:r>
      <w:r>
        <w:rPr>
          <w:shd w:val="clear" w:color="auto" w:fill="E5B8B7"/>
        </w:rPr>
        <w:t>,</w:t>
      </w:r>
      <w:proofErr w:type="gramEnd"/>
      <w:r>
        <w:rPr>
          <w:shd w:val="clear" w:color="auto" w:fill="E5B8B7"/>
        </w:rPr>
        <w:t xml:space="preserve"> 7% in Australia</w:t>
      </w:r>
      <w:r w:rsidRPr="008204AE">
        <w:rPr>
          <w:shd w:val="clear" w:color="auto" w:fill="E5B8B7"/>
        </w:rPr>
        <w:t xml:space="preserve">, and </w:t>
      </w:r>
      <w:r>
        <w:rPr>
          <w:shd w:val="clear" w:color="auto" w:fill="E5B8B7"/>
        </w:rPr>
        <w:t>4% in</w:t>
      </w:r>
      <w:r w:rsidRPr="008204AE">
        <w:rPr>
          <w:shd w:val="clear" w:color="auto" w:fill="E5B8B7"/>
        </w:rPr>
        <w:t xml:space="preserve"> Japan.</w:t>
      </w:r>
      <w:r>
        <w:t xml:space="preserve"> Twenty two percent of interventions were delivered during work hours. The duration of interventions ranged from two weeks to over 12 months (</w:t>
      </w:r>
      <w:r>
        <w:rPr>
          <w:i/>
          <w:iCs/>
        </w:rPr>
        <w:t xml:space="preserve">M </w:t>
      </w:r>
      <w:r>
        <w:t xml:space="preserve">= 21.4 weeks, </w:t>
      </w:r>
      <w:r w:rsidRPr="000C0CE2">
        <w:rPr>
          <w:i/>
          <w:iCs/>
        </w:rPr>
        <w:t>SD</w:t>
      </w:r>
      <w:r>
        <w:t xml:space="preserve"> = 16.8). Intervention contact time ranged from twenty minutes to 71 hours (</w:t>
      </w:r>
      <w:r>
        <w:rPr>
          <w:i/>
          <w:iCs/>
        </w:rPr>
        <w:t xml:space="preserve">M </w:t>
      </w:r>
      <w:r>
        <w:t xml:space="preserve">= 25.1 hours, </w:t>
      </w:r>
      <w:r w:rsidRPr="000C0CE2">
        <w:rPr>
          <w:i/>
          <w:iCs/>
        </w:rPr>
        <w:t>SD</w:t>
      </w:r>
      <w:r>
        <w:t xml:space="preserve"> = 27.8), although 14 studies did not specify how long each intervention group spent working with the intervention. The average time of outcome assessment was calculated using only those assessments that occurred after the intervention had been delivered completely, and ranged from 3 to 144 weeks (</w:t>
      </w:r>
      <w:r>
        <w:rPr>
          <w:i/>
          <w:iCs/>
        </w:rPr>
        <w:t xml:space="preserve">M </w:t>
      </w:r>
      <w:r>
        <w:t xml:space="preserve">= 37.1, </w:t>
      </w:r>
      <w:r w:rsidRPr="000C0CE2">
        <w:rPr>
          <w:i/>
          <w:iCs/>
        </w:rPr>
        <w:t>SD</w:t>
      </w:r>
      <w:r>
        <w:t xml:space="preserve"> = 42.1). </w:t>
      </w:r>
      <w:r>
        <w:rPr>
          <w:shd w:val="clear" w:color="auto" w:fill="E5B8B7"/>
        </w:rPr>
        <w:t>Thirty seven</w:t>
      </w:r>
      <w:r w:rsidRPr="008204AE">
        <w:rPr>
          <w:shd w:val="clear" w:color="auto" w:fill="E5B8B7"/>
        </w:rPr>
        <w:t xml:space="preserve"> percent of studies used energy expenditure as the outcome measure, with </w:t>
      </w:r>
      <w:r>
        <w:rPr>
          <w:shd w:val="clear" w:color="auto" w:fill="E5B8B7"/>
        </w:rPr>
        <w:t xml:space="preserve">30% reporting </w:t>
      </w:r>
      <w:r w:rsidRPr="008204AE">
        <w:rPr>
          <w:shd w:val="clear" w:color="auto" w:fill="E5B8B7"/>
        </w:rPr>
        <w:t>cardiorespiratory fitness</w:t>
      </w:r>
      <w:r>
        <w:rPr>
          <w:shd w:val="clear" w:color="auto" w:fill="E5B8B7"/>
        </w:rPr>
        <w:t xml:space="preserve">, 26% reporting </w:t>
      </w:r>
      <w:r w:rsidRPr="008204AE">
        <w:rPr>
          <w:shd w:val="clear" w:color="auto" w:fill="E5B8B7"/>
        </w:rPr>
        <w:t>duration of activity</w:t>
      </w:r>
      <w:r>
        <w:rPr>
          <w:shd w:val="clear" w:color="auto" w:fill="E5B8B7"/>
        </w:rPr>
        <w:t xml:space="preserve">, </w:t>
      </w:r>
      <w:r w:rsidRPr="008204AE">
        <w:rPr>
          <w:shd w:val="clear" w:color="auto" w:fill="E5B8B7"/>
        </w:rPr>
        <w:t xml:space="preserve">and </w:t>
      </w:r>
      <w:r>
        <w:rPr>
          <w:shd w:val="clear" w:color="auto" w:fill="E5B8B7"/>
        </w:rPr>
        <w:t xml:space="preserve">7% reporting </w:t>
      </w:r>
      <w:r w:rsidRPr="00A51D45">
        <w:rPr>
          <w:shd w:val="clear" w:color="auto" w:fill="E5B8B7"/>
        </w:rPr>
        <w:t xml:space="preserve">number of steps. For format of delivery, studies fell </w:t>
      </w:r>
      <w:r>
        <w:rPr>
          <w:shd w:val="clear" w:color="auto" w:fill="E5B8B7"/>
        </w:rPr>
        <w:t>into one of three categories; 44</w:t>
      </w:r>
      <w:r w:rsidRPr="00A51D45">
        <w:rPr>
          <w:shd w:val="clear" w:color="auto" w:fill="E5B8B7"/>
        </w:rPr>
        <w:t>%</w:t>
      </w:r>
      <w:r>
        <w:rPr>
          <w:shd w:val="clear" w:color="auto" w:fill="E5B8B7"/>
        </w:rPr>
        <w:t xml:space="preserve"> were delivered individually, 30% to groups, and 22</w:t>
      </w:r>
      <w:r w:rsidRPr="00A51D45">
        <w:rPr>
          <w:shd w:val="clear" w:color="auto" w:fill="E5B8B7"/>
        </w:rPr>
        <w:t xml:space="preserve">% used a mixture of individual and group delivery. Counsellor/trainers were the primary </w:t>
      </w:r>
      <w:r w:rsidRPr="00A51D45">
        <w:rPr>
          <w:shd w:val="clear" w:color="auto" w:fill="E5B8B7"/>
        </w:rPr>
        <w:lastRenderedPageBreak/>
        <w:t>source of delivery (</w:t>
      </w:r>
      <w:r>
        <w:rPr>
          <w:shd w:val="clear" w:color="auto" w:fill="E5B8B7"/>
        </w:rPr>
        <w:t>37</w:t>
      </w:r>
      <w:r w:rsidRPr="00A51D45">
        <w:rPr>
          <w:shd w:val="clear" w:color="auto" w:fill="E5B8B7"/>
        </w:rPr>
        <w:t>%), f</w:t>
      </w:r>
      <w:r>
        <w:rPr>
          <w:shd w:val="clear" w:color="auto" w:fill="E5B8B7"/>
        </w:rPr>
        <w:t>ollowed by written materials (30%), Internet (</w:t>
      </w:r>
      <w:r w:rsidRPr="00A51D45">
        <w:rPr>
          <w:shd w:val="clear" w:color="auto" w:fill="E5B8B7"/>
        </w:rPr>
        <w:t>1</w:t>
      </w:r>
      <w:r>
        <w:rPr>
          <w:shd w:val="clear" w:color="auto" w:fill="E5B8B7"/>
        </w:rPr>
        <w:t>9</w:t>
      </w:r>
      <w:r w:rsidRPr="00A51D45">
        <w:rPr>
          <w:shd w:val="clear" w:color="auto" w:fill="E5B8B7"/>
        </w:rPr>
        <w:t>%), education s</w:t>
      </w:r>
      <w:r>
        <w:rPr>
          <w:shd w:val="clear" w:color="auto" w:fill="E5B8B7"/>
        </w:rPr>
        <w:t>essions (19%), peer delivery (15</w:t>
      </w:r>
      <w:r w:rsidRPr="00A51D45">
        <w:rPr>
          <w:shd w:val="clear" w:color="auto" w:fill="E5B8B7"/>
        </w:rPr>
        <w:t>%), computer (11%),</w:t>
      </w:r>
      <w:r>
        <w:rPr>
          <w:shd w:val="clear" w:color="auto" w:fill="E5B8B7"/>
        </w:rPr>
        <w:t xml:space="preserve"> and pedometer (7%). Finally, 33</w:t>
      </w:r>
      <w:r w:rsidRPr="00A51D45">
        <w:rPr>
          <w:shd w:val="clear" w:color="auto" w:fill="E5B8B7"/>
        </w:rPr>
        <w:t xml:space="preserve">% of studies did not mention the </w:t>
      </w:r>
      <w:r>
        <w:rPr>
          <w:shd w:val="clear" w:color="auto" w:fill="E5B8B7"/>
        </w:rPr>
        <w:t>use of a theory in the paper, 41</w:t>
      </w:r>
      <w:r w:rsidRPr="00A51D45">
        <w:rPr>
          <w:shd w:val="clear" w:color="auto" w:fill="E5B8B7"/>
        </w:rPr>
        <w:t>% broadly described how theory was used t</w:t>
      </w:r>
      <w:r>
        <w:rPr>
          <w:shd w:val="clear" w:color="auto" w:fill="E5B8B7"/>
        </w:rPr>
        <w:t>o inform intervention design, 26</w:t>
      </w:r>
      <w:r w:rsidRPr="00A51D45">
        <w:rPr>
          <w:shd w:val="clear" w:color="auto" w:fill="E5B8B7"/>
        </w:rPr>
        <w:t xml:space="preserve">% </w:t>
      </w:r>
      <w:r w:rsidRPr="00934AB2">
        <w:rPr>
          <w:shd w:val="clear" w:color="auto" w:fill="E5B8B7"/>
        </w:rPr>
        <w:t>d</w:t>
      </w:r>
      <w:r>
        <w:t xml:space="preserve">escribed how theoretical constructs were used to inform the design of </w:t>
      </w:r>
      <w:r w:rsidRPr="00A931E4">
        <w:rPr>
          <w:u w:val="single"/>
        </w:rPr>
        <w:t>some</w:t>
      </w:r>
      <w:r w:rsidRPr="0013162A">
        <w:rPr>
          <w:i/>
          <w:iCs/>
        </w:rPr>
        <w:t xml:space="preserve"> </w:t>
      </w:r>
      <w:r>
        <w:t xml:space="preserve">specific intervention strategies, and no studies described how theoretical constructs were used to inform the design of </w:t>
      </w:r>
      <w:r w:rsidRPr="00A931E4">
        <w:rPr>
          <w:u w:val="single"/>
        </w:rPr>
        <w:t>every</w:t>
      </w:r>
      <w:r>
        <w:t xml:space="preserve"> specific intervention strategy.</w:t>
      </w:r>
    </w:p>
    <w:p w:rsidR="00EA7D35" w:rsidRPr="00237576" w:rsidRDefault="00EA7D35" w:rsidP="00EA7D35">
      <w:pPr>
        <w:spacing w:line="480" w:lineRule="auto"/>
        <w:rPr>
          <w:i/>
          <w:iCs/>
          <w:u w:val="single"/>
        </w:rPr>
      </w:pPr>
      <w:r w:rsidRPr="00237576">
        <w:rPr>
          <w:u w:val="single"/>
        </w:rPr>
        <w:t xml:space="preserve">Effect of </w:t>
      </w:r>
      <w:r w:rsidRPr="004D2B47">
        <w:rPr>
          <w:u w:val="single"/>
        </w:rPr>
        <w:t>the interventions</w:t>
      </w:r>
    </w:p>
    <w:p w:rsidR="00EA7D35" w:rsidRPr="00237576" w:rsidRDefault="00EA7D35" w:rsidP="00EA7D35">
      <w:pPr>
        <w:spacing w:line="480" w:lineRule="auto"/>
        <w:rPr>
          <w:u w:val="single"/>
        </w:rPr>
      </w:pPr>
      <w:r w:rsidRPr="00237576">
        <w:rPr>
          <w:u w:val="single"/>
        </w:rPr>
        <w:t>Overall effect</w:t>
      </w:r>
    </w:p>
    <w:p w:rsidR="00EA7D35" w:rsidRPr="00BE7B98" w:rsidRDefault="00EA7D35" w:rsidP="00EA7D35">
      <w:pPr>
        <w:spacing w:line="480" w:lineRule="auto"/>
        <w:ind w:firstLine="720"/>
      </w:pPr>
      <w:r>
        <w:t>Pooling the data across 27 evaluations (</w:t>
      </w:r>
      <w:r>
        <w:rPr>
          <w:i/>
          <w:iCs/>
        </w:rPr>
        <w:t xml:space="preserve">N </w:t>
      </w:r>
      <w:r>
        <w:rPr>
          <w:i/>
          <w:iCs/>
        </w:rPr>
        <w:softHyphen/>
      </w:r>
      <w:r>
        <w:t xml:space="preserve">= 15,062) using a random effects model produced an overall effect size of .21 (95% CI .17 to .26), indicating that participants receiving behaviour change interventions reported significantly better outcomes on physical activity than those in the control conditions (Table 5). Examination of the </w:t>
      </w:r>
      <w:r>
        <w:rPr>
          <w:i/>
          <w:iCs/>
        </w:rPr>
        <w:t xml:space="preserve">Q </w:t>
      </w:r>
      <w:r>
        <w:t xml:space="preserve">illustrated that heterogeneity was not statistically significant </w:t>
      </w:r>
      <w:r w:rsidRPr="008204AE">
        <w:rPr>
          <w:shd w:val="clear" w:color="auto" w:fill="E5B8B7"/>
        </w:rPr>
        <w:t>(</w:t>
      </w:r>
      <w:r w:rsidRPr="008204AE">
        <w:rPr>
          <w:i/>
          <w:iCs/>
          <w:shd w:val="clear" w:color="auto" w:fill="E5B8B7"/>
        </w:rPr>
        <w:t xml:space="preserve">Q </w:t>
      </w:r>
      <w:r w:rsidRPr="008204AE">
        <w:rPr>
          <w:shd w:val="clear" w:color="auto" w:fill="E5B8B7"/>
        </w:rPr>
        <w:t>= 3</w:t>
      </w:r>
      <w:r>
        <w:rPr>
          <w:shd w:val="clear" w:color="auto" w:fill="E5B8B7"/>
        </w:rPr>
        <w:t>0</w:t>
      </w:r>
      <w:r w:rsidRPr="008204AE">
        <w:rPr>
          <w:shd w:val="clear" w:color="auto" w:fill="E5B8B7"/>
        </w:rPr>
        <w:t>.</w:t>
      </w:r>
      <w:r>
        <w:rPr>
          <w:shd w:val="clear" w:color="auto" w:fill="E5B8B7"/>
        </w:rPr>
        <w:t>6</w:t>
      </w:r>
      <w:r w:rsidRPr="008204AE">
        <w:rPr>
          <w:shd w:val="clear" w:color="auto" w:fill="E5B8B7"/>
        </w:rPr>
        <w:t xml:space="preserve">, </w:t>
      </w:r>
      <w:r w:rsidRPr="008204AE">
        <w:rPr>
          <w:i/>
          <w:iCs/>
          <w:shd w:val="clear" w:color="auto" w:fill="E5B8B7"/>
        </w:rPr>
        <w:t xml:space="preserve">p </w:t>
      </w:r>
      <w:r w:rsidRPr="008204AE">
        <w:rPr>
          <w:shd w:val="clear" w:color="auto" w:fill="E5B8B7"/>
        </w:rPr>
        <w:t>&gt; .05).</w:t>
      </w:r>
      <w:r>
        <w:t xml:space="preserve"> However, the </w:t>
      </w:r>
      <w:r>
        <w:rPr>
          <w:i/>
          <w:iCs/>
        </w:rPr>
        <w:t xml:space="preserve">Q </w:t>
      </w:r>
      <w:r>
        <w:t xml:space="preserve">statistic and </w:t>
      </w:r>
      <w:r>
        <w:rPr>
          <w:i/>
          <w:iCs/>
        </w:rPr>
        <w:t>p</w:t>
      </w:r>
      <w:r>
        <w:t xml:space="preserve">-value address only the test of significance and should not be used as surrogates for the amount of true variance </w:t>
      </w:r>
      <w:r w:rsidR="004A3560">
        <w:fldChar w:fldCharType="begin"/>
      </w:r>
      <w:r w:rsidR="00B45C95">
        <w:instrText xml:space="preserve"> ADDIN EN.CITE &lt;EndNote&gt;&lt;Cite&gt;&lt;Author&gt;Borenstein&lt;/Author&gt;&lt;Year&gt;2009&lt;/Year&gt;&lt;RecNum&gt;395&lt;/RecNum&gt;&lt;record&gt;&lt;rec-number&gt;395&lt;/rec-number&gt;&lt;foreign-keys&gt;&lt;key app="EN" db-id="pxrer5aeyvfx5lepe2cvz9a5pxdf0rd022ap"&gt;395&lt;/key&gt;&lt;/foreign-keys&gt;&lt;ref-type name="Book"&gt;6&lt;/ref-type&gt;&lt;contributors&gt;&lt;authors&gt;&lt;author&gt;Borenstein, M.&lt;/author&gt;&lt;author&gt;Hedges, L.V.&lt;/author&gt;&lt;author&gt;Higgins, J.&lt;/author&gt;&lt;author&gt;Rothstein, H.&lt;/author&gt;&lt;/authors&gt;&lt;/contributors&gt;&lt;titles&gt;&lt;title&gt;Introduction to meta-analysis&lt;/title&gt;&lt;/titles&gt;&lt;dates&gt;&lt;year&gt;2009&lt;/year&gt;&lt;/dates&gt;&lt;pub-location&gt;Chichester&lt;/pub-location&gt;&lt;publisher&gt;Wiley&lt;/publisher&gt;&lt;urls&gt;&lt;/urls&gt;&lt;/record&gt;&lt;/Cite&gt;&lt;/EndNote&gt;</w:instrText>
      </w:r>
      <w:r w:rsidR="004A3560">
        <w:fldChar w:fldCharType="separate"/>
      </w:r>
      <w:r>
        <w:rPr>
          <w:noProof/>
        </w:rPr>
        <w:t>(Borenstein et al., 2009)</w:t>
      </w:r>
      <w:r w:rsidR="004A3560">
        <w:fldChar w:fldCharType="end"/>
      </w:r>
      <w:r>
        <w:t xml:space="preserve">. To assess the proportion of observed variance that reflects real differences in effect size, </w:t>
      </w:r>
      <w:r>
        <w:rPr>
          <w:i/>
          <w:iCs/>
        </w:rPr>
        <w:t>I</w:t>
      </w:r>
      <w:r>
        <w:t xml:space="preserve">² was examined and suggested 16% of the heterogeneity reflected true differences, which, according to Higgins et al. </w:t>
      </w:r>
      <w:r w:rsidR="004A3560">
        <w:fldChar w:fldCharType="begin"/>
      </w:r>
      <w:r w:rsidR="00B45C95">
        <w:instrText xml:space="preserve"> ADDIN EN.CITE &lt;EndNote&gt;&lt;Cite ExcludeAuth="1"&gt;&lt;Author&gt;Higgins&lt;/Author&gt;&lt;Year&gt;2003&lt;/Year&gt;&lt;RecNum&gt;402&lt;/RecNum&gt;&lt;record&gt;&lt;rec-number&gt;402&lt;/rec-number&gt;&lt;foreign-keys&gt;&lt;key app="EN" db-id="pxrer5aeyvfx5lepe2cvz9a5pxdf0rd022ap"&gt;402&lt;/key&gt;&lt;/foreign-keys&gt;&lt;ref-type name="Journal Article"&gt;17&lt;/ref-type&gt;&lt;contributors&gt;&lt;authors&gt;&lt;author&gt;Higgins, J.&lt;/author&gt;&lt;author&gt;Thompson, S.&lt;/author&gt;&lt;author&gt;Deeks, J.&lt;/author&gt;&lt;author&gt;Altman, D.&lt;/author&gt;&lt;/authors&gt;&lt;/contributors&gt;&lt;titles&gt;&lt;title&gt;Measuring inconsistency in meta-analysis&lt;/title&gt;&lt;secondary-title&gt;British Medical Journal&lt;/secondary-title&gt;&lt;/titles&gt;&lt;periodical&gt;&lt;full-title&gt;British Medical Journal&lt;/full-title&gt;&lt;/periodical&gt;&lt;pages&gt;557-560&lt;/pages&gt;&lt;volume&gt;327&lt;/volume&gt;&lt;dates&gt;&lt;year&gt;2003&lt;/year&gt;&lt;/dates&gt;&lt;urls&gt;&lt;/urls&gt;&lt;/record&gt;&lt;/Cite&gt;&lt;/EndNote&gt;</w:instrText>
      </w:r>
      <w:r w:rsidR="004A3560">
        <w:fldChar w:fldCharType="separate"/>
      </w:r>
      <w:r>
        <w:rPr>
          <w:noProof/>
        </w:rPr>
        <w:t>(2003)</w:t>
      </w:r>
      <w:r w:rsidR="004A3560">
        <w:fldChar w:fldCharType="end"/>
      </w:r>
      <w:r>
        <w:t xml:space="preserve">, is low. The planned subgroup and meta-regression analyses were subsequently conducted because it has been suggested that it is appropriate to use these analyses to explore sources of heterogeneity, even if an initial overall test for heterogeneity is non-significant </w:t>
      </w:r>
      <w:r w:rsidR="004A3560">
        <w:fldChar w:fldCharType="begin"/>
      </w:r>
      <w:r w:rsidR="00B45C95">
        <w:instrText xml:space="preserve"> ADDIN EN.CITE &lt;EndNote&gt;&lt;Cite&gt;&lt;Author&gt;Thompson&lt;/Author&gt;&lt;Year&gt;2002&lt;/Year&gt;&lt;RecNum&gt;405&lt;/RecNum&gt;&lt;record&gt;&lt;rec-number&gt;405&lt;/rec-number&gt;&lt;foreign-keys&gt;&lt;key app="EN" db-id="pxrer5aeyvfx5lepe2cvz9a5pxdf0rd022ap"&gt;405&lt;/key&gt;&lt;/foreign-keys&gt;&lt;ref-type name="Journal Article"&gt;17&lt;/ref-type&gt;&lt;contributors&gt;&lt;authors&gt;&lt;author&gt;Thompson, P.D.&lt;/author&gt;&lt;author&gt;Higgins, J.&lt;/author&gt;&lt;/authors&gt;&lt;/contributors&gt;&lt;titles&gt;&lt;title&gt;How should meta-regression analyses be undertaken and interpreted?&lt;/title&gt;&lt;secondary-title&gt;Statistics in Medicine&lt;/secondary-title&gt;&lt;/titles&gt;&lt;periodical&gt;&lt;full-title&gt;Statistics in Medicine&lt;/full-title&gt;&lt;/periodical&gt;&lt;pages&gt;1559-1573&lt;/pages&gt;&lt;volume&gt;21&lt;/volume&gt;&lt;dates&gt;&lt;year&gt;2002&lt;/year&gt;&lt;/dates&gt;&lt;urls&gt;&lt;/urls&gt;&lt;/record&gt;&lt;/Cite&gt;&lt;/EndNote&gt;</w:instrText>
      </w:r>
      <w:r w:rsidR="004A3560">
        <w:fldChar w:fldCharType="separate"/>
      </w:r>
      <w:r>
        <w:rPr>
          <w:noProof/>
        </w:rPr>
        <w:t>(Thompson &amp; Higgins, 2002)</w:t>
      </w:r>
      <w:r w:rsidR="004A3560">
        <w:fldChar w:fldCharType="end"/>
      </w:r>
      <w:r>
        <w:t xml:space="preserve">. Under the random effects model, the “trim and fill” </w:t>
      </w:r>
      <w:r w:rsidR="004A3560">
        <w:fldChar w:fldCharType="begin"/>
      </w:r>
      <w:r w:rsidR="00B45C95">
        <w:instrText xml:space="preserve"> ADDIN EN.CITE &lt;EndNote&gt;&lt;Cite&gt;&lt;Author&gt;Duval&lt;/Author&gt;&lt;Year&gt;2000&lt;/Year&gt;&lt;RecNum&gt;403&lt;/RecNum&gt;&lt;record&gt;&lt;rec-number&gt;403&lt;/rec-number&gt;&lt;foreign-keys&gt;&lt;key app="EN" db-id="pxrer5aeyvfx5lepe2cvz9a5pxdf0rd022ap"&gt;403&lt;/key&gt;&lt;/foreign-keys&gt;&lt;ref-type name="Journal Article"&gt;17&lt;/ref-type&gt;&lt;contributors&gt;&lt;authors&gt;&lt;author&gt;Duval, S.&lt;/author&gt;&lt;author&gt;Tweedie, R.&lt;/author&gt;&lt;/authors&gt;&lt;/contributors&gt;&lt;titles&gt;&lt;title&gt;A non-parametric &amp;apos;trim and fill&amp;apos; method of accounting for publication bias in meta-analysis&lt;/title&gt;&lt;secondary-title&gt;Journal of the American Statistical Association&lt;/secondary-title&gt;&lt;/titles&gt;&lt;periodical&gt;&lt;full-title&gt;Journal of the American Statistical Association&lt;/full-title&gt;&lt;/periodical&gt;&lt;pages&gt;89-98&lt;/pages&gt;&lt;volume&gt;95&lt;/volume&gt;&lt;dates&gt;&lt;year&gt;2000&lt;/year&gt;&lt;/dates&gt;&lt;urls&gt;&lt;/urls&gt;&lt;/record&gt;&lt;/Cite&gt;&lt;Cite&gt;&lt;Author&gt;Duval&lt;/Author&gt;&lt;Year&gt;2000&lt;/Year&gt;&lt;RecNum&gt;404&lt;/RecNum&gt;&lt;record&gt;&lt;rec-number&gt;404&lt;/rec-number&gt;&lt;foreign-keys&gt;&lt;key app="EN" db-id="pxrer5aeyvfx5lepe2cvz9a5pxdf0rd022ap"&gt;404&lt;/key&gt;&lt;/foreign-keys&gt;&lt;ref-type name="Journal Article"&gt;17&lt;/ref-type&gt;&lt;contributors&gt;&lt;authors&gt;&lt;author&gt;Duval, S.&lt;/author&gt;&lt;author&gt;Tweedie, R.&lt;/author&gt;&lt;/authors&gt;&lt;/contributors&gt;&lt;titles&gt;&lt;title&gt;Trim and fill: a simple funnel-plot-based method of testing and adjusting for publication bias in meta-analysis&lt;/title&gt;&lt;secondary-title&gt;Biometrics&lt;/secondary-title&gt;&lt;/titles&gt;&lt;periodical&gt;&lt;full-title&gt;Biometrics&lt;/full-title&gt;&lt;/periodical&gt;&lt;pages&gt;455-463&lt;/pages&gt;&lt;volume&gt;56&lt;/volume&gt;&lt;dates&gt;&lt;year&gt;2000&lt;/year&gt;&lt;/dates&gt;&lt;urls&gt;&lt;/urls&gt;&lt;/record&gt;&lt;/Cite&gt;&lt;/EndNote&gt;</w:instrText>
      </w:r>
      <w:r w:rsidR="004A3560">
        <w:fldChar w:fldCharType="separate"/>
      </w:r>
      <w:r>
        <w:rPr>
          <w:noProof/>
        </w:rPr>
        <w:t>(Duval &amp; Tweedie, 2000a, 2000b)</w:t>
      </w:r>
      <w:r w:rsidR="004A3560">
        <w:fldChar w:fldCharType="end"/>
      </w:r>
      <w:r>
        <w:t xml:space="preserve"> imputed point estim</w:t>
      </w:r>
      <w:r w:rsidR="00C04859">
        <w:t>ate was .19 (95% CI .14 to .24). This,</w:t>
      </w:r>
      <w:r>
        <w:t xml:space="preserve"> in the context of effect size, has similar substantive implications as the original meta-analysis result, indicating no evidence of publication bias. </w:t>
      </w:r>
    </w:p>
    <w:p w:rsidR="00EA7D35" w:rsidRPr="00237576" w:rsidRDefault="00EA7D35" w:rsidP="00EA7D35">
      <w:pPr>
        <w:spacing w:line="480" w:lineRule="auto"/>
        <w:rPr>
          <w:u w:val="single"/>
        </w:rPr>
      </w:pPr>
      <w:r w:rsidRPr="00237576">
        <w:rPr>
          <w:u w:val="single"/>
        </w:rPr>
        <w:t>Moderating variables</w:t>
      </w:r>
    </w:p>
    <w:p w:rsidR="00EA7D35" w:rsidRPr="00543037" w:rsidRDefault="00EA7D35" w:rsidP="00EA7D35">
      <w:pPr>
        <w:spacing w:line="480" w:lineRule="auto"/>
      </w:pPr>
      <w:r>
        <w:rPr>
          <w:i/>
          <w:iCs/>
        </w:rPr>
        <w:lastRenderedPageBreak/>
        <w:tab/>
      </w:r>
      <w:r>
        <w:t>To explore the reason for heterogeneity across evaluations, meta-regression and subgroup analysis was used to examine the 11 intervention characteristics (e.g.</w:t>
      </w:r>
      <w:r w:rsidR="004C0B38">
        <w:t>,</w:t>
      </w:r>
      <w:r>
        <w:t xml:space="preserve"> outcome measure, source of delivery, length of intervention, etc.), explicit use of theory, and the 26 behaviour change techniques. Adjusted </w:t>
      </w:r>
      <w:r>
        <w:rPr>
          <w:i/>
          <w:iCs/>
        </w:rPr>
        <w:t>R</w:t>
      </w:r>
      <w:r>
        <w:t>² was used to examine how much of the heterogeneity was accounted for by the covariate(s) included in each analysis.</w:t>
      </w:r>
    </w:p>
    <w:p w:rsidR="00EA7D35" w:rsidRDefault="00EA7D35" w:rsidP="00EA7D35">
      <w:pPr>
        <w:spacing w:line="480" w:lineRule="auto"/>
        <w:ind w:firstLine="720"/>
      </w:pPr>
      <w:proofErr w:type="gramStart"/>
      <w:r w:rsidRPr="00237576">
        <w:rPr>
          <w:u w:val="single"/>
        </w:rPr>
        <w:t>Intervention characteristics.</w:t>
      </w:r>
      <w:proofErr w:type="gramEnd"/>
      <w:r>
        <w:t xml:space="preserve"> Examination of intervention characteristics via subgroup analysis (Appendix 3) indicated that none of the heterogeneity was explained by outcome type, outcome measure, behaviour target, delivery source, format of delivery, location of delivery, delivery approach, or delivery during work hours (adjusted </w:t>
      </w:r>
      <w:r>
        <w:rPr>
          <w:i/>
          <w:iCs/>
        </w:rPr>
        <w:t>R</w:t>
      </w:r>
      <w:r>
        <w:t xml:space="preserve">² = 0%). For the four continuous intervention characteristics, meta-regression (Appendix 4) indicated that average measurement point, length of intervention, and intervention contact time did not explain any of the variance (adjusted </w:t>
      </w:r>
      <w:r>
        <w:rPr>
          <w:i/>
          <w:iCs/>
        </w:rPr>
        <w:t>R</w:t>
      </w:r>
      <w:r>
        <w:t>² = 0%). These results suggest that none of the 11 characteristics assessed impact on intervention effectiveness.</w:t>
      </w:r>
    </w:p>
    <w:p w:rsidR="00EA7D35" w:rsidRDefault="00EA7D35" w:rsidP="00EA7D35">
      <w:pPr>
        <w:spacing w:line="480" w:lineRule="auto"/>
        <w:ind w:firstLine="720"/>
      </w:pPr>
      <w:proofErr w:type="gramStart"/>
      <w:r w:rsidRPr="00237576">
        <w:rPr>
          <w:u w:val="single"/>
        </w:rPr>
        <w:t>Explicit use of theory</w:t>
      </w:r>
      <w:r>
        <w:t>.</w:t>
      </w:r>
      <w:proofErr w:type="gramEnd"/>
      <w:r>
        <w:t xml:space="preserve"> </w:t>
      </w:r>
      <w:r w:rsidRPr="00237576">
        <w:t>Subgroup</w:t>
      </w:r>
      <w:r>
        <w:t xml:space="preserve"> analysis (Appendix 3) (based on three categories as no studies fell into category D) indicated a significant difference in effects of interventions that varied in the extent to which the design of the intervention was explicitly informed by theory (</w:t>
      </w:r>
      <w:r>
        <w:rPr>
          <w:i/>
          <w:iCs/>
        </w:rPr>
        <w:t xml:space="preserve">p </w:t>
      </w:r>
      <w:r>
        <w:t xml:space="preserve">&lt; .05), and all of the heterogeneity was explained (adjusted </w:t>
      </w:r>
      <w:r>
        <w:rPr>
          <w:i/>
          <w:iCs/>
        </w:rPr>
        <w:t>R</w:t>
      </w:r>
      <w:r>
        <w:t>² = 100%). In particular, interventions that did not mention the use of a theory in the paper (</w:t>
      </w:r>
      <w:r>
        <w:rPr>
          <w:i/>
          <w:iCs/>
        </w:rPr>
        <w:t xml:space="preserve">k </w:t>
      </w:r>
      <w:r>
        <w:t xml:space="preserve">= 9) reached an average effect size of .21 (95% CI .10 to .31; </w:t>
      </w:r>
      <w:r>
        <w:rPr>
          <w:i/>
          <w:iCs/>
        </w:rPr>
        <w:t>I</w:t>
      </w:r>
      <w:r>
        <w:t>² = 28%); those that broadly described how theory was used to inform intervention design, but did not provide an explanation of how theoretical constructs were used to inform the design of specific intervention strategies (</w:t>
      </w:r>
      <w:r>
        <w:rPr>
          <w:i/>
          <w:iCs/>
        </w:rPr>
        <w:t xml:space="preserve">k </w:t>
      </w:r>
      <w:r>
        <w:t xml:space="preserve">= 11) produced an average effect size of .18 (95% CI .14 to .23; </w:t>
      </w:r>
      <w:r>
        <w:rPr>
          <w:i/>
          <w:iCs/>
        </w:rPr>
        <w:t>I</w:t>
      </w:r>
      <w:r>
        <w:t xml:space="preserve">² = 0%); finally, interventions that described how theoretical constructs were used to inform the design of </w:t>
      </w:r>
      <w:r w:rsidRPr="0013162A">
        <w:rPr>
          <w:i/>
          <w:iCs/>
        </w:rPr>
        <w:t xml:space="preserve">some </w:t>
      </w:r>
      <w:r>
        <w:t>specific intervention strategies (</w:t>
      </w:r>
      <w:r>
        <w:rPr>
          <w:i/>
          <w:iCs/>
        </w:rPr>
        <w:t xml:space="preserve">k </w:t>
      </w:r>
      <w:r>
        <w:t xml:space="preserve">= 7) reached an average effect size of .34 (95% CI .23 to .45; </w:t>
      </w:r>
      <w:r>
        <w:rPr>
          <w:i/>
          <w:iCs/>
        </w:rPr>
        <w:t>I</w:t>
      </w:r>
      <w:r>
        <w:t xml:space="preserve">² = 0%). These results suggest that when intervention designers are more explicit in their use of </w:t>
      </w:r>
      <w:r>
        <w:lastRenderedPageBreak/>
        <w:t xml:space="preserve">theory to inform the design of interventions, this has a significant positive impact on physical activity behaviour. </w:t>
      </w:r>
    </w:p>
    <w:p w:rsidR="00EA7D35" w:rsidRPr="00E911A1" w:rsidRDefault="00EA7D35" w:rsidP="00EA7D35">
      <w:pPr>
        <w:shd w:val="clear" w:color="auto" w:fill="E5B8B7"/>
        <w:spacing w:line="480" w:lineRule="auto"/>
        <w:ind w:firstLine="720"/>
        <w:rPr>
          <w:lang w:val="en-US"/>
        </w:rPr>
      </w:pPr>
      <w:r w:rsidRPr="00116BC5">
        <w:rPr>
          <w:lang w:val="en-US"/>
        </w:rPr>
        <w:t xml:space="preserve">Following </w:t>
      </w:r>
      <w:r>
        <w:rPr>
          <w:lang w:val="en-US"/>
        </w:rPr>
        <w:t xml:space="preserve">Lipsey </w:t>
      </w:r>
      <w:r w:rsidR="004A3560">
        <w:rPr>
          <w:lang w:val="en-US"/>
        </w:rPr>
        <w:fldChar w:fldCharType="begin"/>
      </w:r>
      <w:r w:rsidR="00B45C95">
        <w:rPr>
          <w:lang w:val="en-US"/>
        </w:rPr>
        <w:instrText xml:space="preserve"> ADDIN EN.CITE &lt;EndNote&gt;&lt;Cite ExcludeAuth="1"&gt;&lt;Author&gt;Lipsey&lt;/Author&gt;&lt;Year&gt;2003&lt;/Year&gt;&lt;RecNum&gt;537&lt;/RecNum&gt;&lt;record&gt;&lt;rec-number&gt;537&lt;/rec-number&gt;&lt;foreign-keys&gt;&lt;key app="EN" db-id="pxrer5aeyvfx5lepe2cvz9a5pxdf0rd022ap"&gt;537&lt;/key&gt;&lt;/foreign-keys&gt;&lt;ref-type name="Journal Article"&gt;17&lt;/ref-type&gt;&lt;contributors&gt;&lt;authors&gt;&lt;author&gt;Lipsey, M.W.&lt;/author&gt;&lt;/authors&gt;&lt;/contributors&gt;&lt;titles&gt;&lt;title&gt;Those confounded moderators in meta-analysis: good, bad and ugly&lt;/title&gt;&lt;secondary-title&gt;The Annals of the American Academy of Political and Social Sciences&lt;/secondary-title&gt;&lt;/titles&gt;&lt;periodical&gt;&lt;full-title&gt;The Annals of the American Academy of Political and Social Sciences&lt;/full-title&gt;&lt;/periodical&gt;&lt;pages&gt;69-81&lt;/pages&gt;&lt;volume&gt;587&lt;/volume&gt;&lt;number&gt;69&lt;/number&gt;&lt;dates&gt;&lt;year&gt;2003&lt;/year&gt;&lt;/dates&gt;&lt;urls&gt;&lt;/urls&gt;&lt;/record&gt;&lt;/Cite&gt;&lt;/EndNote&gt;</w:instrText>
      </w:r>
      <w:r w:rsidR="004A3560">
        <w:rPr>
          <w:lang w:val="en-US"/>
        </w:rPr>
        <w:fldChar w:fldCharType="separate"/>
      </w:r>
      <w:r>
        <w:rPr>
          <w:noProof/>
          <w:lang w:val="en-US"/>
        </w:rPr>
        <w:t>(2003)</w:t>
      </w:r>
      <w:r w:rsidR="004A3560">
        <w:rPr>
          <w:lang w:val="en-US"/>
        </w:rPr>
        <w:fldChar w:fldCharType="end"/>
      </w:r>
      <w:r>
        <w:rPr>
          <w:lang w:val="en-US"/>
        </w:rPr>
        <w:t xml:space="preserve"> and </w:t>
      </w:r>
      <w:r w:rsidRPr="00116BC5">
        <w:rPr>
          <w:lang w:val="en-US"/>
        </w:rPr>
        <w:t xml:space="preserve">Patall, Cooper, and Robinson </w:t>
      </w:r>
      <w:r w:rsidR="004A3560">
        <w:rPr>
          <w:lang w:val="en-US"/>
        </w:rPr>
        <w:fldChar w:fldCharType="begin"/>
      </w:r>
      <w:r w:rsidR="00B45C95">
        <w:rPr>
          <w:lang w:val="en-US"/>
        </w:rPr>
        <w:instrText xml:space="preserve"> ADDIN EN.CITE &lt;EndNote&gt;&lt;Cite ExcludeAuth="1"&gt;&lt;Author&gt;Patall&lt;/Author&gt;&lt;Year&gt;2008&lt;/Year&gt;&lt;RecNum&gt;538&lt;/RecNum&gt;&lt;record&gt;&lt;rec-number&gt;538&lt;/rec-number&gt;&lt;foreign-keys&gt;&lt;key app="EN" db-id="pxrer5aeyvfx5lepe2cvz9a5pxdf0rd022ap"&gt;538&lt;/key&gt;&lt;/foreign-keys&gt;&lt;ref-type name="Journal Article"&gt;17&lt;/ref-type&gt;&lt;contributors&gt;&lt;authors&gt;&lt;author&gt;Patall, E.A.&lt;/author&gt;&lt;author&gt;Cooper, H.&lt;/author&gt;&lt;author&gt;Robinson, J.C.&lt;/author&gt;&lt;/authors&gt;&lt;/contributors&gt;&lt;titles&gt;&lt;title&gt;The effects of choice on intrinsic motivation and related outcomes: a meta-analysis of research findings&lt;/title&gt;&lt;secondary-title&gt;Psychological Bulletin&lt;/secondary-title&gt;&lt;/titles&gt;&lt;periodical&gt;&lt;full-title&gt;Psychological Bulletin&lt;/full-title&gt;&lt;/periodical&gt;&lt;pages&gt;270-300&lt;/pages&gt;&lt;volume&gt;2&lt;/volume&gt;&lt;dates&gt;&lt;year&gt;2008&lt;/year&gt;&lt;/dates&gt;&lt;urls&gt;&lt;/urls&gt;&lt;/record&gt;&lt;/Cite&gt;&lt;/EndNote&gt;</w:instrText>
      </w:r>
      <w:r w:rsidR="004A3560">
        <w:rPr>
          <w:lang w:val="en-US"/>
        </w:rPr>
        <w:fldChar w:fldCharType="separate"/>
      </w:r>
      <w:r>
        <w:rPr>
          <w:noProof/>
          <w:lang w:val="en-US"/>
        </w:rPr>
        <w:t>(2008)</w:t>
      </w:r>
      <w:r w:rsidR="004A3560">
        <w:rPr>
          <w:lang w:val="en-US"/>
        </w:rPr>
        <w:fldChar w:fldCharType="end"/>
      </w:r>
      <w:r>
        <w:rPr>
          <w:lang w:val="en-US"/>
        </w:rPr>
        <w:t>,</w:t>
      </w:r>
      <w:r w:rsidRPr="00116BC5">
        <w:rPr>
          <w:lang w:val="en-US"/>
        </w:rPr>
        <w:t xml:space="preserve"> </w:t>
      </w:r>
      <w:r>
        <w:rPr>
          <w:lang w:val="en-US"/>
        </w:rPr>
        <w:t xml:space="preserve">we </w:t>
      </w:r>
      <w:r w:rsidRPr="00116BC5">
        <w:rPr>
          <w:lang w:val="en-US"/>
        </w:rPr>
        <w:t>assessed for confounding</w:t>
      </w:r>
      <w:r>
        <w:rPr>
          <w:lang w:val="en-US"/>
        </w:rPr>
        <w:t xml:space="preserve"> between this moderator and other potential moderators.</w:t>
      </w:r>
      <w:r w:rsidRPr="00116BC5">
        <w:rPr>
          <w:lang w:val="en-US"/>
        </w:rPr>
        <w:t xml:space="preserve"> </w:t>
      </w:r>
      <w:r>
        <w:rPr>
          <w:lang w:val="en-US"/>
        </w:rPr>
        <w:t xml:space="preserve">What has been observed in recent literature is examination for confounding amongst only those moderators that were found to be significant </w:t>
      </w:r>
      <w:r w:rsidR="004A3560">
        <w:rPr>
          <w:lang w:val="en-US"/>
        </w:rPr>
        <w:fldChar w:fldCharType="begin"/>
      </w:r>
      <w:r w:rsidR="00B45C95">
        <w:rPr>
          <w:lang w:val="en-US"/>
        </w:rPr>
        <w:instrText xml:space="preserve"> ADDIN EN.CITE &lt;EndNote&gt;&lt;Cite&gt;&lt;Author&gt;Hagger&lt;/Author&gt;&lt;Year&gt;2010&lt;/Year&gt;&lt;RecNum&gt;539&lt;/RecNum&gt;&lt;Prefix&gt;e.g.`, &lt;/Prefix&gt;&lt;record&gt;&lt;rec-number&gt;539&lt;/rec-number&gt;&lt;foreign-keys&gt;&lt;key app="EN" db-id="pxrer5aeyvfx5lepe2cvz9a5pxdf0rd022ap"&gt;539&lt;/key&gt;&lt;/foreign-keys&gt;&lt;ref-type name="Journal Article"&gt;17&lt;/ref-type&gt;&lt;contributors&gt;&lt;authors&gt;&lt;author&gt;Hagger, M.&lt;/author&gt;&lt;author&gt;Wood, C.&lt;/author&gt;&lt;author&gt;Chatzisarantis, N.&lt;/author&gt;&lt;/authors&gt;&lt;/contributors&gt;&lt;titles&gt;&lt;title&gt;Ego depletion and the strength model of self-control: a meta-analysis&lt;/title&gt;&lt;secondary-title&gt;Psychological Bulletin&lt;/secondary-title&gt;&lt;/titles&gt;&lt;periodical&gt;&lt;full-title&gt;Psychological Bulletin&lt;/full-title&gt;&lt;/periodical&gt;&lt;pages&gt;495-525&lt;/pages&gt;&lt;volume&gt;136&lt;/volume&gt;&lt;number&gt;4&lt;/number&gt;&lt;dates&gt;&lt;year&gt;2010&lt;/year&gt;&lt;/dates&gt;&lt;urls&gt;&lt;/urls&gt;&lt;/record&gt;&lt;/Cite&gt;&lt;/EndNote&gt;</w:instrText>
      </w:r>
      <w:r w:rsidR="004A3560">
        <w:rPr>
          <w:lang w:val="en-US"/>
        </w:rPr>
        <w:fldChar w:fldCharType="separate"/>
      </w:r>
      <w:r>
        <w:rPr>
          <w:noProof/>
          <w:lang w:val="en-US"/>
        </w:rPr>
        <w:t>(e.g., Hagger, Wood, &amp; Chatzisarantis, 2010)</w:t>
      </w:r>
      <w:r w:rsidR="004A3560">
        <w:rPr>
          <w:lang w:val="en-US"/>
        </w:rPr>
        <w:fldChar w:fldCharType="end"/>
      </w:r>
      <w:r>
        <w:rPr>
          <w:lang w:val="en-US"/>
        </w:rPr>
        <w:t xml:space="preserve">. However, no other moderators in this review were found to be significant and it would not be feasible to test for covariation amongst every pair of moderators assessed here </w:t>
      </w:r>
      <w:r w:rsidR="004A3560">
        <w:rPr>
          <w:lang w:val="en-US"/>
        </w:rPr>
        <w:fldChar w:fldCharType="begin"/>
      </w:r>
      <w:r w:rsidR="00B45C95">
        <w:rPr>
          <w:lang w:val="en-US"/>
        </w:rPr>
        <w:instrText xml:space="preserve"> ADDIN EN.CITE &lt;EndNote&gt;&lt;Cite&gt;&lt;Author&gt;DeCoster&lt;/Author&gt;&lt;Year&gt;2009&lt;/Year&gt;&lt;RecNum&gt;536&lt;/RecNum&gt;&lt;record&gt;&lt;rec-number&gt;536&lt;/rec-number&gt;&lt;foreign-keys&gt;&lt;key app="EN" db-id="pxrer5aeyvfx5lepe2cvz9a5pxdf0rd022ap"&gt;536&lt;/key&gt;&lt;/foreign-keys&gt;&lt;ref-type name="Web Page"&gt;12&lt;/ref-type&gt;&lt;contributors&gt;&lt;authors&gt;&lt;author&gt;DeCoster, J,&lt;/author&gt;&lt;/authors&gt;&lt;/contributors&gt;&lt;titles&gt;&lt;title&gt;Meta-Analysis Notes&lt;/title&gt;&lt;/titles&gt;&lt;number&gt;05/09/2010&lt;/number&gt;&lt;dates&gt;&lt;year&gt;2009&lt;/year&gt;&lt;/dates&gt;&lt;urls&gt;&lt;related-urls&gt;&lt;url&gt;http://www.stat-help.com/notes.html&lt;/url&gt;&lt;/related-urls&gt;&lt;/urls&gt;&lt;/record&gt;&lt;/Cite&gt;&lt;/EndNote&gt;</w:instrText>
      </w:r>
      <w:r w:rsidR="004A3560">
        <w:rPr>
          <w:lang w:val="en-US"/>
        </w:rPr>
        <w:fldChar w:fldCharType="separate"/>
      </w:r>
      <w:r>
        <w:rPr>
          <w:noProof/>
          <w:lang w:val="en-US"/>
        </w:rPr>
        <w:t>(DeCoster, 2009)</w:t>
      </w:r>
      <w:r w:rsidR="004A3560">
        <w:rPr>
          <w:lang w:val="en-US"/>
        </w:rPr>
        <w:fldChar w:fldCharType="end"/>
      </w:r>
      <w:r>
        <w:rPr>
          <w:lang w:val="en-US"/>
        </w:rPr>
        <w:t xml:space="preserve">. Therefore, factors shown to </w:t>
      </w:r>
      <w:r w:rsidR="004B00F5">
        <w:rPr>
          <w:lang w:val="en-US"/>
        </w:rPr>
        <w:t>act as moderators in other meta-</w:t>
      </w:r>
      <w:r>
        <w:rPr>
          <w:lang w:val="en-US"/>
        </w:rPr>
        <w:t xml:space="preserve">analyses in this area were tested as potential confounders.  In particular, the use of self-report versus objective measures of physical activity has been noted as a moderator in other </w:t>
      </w:r>
      <w:proofErr w:type="gramStart"/>
      <w:r>
        <w:rPr>
          <w:lang w:val="en-US"/>
        </w:rPr>
        <w:t>meta</w:t>
      </w:r>
      <w:proofErr w:type="gramEnd"/>
      <w:r>
        <w:rPr>
          <w:lang w:val="en-US"/>
        </w:rPr>
        <w:t xml:space="preserve"> analyses (e.g., Abraham &amp; Graham-Rowe, 2009), </w:t>
      </w:r>
      <w:r w:rsidR="00BA2637">
        <w:rPr>
          <w:lang w:val="en-US"/>
        </w:rPr>
        <w:t xml:space="preserve">and </w:t>
      </w:r>
      <w:r>
        <w:rPr>
          <w:lang w:val="en-US"/>
        </w:rPr>
        <w:t xml:space="preserve">so was tested as a potential confounder. </w:t>
      </w:r>
      <w:r w:rsidRPr="00116BC5">
        <w:rPr>
          <w:lang w:val="en-US"/>
        </w:rPr>
        <w:t xml:space="preserve">Due to small cell sizes, the Freeman-Halton extension to the Fisher exact test for 2 x 3 contingency tables </w:t>
      </w:r>
      <w:r w:rsidR="004A3560">
        <w:rPr>
          <w:lang w:val="en-US"/>
        </w:rPr>
        <w:fldChar w:fldCharType="begin"/>
      </w:r>
      <w:r w:rsidR="00B45C95">
        <w:rPr>
          <w:lang w:val="en-US"/>
        </w:rPr>
        <w:instrText xml:space="preserve"> ADDIN EN.CITE &lt;EndNote&gt;&lt;Cite&gt;&lt;Author&gt;Freeman&lt;/Author&gt;&lt;Year&gt;1951&lt;/Year&gt;&lt;RecNum&gt;540&lt;/RecNum&gt;&lt;record&gt;&lt;rec-number&gt;540&lt;/rec-number&gt;&lt;foreign-keys&gt;&lt;key app="EN" db-id="pxrer5aeyvfx5lepe2cvz9a5pxdf0rd022ap"&gt;540&lt;/key&gt;&lt;/foreign-keys&gt;&lt;ref-type name="Journal Article"&gt;17&lt;/ref-type&gt;&lt;contributors&gt;&lt;authors&gt;&lt;author&gt;Freeman, G.H.&lt;/author&gt;&lt;author&gt;Halton, J.H.&lt;/author&gt;&lt;/authors&gt;&lt;/contributors&gt;&lt;titles&gt;&lt;title&gt;Note on exact treatment of contingency, goodness of fit and other problems of significance&lt;/title&gt;&lt;secondary-title&gt;Biometrics&lt;/secondary-title&gt;&lt;/titles&gt;&lt;periodical&gt;&lt;full-title&gt;Biometrics&lt;/full-title&gt;&lt;/periodical&gt;&lt;pages&gt;141-149&lt;/pages&gt;&lt;volume&gt;38&lt;/volume&gt;&lt;dates&gt;&lt;year&gt;1951&lt;/year&gt;&lt;/dates&gt;&lt;urls&gt;&lt;/urls&gt;&lt;/record&gt;&lt;/Cite&gt;&lt;/EndNote&gt;</w:instrText>
      </w:r>
      <w:r w:rsidR="004A3560">
        <w:rPr>
          <w:lang w:val="en-US"/>
        </w:rPr>
        <w:fldChar w:fldCharType="separate"/>
      </w:r>
      <w:r>
        <w:rPr>
          <w:noProof/>
          <w:lang w:val="en-US"/>
        </w:rPr>
        <w:t>(Freeman &amp; Halton, 1951)</w:t>
      </w:r>
      <w:r w:rsidR="004A3560">
        <w:rPr>
          <w:lang w:val="en-US"/>
        </w:rPr>
        <w:fldChar w:fldCharType="end"/>
      </w:r>
      <w:r w:rsidRPr="00116BC5">
        <w:rPr>
          <w:lang w:val="en-US"/>
        </w:rPr>
        <w:t xml:space="preserve"> was used to </w:t>
      </w:r>
      <w:r>
        <w:rPr>
          <w:lang w:val="en-US"/>
        </w:rPr>
        <w:t>test for confounding</w:t>
      </w:r>
      <w:r w:rsidRPr="00116BC5">
        <w:rPr>
          <w:lang w:val="en-US"/>
        </w:rPr>
        <w:t xml:space="preserve"> (calculations </w:t>
      </w:r>
      <w:r>
        <w:rPr>
          <w:lang w:val="en-US"/>
        </w:rPr>
        <w:t xml:space="preserve">were performed using the Vasser </w:t>
      </w:r>
      <w:r w:rsidRPr="00116BC5">
        <w:rPr>
          <w:lang w:val="en-US"/>
        </w:rPr>
        <w:t>Stats website:</w:t>
      </w:r>
      <w:r>
        <w:rPr>
          <w:lang w:val="en-US"/>
        </w:rPr>
        <w:t xml:space="preserve"> </w:t>
      </w:r>
      <w:hyperlink r:id="rId8" w:history="1">
        <w:r w:rsidRPr="004B40E7">
          <w:rPr>
            <w:rStyle w:val="Hyperlink"/>
            <w:lang w:val="en-US"/>
          </w:rPr>
          <w:t>http://faculty.vassar.edu/lowry/ VassarStats.html</w:t>
        </w:r>
      </w:hyperlink>
      <w:r>
        <w:rPr>
          <w:lang w:val="en-US"/>
        </w:rPr>
        <w:t>, accessed 04</w:t>
      </w:r>
      <w:r w:rsidRPr="00116BC5">
        <w:rPr>
          <w:lang w:val="en-US"/>
        </w:rPr>
        <w:t>.</w:t>
      </w:r>
      <w:r>
        <w:rPr>
          <w:lang w:val="en-US"/>
        </w:rPr>
        <w:t>10</w:t>
      </w:r>
      <w:r w:rsidRPr="00116BC5">
        <w:rPr>
          <w:lang w:val="en-US"/>
        </w:rPr>
        <w:t xml:space="preserve">.10, (c) R Lowry).  </w:t>
      </w:r>
      <w:r>
        <w:rPr>
          <w:lang w:val="en-US"/>
        </w:rPr>
        <w:t xml:space="preserve">Confounding was apparent </w:t>
      </w:r>
      <w:r w:rsidRPr="00116BC5">
        <w:rPr>
          <w:lang w:val="en-US"/>
        </w:rPr>
        <w:t>(</w:t>
      </w:r>
      <w:r w:rsidRPr="008204AE">
        <w:rPr>
          <w:i/>
          <w:iCs/>
          <w:lang w:val="en-US"/>
        </w:rPr>
        <w:t>p</w:t>
      </w:r>
      <w:r>
        <w:rPr>
          <w:lang w:val="en-US"/>
        </w:rPr>
        <w:t xml:space="preserve"> </w:t>
      </w:r>
      <w:r w:rsidRPr="00116BC5">
        <w:rPr>
          <w:lang w:val="en-US"/>
        </w:rPr>
        <w:t>&lt;</w:t>
      </w:r>
      <w:r>
        <w:rPr>
          <w:lang w:val="en-US"/>
        </w:rPr>
        <w:t xml:space="preserve"> </w:t>
      </w:r>
      <w:r w:rsidRPr="00116BC5">
        <w:rPr>
          <w:lang w:val="en-US"/>
        </w:rPr>
        <w:t>0.001)</w:t>
      </w:r>
      <w:r>
        <w:rPr>
          <w:lang w:val="en-US"/>
        </w:rPr>
        <w:t xml:space="preserve"> and was attributable to the fact that not a single study coded as using </w:t>
      </w:r>
      <w:r w:rsidRPr="008204AE">
        <w:rPr>
          <w:i/>
          <w:iCs/>
          <w:lang w:val="en-US"/>
        </w:rPr>
        <w:t>some</w:t>
      </w:r>
      <w:r>
        <w:rPr>
          <w:lang w:val="en-US"/>
        </w:rPr>
        <w:t xml:space="preserve"> theory in intervention design used objective measures of physical activity. Additional analyses revealed that, with regards to explicit use of theory, the patterns observed across the whole sample of studies were replicated when only studies using self-report </w:t>
      </w:r>
      <w:r w:rsidRPr="00E911A1">
        <w:rPr>
          <w:lang w:val="en-US"/>
        </w:rPr>
        <w:t>measures were employed.</w:t>
      </w:r>
    </w:p>
    <w:p w:rsidR="00EA7D35" w:rsidRPr="00237576" w:rsidRDefault="00EA7D35" w:rsidP="00EA7D35">
      <w:pPr>
        <w:spacing w:line="480" w:lineRule="auto"/>
        <w:ind w:firstLine="720"/>
        <w:rPr>
          <w:u w:val="single"/>
        </w:rPr>
      </w:pPr>
      <w:r w:rsidRPr="00237576">
        <w:rPr>
          <w:u w:val="single"/>
        </w:rPr>
        <w:t>Effectiveness of behaviour change techniques</w:t>
      </w:r>
      <w:r>
        <w:rPr>
          <w:u w:val="single"/>
        </w:rPr>
        <w:t>.</w:t>
      </w:r>
      <w:r w:rsidRPr="00237576">
        <w:rPr>
          <w:i/>
          <w:iCs/>
        </w:rPr>
        <w:t xml:space="preserve"> </w:t>
      </w:r>
      <w:r>
        <w:t xml:space="preserve">Subgroup analysis indicated that some heterogeneity was explained by behaviour change techniques (Appendix 5), with most explaining none of the variance and eight techniques explaining between </w:t>
      </w:r>
      <w:r w:rsidR="004B00F5">
        <w:t>14</w:t>
      </w:r>
      <w:r>
        <w:t xml:space="preserve">-40% of the variance. Of these eight, six (provide information on health-behaviour link, prompt intention formation, teach to use prompts/cues, plan social support/social change, prompt self-talk, </w:t>
      </w:r>
      <w:r>
        <w:lastRenderedPageBreak/>
        <w:t>time management) were associated with lower effect sizes in interventions that used the techniques compared to those that did not, relative to the respective control groups. The two remaining techniques (prompt barrier identification, and relapse prevention) were associated with larger effect sizes in interventions that used these techniques in comparison to those interventions that did not, relative to the respective control groups. However, no significant differences in effect sizes were found between studies that had used each technique and those that had not.</w:t>
      </w:r>
    </w:p>
    <w:p w:rsidR="00EA7D35" w:rsidRPr="00D63718" w:rsidRDefault="00EA7D35" w:rsidP="00EA7D35">
      <w:pPr>
        <w:spacing w:line="480" w:lineRule="auto"/>
        <w:ind w:firstLine="720"/>
      </w:pPr>
      <w:r>
        <w:t xml:space="preserve">Finally, meta-regression indicated that number of techniques used did not explain any of the variance (β = -.004, 95% CI -.016 to .007; </w:t>
      </w:r>
      <w:r>
        <w:rPr>
          <w:i/>
          <w:iCs/>
        </w:rPr>
        <w:t>I</w:t>
      </w:r>
      <w:r>
        <w:t xml:space="preserve">² = 0%; </w:t>
      </w:r>
      <w:r>
        <w:rPr>
          <w:i/>
          <w:iCs/>
        </w:rPr>
        <w:t>p</w:t>
      </w:r>
      <w:r>
        <w:t xml:space="preserve"> = .35). This result indicates that increasing the number of techniques used within an intervention does not impact on physical activity behaviour.</w:t>
      </w:r>
    </w:p>
    <w:p w:rsidR="00EA7D35" w:rsidRPr="00237576" w:rsidRDefault="00EA7D35" w:rsidP="00EA7D35">
      <w:pPr>
        <w:spacing w:line="480" w:lineRule="auto"/>
        <w:jc w:val="center"/>
        <w:rPr>
          <w:u w:val="single"/>
        </w:rPr>
      </w:pPr>
      <w:r w:rsidRPr="00237576">
        <w:rPr>
          <w:u w:val="single"/>
        </w:rPr>
        <w:t>Discussion</w:t>
      </w:r>
    </w:p>
    <w:p w:rsidR="00EA7D35" w:rsidRDefault="00EA7D35" w:rsidP="00EA7D35">
      <w:pPr>
        <w:spacing w:line="480" w:lineRule="auto"/>
      </w:pPr>
      <w:r>
        <w:tab/>
        <w:t>This meta-analysis of interventions designed to promote physical activity a</w:t>
      </w:r>
      <w:r w:rsidR="004B00F5">
        <w:t>mong worksite populations used</w:t>
      </w:r>
      <w:r>
        <w:t xml:space="preserve"> novel approach</w:t>
      </w:r>
      <w:r w:rsidR="004B00F5">
        <w:t>es</w:t>
      </w:r>
      <w:r>
        <w:t xml:space="preserve"> to classify interventions according to explicit use of theory </w:t>
      </w:r>
      <w:r w:rsidR="004A3560">
        <w:fldChar w:fldCharType="begin"/>
      </w:r>
      <w:r w:rsidR="00B45C95">
        <w:instrText xml:space="preserve"> ADDIN EN.CITE &lt;EndNote&gt;&lt;Cite&gt;&lt;Author&gt;Michie&lt;/Author&gt;&lt;Year&gt;2010&lt;/Year&gt;&lt;RecNum&gt;438&lt;/RecNum&gt;&lt;record&gt;&lt;rec-number&gt;438&lt;/rec-number&gt;&lt;foreign-keys&gt;&lt;key app="EN" db-id="pxrer5aeyvfx5lepe2cvz9a5pxdf0rd022ap"&gt;438&lt;/key&gt;&lt;/foreign-keys&gt;&lt;ref-type name="Journal Article"&gt;17&lt;/ref-type&gt;&lt;contributors&gt;&lt;authors&gt;&lt;author&gt;Michie, S.&lt;/author&gt;&lt;author&gt;Prestwich, A&lt;/author&gt;&lt;/authors&gt;&lt;/contributors&gt;&lt;titles&gt;&lt;title&gt;Are interventions theory-based? Development of a theory coding scheme&lt;/title&gt;&lt;secondary-title&gt;Health Psychology&lt;/secondary-title&gt;&lt;/titles&gt;&lt;periodical&gt;&lt;full-title&gt;Health Psychology&lt;/full-title&gt;&lt;/periodical&gt;&lt;pages&gt;1-8&lt;/pages&gt;&lt;volume&gt;29&lt;/volume&gt;&lt;number&gt;1&lt;/number&gt;&lt;dates&gt;&lt;year&gt;2010&lt;/year&gt;&lt;/dates&gt;&lt;urls&gt;&lt;/urls&gt;&lt;/record&gt;&lt;/Cite&gt;&lt;/EndNote&gt;</w:instrText>
      </w:r>
      <w:r w:rsidR="004A3560">
        <w:fldChar w:fldCharType="separate"/>
      </w:r>
      <w:r>
        <w:rPr>
          <w:noProof/>
        </w:rPr>
        <w:t>(Michie &amp; Prestwich, 2010)</w:t>
      </w:r>
      <w:r w:rsidR="004A3560">
        <w:fldChar w:fldCharType="end"/>
      </w:r>
      <w:r>
        <w:t xml:space="preserve"> and BCTs </w:t>
      </w:r>
      <w:r w:rsidR="004A3560">
        <w:fldChar w:fldCharType="begin"/>
      </w:r>
      <w:r w:rsidR="00B45C95">
        <w:instrText xml:space="preserve"> ADDIN EN.CITE &lt;EndNote&gt;&lt;Cite&gt;&lt;Author&gt;Abraham&lt;/Author&gt;&lt;Year&gt;2008&lt;/Year&gt;&lt;RecNum&gt;2&lt;/RecNum&gt;&lt;record&gt;&lt;rec-number&gt;2&lt;/rec-number&gt;&lt;foreign-keys&gt;&lt;key app="EN" db-id="pxrer5aeyvfx5lepe2cvz9a5pxdf0rd022ap"&gt;2&lt;/key&gt;&lt;/foreign-keys&gt;&lt;ref-type name="Journal Article"&gt;17&lt;/ref-type&gt;&lt;contributors&gt;&lt;authors&gt;&lt;author&gt;Abraham, C.&lt;/author&gt;&lt;author&gt;Michie, S.&lt;/author&gt;&lt;/authors&gt;&lt;/contributors&gt;&lt;titles&gt;&lt;title&gt;A taxonomy of behavior change techniques used in interventions&lt;/title&gt;&lt;secondary-title&gt;Health Psychology&lt;/secondary-title&gt;&lt;/titles&gt;&lt;periodical&gt;&lt;full-title&gt;Health Psychology&lt;/full-title&gt;&lt;/periodical&gt;&lt;pages&gt;379-387&lt;/pages&gt;&lt;volume&gt;27&lt;/volume&gt;&lt;number&gt;3&lt;/number&gt;&lt;keywords&gt;&lt;keyword&gt;Key words: behavior change, intervention, content, techniques, taxonomy, CONSORT&lt;/keyword&gt;&lt;/keywords&gt;&lt;dates&gt;&lt;year&gt;2008&lt;/year&gt;&lt;/dates&gt;&lt;urls&gt;&lt;/urls&gt;&lt;/record&gt;&lt;/Cite&gt;&lt;/EndNote&gt;</w:instrText>
      </w:r>
      <w:r w:rsidR="004A3560">
        <w:fldChar w:fldCharType="separate"/>
      </w:r>
      <w:r>
        <w:rPr>
          <w:noProof/>
        </w:rPr>
        <w:t>(Abraham &amp; Michie, 2008)</w:t>
      </w:r>
      <w:r w:rsidR="004A3560">
        <w:fldChar w:fldCharType="end"/>
      </w:r>
      <w:r>
        <w:t>. Twenty seven evaluations, which actively involved employees in physical activity behaviour change interventions and were evaluated using an experimental or quasi-experimental design, were identified. Results indicated that such interventions are minimally effective, producing a small overall effect size (</w:t>
      </w:r>
      <w:r>
        <w:rPr>
          <w:i/>
          <w:iCs/>
        </w:rPr>
        <w:t>d</w:t>
      </w:r>
      <w:r>
        <w:t xml:space="preserve"> = .21) </w:t>
      </w:r>
      <w:r w:rsidR="004A3560">
        <w:fldChar w:fldCharType="begin"/>
      </w:r>
      <w:r w:rsidR="00B45C95">
        <w:instrText xml:space="preserve"> ADDIN EN.CITE &lt;EndNote&gt;&lt;Cite&gt;&lt;Author&gt;Cohen&lt;/Author&gt;&lt;Year&gt;1992&lt;/Year&gt;&lt;RecNum&gt;400&lt;/RecNum&gt;&lt;record&gt;&lt;rec-number&gt;400&lt;/rec-number&gt;&lt;foreign-keys&gt;&lt;key app="EN" db-id="pxrer5aeyvfx5lepe2cvz9a5pxdf0rd022ap"&gt;400&lt;/key&gt;&lt;/foreign-keys&gt;&lt;ref-type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Bulletin&lt;/secondary-title&gt;&lt;/titles&gt;&lt;periodical&gt;&lt;full-title&gt;Psychological Bulletin&lt;/full-title&gt;&lt;/periodical&gt;&lt;pages&gt;155-159&lt;/pages&gt;&lt;volume&gt;112&lt;/volume&gt;&lt;dates&gt;&lt;year&gt;1992&lt;/year&gt;&lt;/dates&gt;&lt;urls&gt;&lt;/urls&gt;&lt;/record&gt;&lt;/Cite&gt;&lt;/EndNote&gt;</w:instrText>
      </w:r>
      <w:r w:rsidR="004A3560">
        <w:fldChar w:fldCharType="separate"/>
      </w:r>
      <w:r>
        <w:rPr>
          <w:noProof/>
        </w:rPr>
        <w:t>(Cohen, 1992)</w:t>
      </w:r>
      <w:r w:rsidR="004A3560">
        <w:fldChar w:fldCharType="end"/>
      </w:r>
      <w:r w:rsidR="00C04859">
        <w:t>. This</w:t>
      </w:r>
      <w:r>
        <w:t xml:space="preserve"> falls in the range of other meta-analyses of worksite physical activity interventions </w:t>
      </w:r>
      <w:r w:rsidR="004A3560">
        <w:fldChar w:fldCharType="begin"/>
      </w:r>
      <w:r w:rsidR="00DE4876">
        <w:instrText xml:space="preserve"> ADDIN EN.CITE &lt;EndNote&gt;&lt;Cite&gt;&lt;Author&gt;Abraham&lt;/Author&gt;&lt;Year&gt;2009&lt;/Year&gt;&lt;RecNum&gt;276&lt;/RecNum&gt;&lt;Prefix&gt;e.g.`, &lt;/Prefix&gt;&lt;Suffix&gt;`, d = .22&lt;/Suffix&gt;&lt;record&gt;&lt;rec-number&gt;276&lt;/rec-number&gt;&lt;foreign-keys&gt;&lt;key app='EN' db-id='pxrer5aeyvfx5lepe2cvz9a5pxdf0rd022ap'&gt;276&lt;/key&gt;&lt;/foreign-keys&gt;&lt;ref-type name='Journal Article'&gt;17&lt;/ref-type&gt;&lt;contributors&gt;&lt;authors&gt;&lt;author&gt;Abraham, C.&lt;/author&gt;&lt;author&gt;Graham-Rowe, E.&lt;/author&gt;&lt;/authors&gt;&lt;/contributors&gt;&lt;titles&gt;&lt;title&gt;Are worksite interventions effective in increasing physical activity? A systematic review and meta-analysis&lt;/title&gt;&lt;secondary-title&gt;Health Psychology Review&lt;/secondary-title&gt;&lt;/titles&gt;&lt;periodical&gt;&lt;full-title&gt;Health Psychology Review&lt;/full-title&gt;&lt;/periodical&gt;&lt;pages&gt;108-144&lt;/pages&gt;&lt;volume&gt;3&lt;/volume&gt;&lt;number&gt;1&lt;/number&gt;&lt;dates&gt;&lt;year&gt;2009&lt;/year&gt;&lt;/dates&gt;&lt;urls&gt;&lt;/urls&gt;&lt;/record&gt;&lt;/Cite&gt;&lt;Cite&gt;&lt;Author&gt;Dishman&lt;/Author&gt;&lt;Year&gt;1998&lt;/Year&gt;&lt;RecNum&gt;344&lt;/RecNum&gt;&lt;Suffix&gt;`, r = .11&lt;/Suffix&gt;&lt;record&gt;&lt;rec-number&gt;344&lt;/rec-number&gt;&lt;foreign-keys&gt;&lt;key app='EN' db-id='pxrer5aeyvfx5lepe2cvz9a5pxdf0rd022ap'&gt;344&lt;/key&gt;&lt;/foreign-keys&gt;&lt;ref-type name='Journal Article'&gt;17&lt;/ref-type&gt;&lt;contributors&gt;&lt;authors&gt;&lt;author&gt;Dishman, R.K.&lt;/author&gt;&lt;author&gt;Oldenburg, B.&lt;/author&gt;&lt;author&gt;O&amp;apos;Neal, H.&lt;/author&gt;&lt;author&gt;Shephard, R.J.&lt;/author&gt;&lt;/authors&gt;&lt;/contributors&gt;&lt;titles&gt;&lt;title&gt;Worksite physical activity interventions&lt;/title&gt;&lt;secondary-title&gt;American Journal of Preventive Medicine&lt;/secondary-title&gt;&lt;/titles&gt;&lt;periodical&gt;&lt;full-title&gt;American Journal of Preventive Medicine&lt;/full-title&gt;&lt;/periodical&gt;&lt;pages&gt;344-361&lt;/pages&gt;&lt;volume&gt;15&lt;/volume&gt;&lt;number&gt;4&lt;/number&gt;&lt;dates&gt;&lt;year&gt;1998&lt;/year&gt;&lt;/dates&gt;&lt;urls&gt;&lt;/urls&gt;&lt;/record&gt;&lt;/Cite&gt;&lt;/EndNote&gt;</w:instrText>
      </w:r>
      <w:r w:rsidR="004A3560">
        <w:fldChar w:fldCharType="separate"/>
      </w:r>
      <w:r w:rsidR="00DE4876">
        <w:rPr>
          <w:noProof/>
        </w:rPr>
        <w:t>(e.g., Abraham &amp; Graham-Rowe, 2009, d = .22; Dishman et al., 1998, r = .11)</w:t>
      </w:r>
      <w:r w:rsidR="004A3560">
        <w:fldChar w:fldCharType="end"/>
      </w:r>
      <w:r>
        <w:t xml:space="preserve">. </w:t>
      </w:r>
    </w:p>
    <w:p w:rsidR="00EA7D35" w:rsidRDefault="00EA7D35" w:rsidP="00EA7D35">
      <w:pPr>
        <w:spacing w:line="480" w:lineRule="auto"/>
        <w:ind w:firstLine="720"/>
        <w:rPr>
          <w:color w:val="FF0000"/>
        </w:rPr>
      </w:pPr>
      <w:r>
        <w:t>These relatively low effect sizes should not be taken as suggesting that the interventions are ineffective. For example, considering the eight evaluations which assessed fitness as the primary outcome measure (</w:t>
      </w:r>
      <w:r>
        <w:rPr>
          <w:i/>
          <w:iCs/>
        </w:rPr>
        <w:t>N</w:t>
      </w:r>
      <w:r>
        <w:t xml:space="preserve"> = 1129), an average effect size of .22 was </w:t>
      </w:r>
      <w:r>
        <w:lastRenderedPageBreak/>
        <w:t>observed</w:t>
      </w:r>
      <w:r>
        <w:rPr>
          <w:rStyle w:val="FootnoteReference"/>
        </w:rPr>
        <w:footnoteReference w:id="3"/>
      </w:r>
      <w:r>
        <w:t xml:space="preserve">. This is a similar finding to that by Abraham and Graham-Rowe, who found the effect size of the nine studies that they evaluated, which used fitness measures, to be .27. Therefore, in accordance with their interpretation, although this is relatively small, if replicated across the population (and maintained) it is possible that this average increase in population fitness could have a considerable health and economic impact </w:t>
      </w:r>
      <w:r w:rsidR="004A3560">
        <w:fldChar w:fldCharType="begin"/>
      </w:r>
      <w:r w:rsidR="00B45C95">
        <w:instrText xml:space="preserve"> ADDIN EN.CITE &lt;EndNote&gt;&lt;Cite&gt;&lt;Author&gt;Abraham&lt;/Author&gt;&lt;Year&gt;2009&lt;/Year&gt;&lt;RecNum&gt;276&lt;/RecNum&gt;&lt;record&gt;&lt;rec-number&gt;276&lt;/rec-number&gt;&lt;foreign-keys&gt;&lt;key app="EN" db-id="pxrer5aeyvfx5lepe2cvz9a5pxdf0rd022ap"&gt;276&lt;/key&gt;&lt;/foreign-keys&gt;&lt;ref-type name="Journal Article"&gt;17&lt;/ref-type&gt;&lt;contributors&gt;&lt;authors&gt;&lt;author&gt;Abraham, C.&lt;/author&gt;&lt;author&gt;Graham-Rowe, E.&lt;/author&gt;&lt;/authors&gt;&lt;/contributors&gt;&lt;titles&gt;&lt;title&gt;Are worksite interventions effective in increasing physical activity? A systematic review and meta-analysis&lt;/title&gt;&lt;secondary-title&gt;Health Psychology Review&lt;/secondary-title&gt;&lt;/titles&gt;&lt;periodical&gt;&lt;full-title&gt;Health Psychology Review&lt;/full-title&gt;&lt;/periodical&gt;&lt;pages&gt;108-144&lt;/pages&gt;&lt;volume&gt;3&lt;/volume&gt;&lt;number&gt;1&lt;/number&gt;&lt;dates&gt;&lt;year&gt;2009&lt;/year&gt;&lt;/dates&gt;&lt;urls&gt;&lt;/urls&gt;&lt;/record&gt;&lt;/Cite&gt;&lt;/EndNote&gt;</w:instrText>
      </w:r>
      <w:r w:rsidR="004A3560">
        <w:fldChar w:fldCharType="separate"/>
      </w:r>
      <w:r>
        <w:rPr>
          <w:noProof/>
        </w:rPr>
        <w:t>(Abraham &amp; Graham-Rowe, 2009)</w:t>
      </w:r>
      <w:r w:rsidR="004A3560">
        <w:fldChar w:fldCharType="end"/>
      </w:r>
      <w:r>
        <w:t xml:space="preserve">. </w:t>
      </w:r>
    </w:p>
    <w:p w:rsidR="00EA7D35" w:rsidRDefault="00EA7D35" w:rsidP="00EA7D35">
      <w:pPr>
        <w:spacing w:line="480" w:lineRule="auto"/>
        <w:ind w:firstLine="720"/>
      </w:pPr>
      <w:r>
        <w:t>Similarly to a recent review of healthy eating and physical activity interventions by</w:t>
      </w:r>
      <w:r w:rsidR="00DE4876">
        <w:t xml:space="preserve"> Michie et al.</w:t>
      </w:r>
      <w:r>
        <w:t xml:space="preserve"> </w:t>
      </w:r>
      <w:r w:rsidR="004A3560">
        <w:fldChar w:fldCharType="begin"/>
      </w:r>
      <w:r w:rsidR="00DE4876">
        <w:instrText xml:space="preserve"> ADDIN EN.CITE &lt;EndNote&gt;&lt;Cite ExcludeAuth="1"&gt;&lt;Author&gt;Michie&lt;/Author&gt;&lt;Year&gt;2009&lt;/Year&gt;&lt;RecNum&gt;337&lt;/RecNum&gt;&lt;record&gt;&lt;rec-number&gt;337&lt;/rec-number&gt;&lt;foreign-keys&gt;&lt;key app='EN' db-id='pxrer5aeyvfx5lepe2cvz9a5pxdf0rd022ap'&gt;337&lt;/key&gt;&lt;/foreign-keys&gt;&lt;ref-type name='Journal Article'&gt;17&lt;/ref-type&gt;&lt;contributors&gt;&lt;authors&gt;&lt;author&gt;Michie, S.&lt;/author&gt;&lt;author&gt;Abraham, C.&lt;/author&gt;&lt;author&gt;Whittington, C.&lt;/author&gt;&lt;author&gt;McAteer, J.&lt;/author&gt;&lt;author&gt;Gupta, Sunjai&lt;/author&gt;&lt;/authors&gt;&lt;/contributors&gt;&lt;titles&gt;&lt;title&gt;Identifying effective techniques in interventions: a meta-analysis and meta-regression&lt;/title&gt;&lt;secondary-title&gt;Health Psychology&lt;/secondary-title&gt;&lt;/titles&gt;&lt;periodical&gt;&lt;full-title&gt;Health Psychology&lt;/full-title&gt;&lt;/periodical&gt;&lt;pages&gt;690-671&lt;/pages&gt;&lt;volume&gt;28&lt;/volume&gt;&lt;number&gt;6&lt;/number&gt;&lt;dates&gt;&lt;year&gt;2009&lt;/year&gt;&lt;/dates&gt;&lt;urls&gt;&lt;/urls&gt;&lt;/record&gt;&lt;/Cite&gt;&lt;/EndNote&gt;</w:instrText>
      </w:r>
      <w:r w:rsidR="004A3560">
        <w:fldChar w:fldCharType="separate"/>
      </w:r>
      <w:r w:rsidR="00DE4876">
        <w:rPr>
          <w:noProof/>
        </w:rPr>
        <w:t>(2009)</w:t>
      </w:r>
      <w:r w:rsidR="004A3560">
        <w:fldChar w:fldCharType="end"/>
      </w:r>
      <w:r>
        <w:t xml:space="preserve">, most design characteristics, such as behaviour target (sole physical activity or multi-behaviour), delivery source (e.g., web, health professional, etc.), format of delivery (group, individual, both), delivery approach (type of tailoring, if any), delivery during work hours, average measurement point and intervention contact time, did not distinguish between effective and ineffective interventions. In addition, neither the use of specific behaviour change techniques, nor the use of more behaviour change techniques, made a difference to intervention effects on behaviour. This may be related to how individual techniques have been </w:t>
      </w:r>
      <w:proofErr w:type="gramStart"/>
      <w:r>
        <w:t>operationalised,</w:t>
      </w:r>
      <w:proofErr w:type="gramEnd"/>
      <w:r>
        <w:t xml:space="preserve"> or to the quality and fidelity of intervention delivery for those that have used a large number of techniques, two points addressed below. </w:t>
      </w:r>
    </w:p>
    <w:p w:rsidR="00EA7D35" w:rsidRPr="00237576" w:rsidRDefault="00EA7D35" w:rsidP="00EA7D35">
      <w:pPr>
        <w:spacing w:line="480" w:lineRule="auto"/>
        <w:rPr>
          <w:u w:val="single"/>
        </w:rPr>
      </w:pPr>
      <w:r w:rsidRPr="00237576">
        <w:rPr>
          <w:u w:val="single"/>
        </w:rPr>
        <w:t>Explicit use of theory</w:t>
      </w:r>
    </w:p>
    <w:p w:rsidR="00EA7D35" w:rsidRDefault="00EA7D35" w:rsidP="00EA7D35">
      <w:pPr>
        <w:spacing w:line="480" w:lineRule="auto"/>
        <w:ind w:firstLine="720"/>
      </w:pPr>
      <w:r>
        <w:t xml:space="preserve">Sub-group analysis indicated that specification of content with regards to explicit use of theory clarified which interventions were most likely to be effective. Interventions differed substantially in their use of theory, but explicit use of theory was associated with larger effect sizes. More specifically, those studies that described how theoretical constructs were used to inform the design of </w:t>
      </w:r>
      <w:r w:rsidRPr="00A931E4">
        <w:rPr>
          <w:u w:val="single"/>
        </w:rPr>
        <w:t>some</w:t>
      </w:r>
      <w:r>
        <w:t xml:space="preserve"> specific intervention strategies were approximately one and a half times more effective than those that did not mention theory, and those that broadly described how theory was used to inform intervention design. Such findings are consistent with claims </w:t>
      </w:r>
      <w:r>
        <w:lastRenderedPageBreak/>
        <w:t xml:space="preserve">that intervention effectiveness is enhanced when the design has been informed by theory </w:t>
      </w:r>
      <w:r w:rsidR="004A3560">
        <w:fldChar w:fldCharType="begin">
          <w:fldData xml:space="preserve">PEVuZE5vdGU+PENpdGU+PEF1dGhvcj5HcmlmZmluPC9BdXRob3I+PFllYXI+MTk5OTwvWWVhcj48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</w:fldData>
        </w:fldChar>
      </w:r>
      <w:r w:rsidR="00B45C95">
        <w:instrText xml:space="preserve"> ADDIN EN.CITE </w:instrText>
      </w:r>
      <w:r w:rsidR="004A3560">
        <w:fldChar w:fldCharType="begin">
          <w:fldData xml:space="preserve">PEVuZE5vdGU+PENpdGU+PEF1dGhvcj5HcmlmZmluPC9BdXRob3I+PFllYXI+MTk5OTwvWWVhcj48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</w:fldData>
        </w:fldChar>
      </w:r>
      <w:r w:rsidR="00B45C95">
        <w:instrText xml:space="preserve"> ADDIN EN.CITE.DATA </w:instrText>
      </w:r>
      <w:r w:rsidR="004A3560">
        <w:fldChar w:fldCharType="end"/>
      </w:r>
      <w:r w:rsidR="004A3560">
        <w:fldChar w:fldCharType="separate"/>
      </w:r>
      <w:r>
        <w:rPr>
          <w:noProof/>
        </w:rPr>
        <w:t>(Griffin et al., 1999; Marteau et al., 2006; Michie et al., 2007; Painter et al., 2008)</w:t>
      </w:r>
      <w:r w:rsidR="004A3560">
        <w:fldChar w:fldCharType="end"/>
      </w:r>
      <w:r>
        <w:t xml:space="preserve">. These results suggest that targeting specific theoretical constructs that cause behaviour may have lead to behaviour change </w:t>
      </w:r>
      <w:r w:rsidR="004A3560">
        <w:fldChar w:fldCharType="begin"/>
      </w:r>
      <w:r w:rsidR="00B45C95">
        <w:instrText xml:space="preserve"> ADDIN EN.CITE &lt;EndNote&gt;&lt;Cite&gt;&lt;Author&gt;Hardeman&lt;/Author&gt;&lt;Year&gt;2005&lt;/Year&gt;&lt;RecNum&gt;406&lt;/RecNum&gt;&lt;record&gt;&lt;rec-number&gt;406&lt;/rec-number&gt;&lt;foreign-keys&gt;&lt;key app="EN" db-id="pxrer5aeyvfx5lepe2cvz9a5pxdf0rd022ap"&gt;406&lt;/key&gt;&lt;/foreign-keys&gt;&lt;ref-type name="Journal Article"&gt;17&lt;/ref-type&gt;&lt;contributors&gt;&lt;authors&gt;&lt;author&gt;Hardeman, W.&lt;/author&gt;&lt;author&gt;Sutton, S.&lt;/author&gt;&lt;author&gt;Griffin, S.&lt;/author&gt;&lt;author&gt;Johnston, M.&lt;/author&gt;&lt;author&gt;White, A.J.&lt;/author&gt;&lt;author&gt;Wareham, N.J.&lt;/author&gt;&lt;author&gt;Kinmonth, A.L.&lt;/author&gt;&lt;/authors&gt;&lt;/contributors&gt;&lt;titles&gt;&lt;title&gt;A causal modelling approach to the development of theory-based behaviour change programmes for trial evaluation&lt;/title&gt;&lt;secondary-title&gt;Health Education Research&lt;/secondary-title&gt;&lt;/titles&gt;&lt;periodical&gt;&lt;full-title&gt;Health Education Research&lt;/full-title&gt;&lt;/periodical&gt;&lt;pages&gt;676-687&lt;/pages&gt;&lt;volume&gt;20&lt;/volume&gt;&lt;dates&gt;&lt;year&gt;2005&lt;/year&gt;&lt;/dates&gt;&lt;urls&gt;&lt;/urls&gt;&lt;/record&gt;&lt;/Cite&gt;&lt;/EndNote&gt;</w:instrText>
      </w:r>
      <w:r w:rsidR="004A3560">
        <w:fldChar w:fldCharType="separate"/>
      </w:r>
      <w:r>
        <w:rPr>
          <w:noProof/>
        </w:rPr>
        <w:t>(Hardeman et al., 2005)</w:t>
      </w:r>
      <w:r w:rsidR="004A3560">
        <w:fldChar w:fldCharType="end"/>
      </w:r>
      <w:r>
        <w:t xml:space="preserve">, an idea recently endorsed by Michie and Prestwich (2010). </w:t>
      </w:r>
    </w:p>
    <w:p w:rsidR="00EA7D35" w:rsidRDefault="00EA7D35" w:rsidP="00EA7D35">
      <w:pPr>
        <w:shd w:val="clear" w:color="auto" w:fill="E5B8B7"/>
        <w:spacing w:line="480" w:lineRule="auto"/>
        <w:ind w:firstLine="720"/>
      </w:pPr>
      <w:r>
        <w:t xml:space="preserve">Analysis was undertaken to assess for confounding between this moderator and one other (non-significant) moderator of interest - type of measurement outcome. We attributed the significant Fisher’s exact test to </w:t>
      </w:r>
      <w:r>
        <w:rPr>
          <w:lang w:val="en-US"/>
        </w:rPr>
        <w:t xml:space="preserve">the fact that not a single study coded as using </w:t>
      </w:r>
      <w:r w:rsidRPr="008204AE">
        <w:rPr>
          <w:i/>
          <w:iCs/>
          <w:lang w:val="en-US"/>
        </w:rPr>
        <w:t>some</w:t>
      </w:r>
      <w:r>
        <w:rPr>
          <w:lang w:val="en-US"/>
        </w:rPr>
        <w:t xml:space="preserve"> theory in intervention design used objective measures of physical activity.</w:t>
      </w:r>
      <w:r>
        <w:t xml:space="preserve"> However,</w:t>
      </w:r>
      <w:r w:rsidRPr="00F56B89">
        <w:rPr>
          <w:lang w:val="en-US"/>
        </w:rPr>
        <w:t xml:space="preserve"> </w:t>
      </w:r>
      <w:r>
        <w:rPr>
          <w:lang w:val="en-US"/>
        </w:rPr>
        <w:t>the effect of explicit use of theory found across all studies remained when</w:t>
      </w:r>
      <w:r>
        <w:t xml:space="preserve"> self-report studies were assessed independently. Furthermore, </w:t>
      </w:r>
      <w:r w:rsidRPr="00E911A1">
        <w:rPr>
          <w:lang w:val="en-US"/>
        </w:rPr>
        <w:t>assessment of descriptive statistics indicated that of the ten studies including</w:t>
      </w:r>
      <w:r>
        <w:rPr>
          <w:lang w:val="en-US"/>
        </w:rPr>
        <w:t xml:space="preserve"> objective measures (for which </w:t>
      </w:r>
      <w:r>
        <w:rPr>
          <w:i/>
          <w:iCs/>
          <w:lang w:val="en-US"/>
        </w:rPr>
        <w:t xml:space="preserve">d </w:t>
      </w:r>
      <w:r>
        <w:rPr>
          <w:lang w:val="en-US"/>
        </w:rPr>
        <w:t>= .22), eight used a health professional or counselor to deliver the interventions, and the mean contact time was 32.6 (</w:t>
      </w:r>
      <w:r>
        <w:rPr>
          <w:i/>
          <w:iCs/>
          <w:lang w:val="en-US"/>
        </w:rPr>
        <w:t xml:space="preserve">SD </w:t>
      </w:r>
      <w:r>
        <w:rPr>
          <w:lang w:val="en-US"/>
        </w:rPr>
        <w:t xml:space="preserve">= 29.9) hours. The mean contact time for the 17 studies using self-report (those that did not provide contact time information were assumed to be 0 hours) as the outcome assessment (for which </w:t>
      </w:r>
      <w:r>
        <w:rPr>
          <w:i/>
          <w:iCs/>
          <w:lang w:val="en-US"/>
        </w:rPr>
        <w:t xml:space="preserve">d </w:t>
      </w:r>
      <w:r>
        <w:rPr>
          <w:lang w:val="en-US"/>
        </w:rPr>
        <w:t>= .21) was 1.5 (</w:t>
      </w:r>
      <w:r>
        <w:rPr>
          <w:i/>
          <w:iCs/>
          <w:lang w:val="en-US"/>
        </w:rPr>
        <w:t xml:space="preserve">SD </w:t>
      </w:r>
      <w:r>
        <w:rPr>
          <w:lang w:val="en-US"/>
        </w:rPr>
        <w:t xml:space="preserve">= 2.9) hours, and only two of these involved the use of a health professional or counselor. </w:t>
      </w:r>
      <w:r>
        <w:t xml:space="preserve">As such, the form of delivery and contact time found for studies using objective outcome measures appears to be intensive, and the difference in effect size between these and self-report studies is minimal (.01). This may suggest that that if theory is used more explicitly in intervention design, similar intervention effects may be found without having to involve large proportions of contact time and labour intensive intervention strategies. If the health benefits of such non-labour/time intensive interventions outweigh the costs, which can be calculated using methods such as cost-effectiveness analysis </w:t>
      </w:r>
      <w:r w:rsidR="004A3560">
        <w:fldChar w:fldCharType="begin"/>
      </w:r>
      <w:r w:rsidR="00B45C95">
        <w:instrText xml:space="preserve"> ADDIN EN.CITE &lt;EndNote&gt;&lt;Cite&gt;&lt;Author&gt;Proper&lt;/Author&gt;&lt;Year&gt;2007&lt;/Year&gt;&lt;RecNum&gt;516&lt;/RecNum&gt;&lt;record&gt;&lt;rec-number&gt;516&lt;/rec-number&gt;&lt;foreign-keys&gt;&lt;key app="EN" db-id="pxrer5aeyvfx5lepe2cvz9a5pxdf0rd022ap"&gt;516&lt;/key&gt;&lt;/foreign-keys&gt;&lt;ref-type name="Report"&gt;27&lt;/ref-type&gt;&lt;contributors&gt;&lt;authors&gt;&lt;author&gt;Proper, K.I.&lt;/author&gt;&lt;author&gt;Van Mechelen, W.&lt;/author&gt;&lt;/authors&gt;&lt;/contributors&gt;&lt;titles&gt;&lt;title&gt;Effectiveness and economic impact of worksite interventions to promote physical activity and diet&lt;/title&gt;&lt;/titles&gt;&lt;dates&gt;&lt;year&gt;2007&lt;/year&gt;&lt;/dates&gt;&lt;pub-location&gt;Dalian, China&lt;/pub-location&gt;&lt;publisher&gt;World Health Organisation&lt;/publisher&gt;&lt;urls&gt;&lt;/urls&gt;&lt;/record&gt;&lt;/Cite&gt;&lt;/EndNote&gt;</w:instrText>
      </w:r>
      <w:r w:rsidR="004A3560">
        <w:fldChar w:fldCharType="separate"/>
      </w:r>
      <w:r>
        <w:rPr>
          <w:noProof/>
        </w:rPr>
        <w:t>(Proper &amp; Van Mechelen, 2007)</w:t>
      </w:r>
      <w:r w:rsidR="004A3560">
        <w:fldChar w:fldCharType="end"/>
      </w:r>
      <w:r>
        <w:t xml:space="preserve">, these theory driven interventions may be considered more worthwhile. </w:t>
      </w:r>
    </w:p>
    <w:p w:rsidR="00EA7D35" w:rsidRDefault="00EA7D35" w:rsidP="00EA7D35">
      <w:pPr>
        <w:spacing w:line="480" w:lineRule="auto"/>
        <w:ind w:firstLine="720"/>
      </w:pPr>
      <w:r>
        <w:lastRenderedPageBreak/>
        <w:t xml:space="preserve">While these findings may seem promising, no studies in this meta-analysis used theoretical constructs were used to inform the design of </w:t>
      </w:r>
      <w:r w:rsidRPr="008E20AD">
        <w:rPr>
          <w:u w:val="single"/>
        </w:rPr>
        <w:t>every</w:t>
      </w:r>
      <w:r>
        <w:t xml:space="preserve"> specific intervention strategy, and only 26% used theoretical constructs to inform the design of </w:t>
      </w:r>
      <w:r w:rsidRPr="008E20AD">
        <w:rPr>
          <w:u w:val="single"/>
        </w:rPr>
        <w:t>some</w:t>
      </w:r>
      <w:r>
        <w:t xml:space="preserve"> specific intervention strategies. Of the remaining evaluations, 41% broadly mentioned the use of theory and had the lowest overall effect size (</w:t>
      </w:r>
      <w:r>
        <w:rPr>
          <w:i/>
          <w:iCs/>
        </w:rPr>
        <w:t xml:space="preserve">d </w:t>
      </w:r>
      <w:r>
        <w:t xml:space="preserve">= .18). Such outcomes verify concerns noted by Rothman </w:t>
      </w:r>
      <w:r w:rsidR="004A3560">
        <w:fldChar w:fldCharType="begin"/>
      </w:r>
      <w:r w:rsidR="00B45C95">
        <w:instrText xml:space="preserve"> ADDIN EN.CITE &lt;EndNote&gt;&lt;Cite ExcludeAuth="1"&gt;&lt;Author&gt;Rothman&lt;/Author&gt;&lt;Year&gt;2004&lt;/Year&gt;&lt;RecNum&gt;25&lt;/RecNum&gt;&lt;record&gt;&lt;rec-number&gt;25&lt;/rec-number&gt;&lt;foreign-keys&gt;&lt;key app="EN" db-id="pxrer5aeyvfx5lepe2cvz9a5pxdf0rd022ap"&gt;25&lt;/key&gt;&lt;/foreign-keys&gt;&lt;ref-type name="Journal Article"&gt;17&lt;/ref-type&gt;&lt;contributors&gt;&lt;authors&gt;&lt;author&gt;Rothman, A.J.&lt;/author&gt;&lt;/authors&gt;&lt;/contributors&gt;&lt;titles&gt;&lt;title&gt;Is there nothing more practical than a good theory?: Why innovations and advances in health behaviour change will arise if interventions are used to test and refine theory&lt;/title&gt;&lt;secondary-title&gt;International Journal of Behavioural Nutrition and Physical Activity&lt;/secondary-title&gt;&lt;/titles&gt;&lt;periodical&gt;&lt;full-title&gt;International Journal of Behavioural Nutrition and Physical Activity&lt;/full-title&gt;&lt;/periodical&gt;&lt;pages&gt;Accessed online on 05/09/2010: http://ijnpa.org/content/1/1/11&lt;/pages&gt;&lt;volume&gt;1&lt;/volume&gt;&lt;number&gt;11&lt;/number&gt;&lt;dates&gt;&lt;year&gt;2004&lt;/year&gt;&lt;/dates&gt;&lt;urls&gt;&lt;/urls&gt;&lt;/record&gt;&lt;/Cite&gt;&lt;/EndNote&gt;</w:instrText>
      </w:r>
      <w:r w:rsidR="004A3560">
        <w:fldChar w:fldCharType="separate"/>
      </w:r>
      <w:r>
        <w:rPr>
          <w:noProof/>
        </w:rPr>
        <w:t>(2004)</w:t>
      </w:r>
      <w:r w:rsidR="004A3560">
        <w:fldChar w:fldCharType="end"/>
      </w:r>
      <w:r>
        <w:t xml:space="preserve">, who stated that where a theoretical base for an intervention is stated, there is seldom reference to a method describing how the theory informed the design of the intervention. This implies that there may have been little consideration given to how the theory might have been used to inform the intervention at the planning stage, or weak communication of these factors when results have been broadcast </w:t>
      </w:r>
      <w:r w:rsidR="004A3560">
        <w:fldChar w:fldCharType="begin"/>
      </w:r>
      <w:r w:rsidR="00B45C95">
        <w:instrText xml:space="preserve"> ADDIN EN.CITE &lt;EndNote&gt;&lt;Cite&gt;&lt;Author&gt;Michie&lt;/Author&gt;&lt;Year&gt;2010&lt;/Year&gt;&lt;RecNum&gt;438&lt;/RecNum&gt;&lt;record&gt;&lt;rec-number&gt;438&lt;/rec-number&gt;&lt;foreign-keys&gt;&lt;key app="EN" db-id="pxrer5aeyvfx5lepe2cvz9a5pxdf0rd022ap"&gt;438&lt;/key&gt;&lt;/foreign-keys&gt;&lt;ref-type name="Journal Article"&gt;17&lt;/ref-type&gt;&lt;contributors&gt;&lt;authors&gt;&lt;author&gt;Michie, S.&lt;/author&gt;&lt;author&gt;Prestwich, A&lt;/author&gt;&lt;/authors&gt;&lt;/contributors&gt;&lt;titles&gt;&lt;title&gt;Are interventions theory-based? Development of a theory coding scheme&lt;/title&gt;&lt;secondary-title&gt;Health Psychology&lt;/secondary-title&gt;&lt;/titles&gt;&lt;periodical&gt;&lt;full-title&gt;Health Psychology&lt;/full-title&gt;&lt;/periodical&gt;&lt;pages&gt;1-8&lt;/pages&gt;&lt;volume&gt;29&lt;/volume&gt;&lt;number&gt;1&lt;/number&gt;&lt;dates&gt;&lt;year&gt;2010&lt;/year&gt;&lt;/dates&gt;&lt;urls&gt;&lt;/urls&gt;&lt;/record&gt;&lt;/Cite&gt;&lt;/EndNote&gt;</w:instrText>
      </w:r>
      <w:r w:rsidR="004A3560">
        <w:fldChar w:fldCharType="separate"/>
      </w:r>
      <w:r>
        <w:rPr>
          <w:noProof/>
        </w:rPr>
        <w:t>(Michie &amp; Prestwich, 2010)</w:t>
      </w:r>
      <w:r w:rsidR="004A3560">
        <w:fldChar w:fldCharType="end"/>
      </w:r>
      <w:r>
        <w:t xml:space="preserve">. </w:t>
      </w:r>
    </w:p>
    <w:p w:rsidR="00EA7D35" w:rsidRPr="00C50131" w:rsidRDefault="00EA7D35" w:rsidP="00EA7D35">
      <w:pPr>
        <w:spacing w:line="480" w:lineRule="auto"/>
        <w:ind w:firstLine="720"/>
      </w:pPr>
      <w:r>
        <w:t>Although</w:t>
      </w:r>
      <w:r w:rsidRPr="008F0F03">
        <w:t xml:space="preserve"> psychological theories provide an es</w:t>
      </w:r>
      <w:r>
        <w:t>sential contribution to health p</w:t>
      </w:r>
      <w:r w:rsidRPr="008F0F03">
        <w:t xml:space="preserve">romotion practice, the gap between theory and practice is somewhat difficult to bridge </w:t>
      </w:r>
      <w:r w:rsidR="004A3560">
        <w:fldChar w:fldCharType="begin"/>
      </w:r>
      <w:r w:rsidR="00B45C95">
        <w:instrText xml:space="preserve"> ADDIN EN.CITE &lt;EndNote&gt;&lt;Cite&gt;&lt;Author&gt;Kok&lt;/Author&gt;&lt;Year&gt;2004&lt;/Year&gt;&lt;RecNum&gt;223&lt;/RecNum&gt;&lt;record&gt;&lt;rec-number&gt;223&lt;/rec-number&gt;&lt;foreign-keys&gt;&lt;key app="EN" db-id="pxrer5aeyvfx5lepe2cvz9a5pxdf0rd022ap"&gt;223&lt;/key&gt;&lt;/foreign-keys&gt;&lt;ref-type name="Journal Article"&gt;17&lt;/ref-type&gt;&lt;contributors&gt;&lt;authors&gt;&lt;author&gt;Kok, G.&lt;/author&gt;&lt;author&gt;Schlaama, H.&lt;/author&gt;&lt;author&gt;Ruiter, R.A.C.&lt;/author&gt;&lt;author&gt;Van Empelen, P&lt;/author&gt;&lt;/authors&gt;&lt;/contributors&gt;&lt;titles&gt;&lt;title&gt;Intervention mapping: a protocol for applying health psychology theory to prevention programmes&lt;/title&gt;&lt;secondary-title&gt;Journal of Health Psychology&lt;/secondary-title&gt;&lt;/titles&gt;&lt;periodical&gt;&lt;full-title&gt;Journal of Health Psychology&lt;/full-title&gt;&lt;/periodical&gt;&lt;pages&gt;85-98&lt;/pages&gt;&lt;volume&gt;9&lt;/volume&gt;&lt;dates&gt;&lt;year&gt;2004&lt;/year&gt;&lt;/dates&gt;&lt;urls&gt;&lt;/urls&gt;&lt;/record&gt;&lt;/Cite&gt;&lt;/EndNote&gt;</w:instrText>
      </w:r>
      <w:r w:rsidR="004A3560">
        <w:fldChar w:fldCharType="separate"/>
      </w:r>
      <w:r>
        <w:rPr>
          <w:noProof/>
        </w:rPr>
        <w:t>(Kok, Schlaama, Ruiter, &amp; Van Empelen, 2004)</w:t>
      </w:r>
      <w:r w:rsidR="004A3560">
        <w:fldChar w:fldCharType="end"/>
      </w:r>
      <w:r w:rsidRPr="008F0F03">
        <w:t xml:space="preserve">. </w:t>
      </w:r>
      <w:r>
        <w:t>With over 30 psychological theories of behaviour</w:t>
      </w:r>
      <w:r w:rsidRPr="008F0F03">
        <w:t xml:space="preserve"> </w:t>
      </w:r>
      <w:r w:rsidR="004A3560">
        <w:fldChar w:fldCharType="begin">
          <w:fldData xml:space="preserve">PEVuZE5vdGU+PENpdGU+PEF1dGhvcj5Sb3NlbnN0b2NrPC9BdXRob3I+PFllYXI+MTk2NjwvWWVh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</w:fldData>
        </w:fldChar>
      </w:r>
      <w:r w:rsidR="00DE4876">
        <w:instrText xml:space="preserve"> ADDIN EN.CITE </w:instrText>
      </w:r>
      <w:r w:rsidR="004A3560">
        <w:fldChar w:fldCharType="begin">
          <w:fldData xml:space="preserve">PEVuZE5vdGU+PENpdGU+PEF1dGhvcj5Sb3NlbnN0b2NrPC9BdXRob3I+PFllYXI+MTk2NjwvWWVh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</w:fldData>
        </w:fldChar>
      </w:r>
      <w:r w:rsidR="00DE4876">
        <w:instrText xml:space="preserve"> ADDIN EN.CITE.DATA </w:instrText>
      </w:r>
      <w:r w:rsidR="004A3560">
        <w:fldChar w:fldCharType="end"/>
      </w:r>
      <w:r w:rsidR="004A3560">
        <w:fldChar w:fldCharType="separate"/>
      </w:r>
      <w:r w:rsidR="00DE4876">
        <w:rPr>
          <w:noProof/>
        </w:rPr>
        <w:t>(e.g., Theory of Planned Behaviour, Azjen, 1985; Theory of Reasoned Action, Azjen &amp; Fishbein, 1980; Health Belief Model, Rosenstock, 1966)</w:t>
      </w:r>
      <w:r w:rsidR="004A3560">
        <w:fldChar w:fldCharType="end"/>
      </w:r>
      <w:r>
        <w:t xml:space="preserve"> and behaviour </w:t>
      </w:r>
      <w:r w:rsidRPr="008F0F03">
        <w:t>change</w:t>
      </w:r>
      <w:r>
        <w:t xml:space="preserve"> </w:t>
      </w:r>
      <w:r w:rsidR="004A3560">
        <w:fldChar w:fldCharType="begin"/>
      </w:r>
      <w:r w:rsidR="00DE4876">
        <w:instrText xml:space="preserve"> ADDIN EN.CITE &lt;EndNote&gt;&lt;Cite&gt;&lt;Author&gt;Schwarzer&lt;/Author&gt;&lt;Year&gt;1992&lt;/Year&gt;&lt;RecNum&gt;387&lt;/RecNum&gt;&lt;Prefix&gt;Health Action Process Approach`, &lt;/Prefix&gt;&lt;record&gt;&lt;rec-number&gt;387&lt;/rec-number&gt;&lt;foreign-keys&gt;&lt;key app='EN' db-id='pxrer5aeyvfx5lepe2cvz9a5pxdf0rd022ap'&gt;387&lt;/key&gt;&lt;/foreign-keys&gt;&lt;ref-type name='Book Section'&gt;5&lt;/ref-type&gt;&lt;contributors&gt;&lt;authors&gt;&lt;author&gt;Schwarzer, R.&lt;/author&gt;&lt;/authors&gt;&lt;secondary-authors&gt;&lt;author&gt;Schwarzer, R.&lt;/author&gt;&lt;/secondary-authors&gt;&lt;/contributors&gt;&lt;titles&gt;&lt;title&gt;Self-efficacy in the adoption and maintenance of health behaviors: theoretcial approaches and a new model&lt;/title&gt;&lt;secondary-title&gt;Self-efficacy: thought control of action&lt;/secondary-title&gt;&lt;/titles&gt;&lt;pages&gt;217-242&lt;/pages&gt;&lt;dates&gt;&lt;year&gt;1992&lt;/year&gt;&lt;/dates&gt;&lt;pub-location&gt;Washington DC&lt;/pub-location&gt;&lt;publisher&gt;Hemisphere&lt;/publisher&gt;&lt;urls&gt;&lt;/urls&gt;&lt;/record&gt;&lt;/Cite&gt;&lt;Cite&gt;&lt;Author&gt;Prochaska&lt;/Author&gt;&lt;Year&gt;1992&lt;/Year&gt;&lt;RecNum&gt;353&lt;/RecNum&gt;&lt;Prefix&gt;e.g.`, Transtheoretical Model`, &lt;/Prefix&gt;&lt;record&gt;&lt;rec-number&gt;353&lt;/rec-number&gt;&lt;foreign-keys&gt;&lt;key app='EN' db-id='pxrer5aeyvfx5lepe2cvz9a5pxdf0rd022ap'&gt;353&lt;/key&gt;&lt;/foreign-keys&gt;&lt;ref-type name='Journal Article'&gt;17&lt;/ref-type&gt;&lt;contributors&gt;&lt;authors&gt;&lt;author&gt;Prochaska, J.&lt;/author&gt;&lt;author&gt;DiClemente, C.C.&lt;/author&gt;&lt;author&gt;Norcross, J.C.&lt;/author&gt;&lt;/authors&gt;&lt;/contributors&gt;&lt;titles&gt;&lt;title&gt;In search of how people change: applications to addictive behaviors&lt;/title&gt;&lt;secondary-title&gt;American Psychologist&lt;/secondary-title&gt;&lt;/titles&gt;&lt;periodical&gt;&lt;full-title&gt;American Psychologist&lt;/full-title&gt;&lt;/periodical&gt;&lt;pages&gt;1102-1114&lt;/pages&gt;&lt;volume&gt;47&lt;/volume&gt;&lt;dates&gt;&lt;year&gt;1992&lt;/year&gt;&lt;/dates&gt;&lt;urls&gt;&lt;/urls&gt;&lt;/record&gt;&lt;/Cite&gt;&lt;/EndNote&gt;</w:instrText>
      </w:r>
      <w:r w:rsidR="004A3560">
        <w:fldChar w:fldCharType="separate"/>
      </w:r>
      <w:r w:rsidR="00DE4876">
        <w:rPr>
          <w:noProof/>
        </w:rPr>
        <w:t>(e.g., Transtheoretical Model, Prochaska, DiClemente, &amp; Norcross, 1992; Health Action Process Approach, Schwarzer, 1992)</w:t>
      </w:r>
      <w:r w:rsidR="004A3560">
        <w:fldChar w:fldCharType="end"/>
      </w:r>
      <w:r w:rsidRPr="008F0F03">
        <w:t xml:space="preserve">, </w:t>
      </w:r>
      <w:r>
        <w:t>f</w:t>
      </w:r>
      <w:r w:rsidRPr="008F0F03">
        <w:t xml:space="preserve">inding and applying </w:t>
      </w:r>
      <w:r>
        <w:t>the appropriate theories to design interventions can be a bewildering process</w:t>
      </w:r>
      <w:r w:rsidRPr="008F0F03">
        <w:t xml:space="preserve"> </w:t>
      </w:r>
      <w:r w:rsidR="004A3560">
        <w:fldChar w:fldCharType="begin"/>
      </w:r>
      <w:r w:rsidR="00B45C95">
        <w:instrText xml:space="preserve"> ADDIN EN.CITE &lt;EndNote&gt;&lt;Cite&gt;&lt;Author&gt;Bartholomew&lt;/Author&gt;&lt;Year&gt;2001&lt;/Year&gt;&lt;RecNum&gt;229&lt;/RecNum&gt;&lt;record&gt;&lt;rec-number&gt;229&lt;/rec-number&gt;&lt;foreign-keys&gt;&lt;key app="EN" db-id="pxrer5aeyvfx5lepe2cvz9a5pxdf0rd022ap"&gt;229&lt;/key&gt;&lt;/foreign-keys&gt;&lt;ref-type name="Book"&gt;6&lt;/ref-type&gt;&lt;contributors&gt;&lt;authors&gt;&lt;author&gt;Bartholomew, L.K.&lt;/author&gt;&lt;author&gt;Parcel, G.S.&lt;/author&gt;&lt;author&gt;Kok, G.&lt;/author&gt;&lt;author&gt;Gottlieb, N.&lt;/author&gt;&lt;/authors&gt;&lt;/contributors&gt;&lt;titles&gt;&lt;title&gt;Intervention mapping: developing theory and evidence-based health education programs&lt;/title&gt;&lt;/titles&gt;&lt;dates&gt;&lt;year&gt;2001&lt;/year&gt;&lt;/dates&gt;&lt;pub-location&gt;Mountain View, CA&lt;/pub-location&gt;&lt;publisher&gt;Mayfield&lt;/publisher&gt;&lt;urls&gt;&lt;/urls&gt;&lt;/record&gt;&lt;/Cite&gt;&lt;/EndNote&gt;</w:instrText>
      </w:r>
      <w:r w:rsidR="004A3560">
        <w:fldChar w:fldCharType="separate"/>
      </w:r>
      <w:r>
        <w:rPr>
          <w:noProof/>
        </w:rPr>
        <w:t>(Bartholomew, Parcel, Kok, &amp; Gottlieb, 2001)</w:t>
      </w:r>
      <w:r w:rsidR="004A3560">
        <w:fldChar w:fldCharType="end"/>
      </w:r>
      <w:r w:rsidRPr="008F0F03">
        <w:t xml:space="preserve">. </w:t>
      </w:r>
      <w:r>
        <w:t>As such, p</w:t>
      </w:r>
      <w:r w:rsidRPr="008F0F03">
        <w:t xml:space="preserve">ractitioners will often turn to existing interventions to see what others </w:t>
      </w:r>
      <w:r>
        <w:t>have done in similar situations</w:t>
      </w:r>
      <w:r w:rsidRPr="008F0F03">
        <w:t xml:space="preserve">. </w:t>
      </w:r>
      <w:r>
        <w:t>However, t</w:t>
      </w:r>
      <w:r w:rsidRPr="008F0F03">
        <w:t xml:space="preserve">he scientific literature rarely includes descriptions of interventions that provide developers with clear ideas about what interventions and specific behaviour change techniques might be useful to them </w:t>
      </w:r>
      <w:r w:rsidR="004A3560">
        <w:fldChar w:fldCharType="begin"/>
      </w:r>
      <w:r w:rsidR="00B45C95">
        <w:instrText xml:space="preserve"> ADDIN EN.CITE &lt;EndNote&gt;&lt;Cite&gt;&lt;Author&gt;Bartholomew&lt;/Author&gt;&lt;Year&gt;2006&lt;/Year&gt;&lt;RecNum&gt;228&lt;/RecNum&gt;&lt;record&gt;&lt;rec-number&gt;228&lt;/rec-number&gt;&lt;foreign-keys&gt;&lt;key app="EN" db-id="pxrer5aeyvfx5lepe2cvz9a5pxdf0rd022ap"&gt;228&lt;/key&gt;&lt;/foreign-keys&gt;&lt;ref-type name="Book"&gt;6&lt;/ref-type&gt;&lt;contributors&gt;&lt;authors&gt;&lt;author&gt;Bartholomew, L.K.&lt;/author&gt;&lt;author&gt;Parcel, G.S.&lt;/author&gt;&lt;author&gt;Kok, G.&lt;/author&gt;&lt;author&gt;Gottlieb, N.&lt;/author&gt;&lt;/authors&gt;&lt;/contributors&gt;&lt;titles&gt;&lt;title&gt;Planning health promotion programs: an intervention mapping approach&lt;/title&gt;&lt;/titles&gt;&lt;dates&gt;&lt;year&gt;2006&lt;/year&gt;&lt;/dates&gt;&lt;pub-location&gt;San Fransico&lt;/pub-location&gt;&lt;publisher&gt;Jossey-Bass&lt;/publisher&gt;&lt;urls&gt;&lt;/urls&gt;&lt;/record&gt;&lt;/Cite&gt;&lt;/EndNote&gt;</w:instrText>
      </w:r>
      <w:r w:rsidR="004A3560">
        <w:fldChar w:fldCharType="separate"/>
      </w:r>
      <w:r>
        <w:rPr>
          <w:noProof/>
        </w:rPr>
        <w:t>(Bartholomew, Parcel, Kok, &amp; Gottlieb, 2006)</w:t>
      </w:r>
      <w:r w:rsidR="004A3560">
        <w:fldChar w:fldCharType="end"/>
      </w:r>
      <w:r w:rsidRPr="008F0F03">
        <w:t xml:space="preserve">. This lack of information may be forcing intervention developers to ‘guess’ what techniques have been used based on loose evidence, which could lead to techniques being inappropriately used in </w:t>
      </w:r>
      <w:r w:rsidRPr="008F0F03">
        <w:lastRenderedPageBreak/>
        <w:t xml:space="preserve">subsequent interventions. </w:t>
      </w:r>
      <w:r>
        <w:t xml:space="preserve">The identification of such issues provides a case for an improved standard of intervention reporting </w:t>
      </w:r>
      <w:r w:rsidR="004A3560">
        <w:fldChar w:fldCharType="begin"/>
      </w:r>
      <w:r w:rsidR="00B45C95">
        <w:instrText xml:space="preserve"> ADDIN EN.CITE &lt;EndNote&gt;&lt;Cite&gt;&lt;Author&gt;Abraham&lt;/Author&gt;&lt;Year&gt;2008&lt;/Year&gt;&lt;RecNum&gt;2&lt;/RecNum&gt;&lt;record&gt;&lt;rec-number&gt;2&lt;/rec-number&gt;&lt;foreign-keys&gt;&lt;key app="EN" db-id="pxrer5aeyvfx5lepe2cvz9a5pxdf0rd022ap"&gt;2&lt;/key&gt;&lt;/foreign-keys&gt;&lt;ref-type name="Journal Article"&gt;17&lt;/ref-type&gt;&lt;contributors&gt;&lt;authors&gt;&lt;author&gt;Abraham, C.&lt;/author&gt;&lt;author&gt;Michie, S.&lt;/author&gt;&lt;/authors&gt;&lt;/contributors&gt;&lt;titles&gt;&lt;title&gt;A taxonomy of behavior change techniques used in interventions&lt;/title&gt;&lt;secondary-title&gt;Health Psychology&lt;/secondary-title&gt;&lt;/titles&gt;&lt;periodical&gt;&lt;full-title&gt;Health Psychology&lt;/full-title&gt;&lt;/periodical&gt;&lt;pages&gt;379-387&lt;/pages&gt;&lt;volume&gt;27&lt;/volume&gt;&lt;number&gt;3&lt;/number&gt;&lt;keywords&gt;&lt;keyword&gt;Key words: behavior change, intervention, content, techniques, taxonomy, CONSORT&lt;/keyword&gt;&lt;/keywords&gt;&lt;dates&gt;&lt;year&gt;2008&lt;/year&gt;&lt;/dates&gt;&lt;urls&gt;&lt;/urls&gt;&lt;/record&gt;&lt;/Cite&gt;&lt;/EndNote&gt;</w:instrText>
      </w:r>
      <w:r w:rsidR="004A3560">
        <w:fldChar w:fldCharType="separate"/>
      </w:r>
      <w:r>
        <w:rPr>
          <w:noProof/>
        </w:rPr>
        <w:t>(Abraham &amp; Michie, 2008)</w:t>
      </w:r>
      <w:r w:rsidR="004A3560">
        <w:fldChar w:fldCharType="end"/>
      </w:r>
      <w:r>
        <w:t xml:space="preserve">. </w:t>
      </w:r>
    </w:p>
    <w:p w:rsidR="00EA7D35" w:rsidRPr="00237576" w:rsidRDefault="00EA7D35" w:rsidP="00EA7D35">
      <w:pPr>
        <w:spacing w:line="480" w:lineRule="auto"/>
        <w:rPr>
          <w:u w:val="single"/>
        </w:rPr>
      </w:pPr>
      <w:r w:rsidRPr="00237576">
        <w:rPr>
          <w:u w:val="single"/>
        </w:rPr>
        <w:t>Effectiveness of behaviour change techniques</w:t>
      </w:r>
    </w:p>
    <w:p w:rsidR="00EA7D35" w:rsidRDefault="00EA7D35" w:rsidP="00EA7D35">
      <w:pPr>
        <w:shd w:val="clear" w:color="auto" w:fill="E5B8B7"/>
        <w:spacing w:line="480" w:lineRule="auto"/>
        <w:ind w:firstLine="720"/>
      </w:pPr>
      <w:r w:rsidRPr="008204AE">
        <w:rPr>
          <w:shd w:val="clear" w:color="auto" w:fill="E5B8B7"/>
        </w:rPr>
        <w:t xml:space="preserve">In contrast to the limited amount of previous research on effectiveness of behaviour change techniques </w:t>
      </w:r>
      <w:r w:rsidR="004A3560">
        <w:rPr>
          <w:shd w:val="clear" w:color="auto" w:fill="E5B8B7"/>
        </w:rPr>
        <w:fldChar w:fldCharType="begin">
          <w:fldData xml:space="preserve">PEVuZE5vdGU+PENpdGU+PEF1dGhvcj5NaWNoaWU8L0F1dGhvcj48WWVhcj4yMDA5PC9ZZWFyPjxS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</w:fldData>
        </w:fldChar>
      </w:r>
      <w:r w:rsidR="00B45C95">
        <w:rPr>
          <w:shd w:val="clear" w:color="auto" w:fill="E5B8B7"/>
        </w:rPr>
        <w:instrText xml:space="preserve"> ADDIN EN.CITE </w:instrText>
      </w:r>
      <w:r w:rsidR="004A3560">
        <w:rPr>
          <w:shd w:val="clear" w:color="auto" w:fill="E5B8B7"/>
        </w:rPr>
        <w:fldChar w:fldCharType="begin">
          <w:fldData xml:space="preserve">PEVuZE5vdGU+PENpdGU+PEF1dGhvcj5NaWNoaWU8L0F1dGhvcj48WWVhcj4yMDA5PC9ZZWFyPjxS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</w:fldData>
        </w:fldChar>
      </w:r>
      <w:r w:rsidR="00B45C95">
        <w:rPr>
          <w:shd w:val="clear" w:color="auto" w:fill="E5B8B7"/>
        </w:rPr>
        <w:instrText xml:space="preserve"> ADDIN EN.CITE.DATA </w:instrText>
      </w:r>
      <w:r w:rsidR="004A3560">
        <w:rPr>
          <w:shd w:val="clear" w:color="auto" w:fill="E5B8B7"/>
        </w:rPr>
      </w:r>
      <w:r w:rsidR="004A3560">
        <w:rPr>
          <w:shd w:val="clear" w:color="auto" w:fill="E5B8B7"/>
        </w:rPr>
        <w:fldChar w:fldCharType="end"/>
      </w:r>
      <w:r w:rsidR="004A3560">
        <w:rPr>
          <w:shd w:val="clear" w:color="auto" w:fill="E5B8B7"/>
        </w:rPr>
      </w:r>
      <w:r w:rsidR="004A3560">
        <w:rPr>
          <w:shd w:val="clear" w:color="auto" w:fill="E5B8B7"/>
        </w:rPr>
        <w:fldChar w:fldCharType="separate"/>
      </w:r>
      <w:r w:rsidRPr="008204AE">
        <w:rPr>
          <w:noProof/>
          <w:shd w:val="clear" w:color="auto" w:fill="E5B8B7"/>
        </w:rPr>
        <w:t>(Abraham &amp; Graham-Rowe, 2009; Michie et al., 2009; Webb et al., 2010)</w:t>
      </w:r>
      <w:r w:rsidR="004A3560">
        <w:rPr>
          <w:shd w:val="clear" w:color="auto" w:fill="E5B8B7"/>
        </w:rPr>
        <w:fldChar w:fldCharType="end"/>
      </w:r>
      <w:r w:rsidRPr="008204AE">
        <w:rPr>
          <w:shd w:val="clear" w:color="auto" w:fill="E5B8B7"/>
        </w:rPr>
        <w:t>, no techniques were found to be signi</w:t>
      </w:r>
      <w:r>
        <w:rPr>
          <w:shd w:val="clear" w:color="auto" w:fill="E5B8B7"/>
        </w:rPr>
        <w:t>ficantly effective across the 27</w:t>
      </w:r>
      <w:r w:rsidRPr="008204AE">
        <w:rPr>
          <w:shd w:val="clear" w:color="auto" w:fill="E5B8B7"/>
        </w:rPr>
        <w:t xml:space="preserve"> evaluations</w:t>
      </w:r>
      <w:r>
        <w:rPr>
          <w:shd w:val="clear" w:color="auto" w:fill="E5B8B7"/>
        </w:rPr>
        <w:t xml:space="preserve"> examined here</w:t>
      </w:r>
      <w:r w:rsidRPr="008204AE">
        <w:rPr>
          <w:shd w:val="clear" w:color="auto" w:fill="E5B8B7"/>
        </w:rPr>
        <w:t>. Each of</w:t>
      </w:r>
      <w:r>
        <w:t xml:space="preserve"> these reviews identified self-monitoring to impact significantly on effect size. However, in the worksite physical activity intervention meta-analysis by Abraham and Graham-Rowe, some conflicting findings were reported. For example, for those studies with self-report as the outcome measure, the use of self-monitoring was associated with intervention effectiveness. On the other hand, for those studies that used fitness as the primary outcome measure, interventions without self-monitoring appeared to be more effective. </w:t>
      </w:r>
      <w:r w:rsidR="004B00F5">
        <w:t>The</w:t>
      </w:r>
      <w:r>
        <w:t xml:space="preserve"> smaller number of studies in the present review</w:t>
      </w:r>
      <w:r w:rsidR="004B00F5">
        <w:t xml:space="preserve"> meant that</w:t>
      </w:r>
      <w:r>
        <w:t xml:space="preserve"> it was not possible to compare the impact of self-monitoring amongst studies that used self-report and objective measures of fitness (only two studies with a primary outcome measure of fitness made use of self-monitoring in the intervention here). </w:t>
      </w:r>
    </w:p>
    <w:p w:rsidR="00EA7D35" w:rsidRPr="00150174" w:rsidRDefault="00EA7D35" w:rsidP="00EA7D35">
      <w:pPr>
        <w:spacing w:line="480" w:lineRule="auto"/>
        <w:ind w:firstLine="720"/>
      </w:pPr>
      <w:r w:rsidRPr="008204AE">
        <w:rPr>
          <w:shd w:val="clear" w:color="auto" w:fill="E5B8B7"/>
        </w:rPr>
        <w:t>One alternative explanation for the lack of significant effects of individual techniques may be related to the use of theory. More specifically, g</w:t>
      </w:r>
      <w:r>
        <w:t xml:space="preserve">iven that only 26% of the studies in the review explicitly used theoretical constructs to inform the design of at least some intervention strategies, it is not known exactly why/how techniques were chosen in the studies that did not use theory explicitly. It is therefore possible that several theoretical constructs were targeted with incompatible techniques. Hence, when subsequently tested for effectiveness, this inappropriate use may have caused certain techniques to demonstrate no, or even negative effects on behaviour.  </w:t>
      </w:r>
    </w:p>
    <w:p w:rsidR="00EA7D35" w:rsidRPr="00237576" w:rsidRDefault="00EA7D35" w:rsidP="00EA7D35">
      <w:pPr>
        <w:spacing w:line="480" w:lineRule="auto"/>
        <w:rPr>
          <w:u w:val="single"/>
        </w:rPr>
      </w:pPr>
      <w:r w:rsidRPr="00237576">
        <w:rPr>
          <w:u w:val="single"/>
        </w:rPr>
        <w:t>Limitations</w:t>
      </w:r>
      <w:r>
        <w:rPr>
          <w:u w:val="single"/>
        </w:rPr>
        <w:t xml:space="preserve"> and recommendations for future research</w:t>
      </w:r>
    </w:p>
    <w:p w:rsidR="00EA7D35" w:rsidRDefault="00EA7D35" w:rsidP="00EA7D35">
      <w:pPr>
        <w:spacing w:line="480" w:lineRule="auto"/>
        <w:ind w:firstLine="720"/>
      </w:pPr>
      <w:r>
        <w:lastRenderedPageBreak/>
        <w:t>The current meta-analysis has provided evidence for the effectiveness of worksite physical activity interventions and suggests that a handful of factors appear to moderate intervention effects. However, there are shortcomings associated with this re</w:t>
      </w:r>
      <w:r w:rsidR="00C04859">
        <w:t>view</w:t>
      </w:r>
      <w:r>
        <w:t xml:space="preserve"> which should be addressed. First, the number of studies included in the review is moderate, </w:t>
      </w:r>
      <w:r w:rsidRPr="008204AE">
        <w:rPr>
          <w:shd w:val="clear" w:color="auto" w:fill="E5B8B7"/>
        </w:rPr>
        <w:t xml:space="preserve">which may have implications for the reliability of these results. However, in a comparison of fixed and random effects methods of meta-analysis by Field </w:t>
      </w:r>
      <w:r w:rsidR="004A3560">
        <w:rPr>
          <w:shd w:val="clear" w:color="auto" w:fill="E5B8B7"/>
        </w:rPr>
        <w:fldChar w:fldCharType="begin"/>
      </w:r>
      <w:r w:rsidR="00B45C95">
        <w:rPr>
          <w:shd w:val="clear" w:color="auto" w:fill="E5B8B7"/>
        </w:rPr>
        <w:instrText xml:space="preserve"> ADDIN EN.CITE &lt;EndNote&gt;&lt;Cite ExcludeAuth="1"&gt;&lt;Author&gt;Field&lt;/Author&gt;&lt;Year&gt;2001&lt;/Year&gt;&lt;RecNum&gt;529&lt;/RecNum&gt;&lt;record&gt;&lt;rec-number&gt;529&lt;/rec-number&gt;&lt;foreign-keys&gt;&lt;key app="EN" db-id="pxrer5aeyvfx5lepe2cvz9a5pxdf0rd022ap"&gt;529&lt;/key&gt;&lt;/foreign-keys&gt;&lt;ref-type name="Journal Article"&gt;17&lt;/ref-type&gt;&lt;contributors&gt;&lt;authors&gt;&lt;author&gt;Field, A.&lt;/author&gt;&lt;/authors&gt;&lt;/contributors&gt;&lt;titles&gt;&lt;title&gt;Meta-analysis of correlation coefficients: a monte carlo comparison of fixed and random effects methods&lt;/title&gt;&lt;secondary-title&gt;Psychological Methods&lt;/secondary-title&gt;&lt;/titles&gt;&lt;periodical&gt;&lt;full-title&gt;Psychological Methods&lt;/full-title&gt;&lt;/periodical&gt;&lt;pages&gt;161-180&lt;/pages&gt;&lt;volume&gt;6&lt;/volume&gt;&lt;dates&gt;&lt;year&gt;2001&lt;/year&gt;&lt;/dates&gt;&lt;urls&gt;&lt;/urls&gt;&lt;/record&gt;&lt;/Cite&gt;&lt;/EndNote&gt;</w:instrText>
      </w:r>
      <w:r w:rsidR="004A3560">
        <w:rPr>
          <w:shd w:val="clear" w:color="auto" w:fill="E5B8B7"/>
        </w:rPr>
        <w:fldChar w:fldCharType="separate"/>
      </w:r>
      <w:r w:rsidRPr="008204AE">
        <w:rPr>
          <w:noProof/>
          <w:shd w:val="clear" w:color="auto" w:fill="E5B8B7"/>
        </w:rPr>
        <w:t>(2001)</w:t>
      </w:r>
      <w:r w:rsidR="004A3560">
        <w:rPr>
          <w:shd w:val="clear" w:color="auto" w:fill="E5B8B7"/>
        </w:rPr>
        <w:fldChar w:fldCharType="end"/>
      </w:r>
      <w:r w:rsidRPr="008204AE">
        <w:rPr>
          <w:shd w:val="clear" w:color="auto" w:fill="E5B8B7"/>
        </w:rPr>
        <w:t>, Type I error rates for random effects models were only produced by the Hedges method (the meta-analytic approach used in the current review) when 15 studies or less were analysed. A total of 2</w:t>
      </w:r>
      <w:r>
        <w:rPr>
          <w:shd w:val="clear" w:color="auto" w:fill="E5B8B7"/>
        </w:rPr>
        <w:t>6</w:t>
      </w:r>
      <w:r w:rsidRPr="008204AE">
        <w:rPr>
          <w:shd w:val="clear" w:color="auto" w:fill="E5B8B7"/>
        </w:rPr>
        <w:t xml:space="preserve"> studies were used in the current review and Field suggested that for meta-analyses including around 30 studies, this method produced the most desirable error rates. Nevertheless, m</w:t>
      </w:r>
      <w:r>
        <w:t>eta-analyses of more studies would be required to strengthen the evidence that explicit use of theory improves intervention effectiveness. Further, this would increase the possibility of identifying significant impact</w:t>
      </w:r>
      <w:r w:rsidR="00C04859">
        <w:t>s</w:t>
      </w:r>
      <w:r>
        <w:t xml:space="preserve"> of BCTs. </w:t>
      </w:r>
    </w:p>
    <w:p w:rsidR="00C06D41" w:rsidRDefault="00C06D41" w:rsidP="00C87D30">
      <w:pPr>
        <w:shd w:val="clear" w:color="auto" w:fill="B8CCE4" w:themeFill="accent1" w:themeFillTint="66"/>
        <w:spacing w:line="480" w:lineRule="auto"/>
        <w:ind w:firstLine="720"/>
      </w:pPr>
      <w:r>
        <w:t xml:space="preserve">Second, </w:t>
      </w:r>
      <w:r w:rsidR="005951FA">
        <w:t xml:space="preserve">although this meta-analysis corrected for sampling error within the included studies by calculating frequency </w:t>
      </w:r>
      <w:r w:rsidR="00C87D30">
        <w:t>weighted</w:t>
      </w:r>
      <w:r w:rsidR="005951FA">
        <w:t xml:space="preserve"> effect sizes, it did not correct for other study </w:t>
      </w:r>
      <w:r w:rsidR="00B45C95">
        <w:t>imperfections</w:t>
      </w:r>
      <w:r w:rsidR="005951FA">
        <w:t xml:space="preserve">. There are other </w:t>
      </w:r>
      <w:r w:rsidR="00B45C95">
        <w:t>artifacts</w:t>
      </w:r>
      <w:r w:rsidR="005951FA">
        <w:t xml:space="preserve"> in addition to sampling error which can serve to attenuate the true strength of </w:t>
      </w:r>
      <w:r w:rsidR="00B45C95">
        <w:t xml:space="preserve">intervention </w:t>
      </w:r>
      <w:r w:rsidR="005951FA">
        <w:t>effect sizes</w:t>
      </w:r>
      <w:r w:rsidR="00E87585">
        <w:t xml:space="preserve"> </w:t>
      </w:r>
      <w:r w:rsidR="004A3560">
        <w:fldChar w:fldCharType="begin"/>
      </w:r>
      <w:r w:rsidR="00B30EA1">
        <w:instrText xml:space="preserve"> ADDIN EN.CITE &lt;EndNote&gt;&lt;Cite&gt;&lt;Author&gt;Hunter&lt;/Author&gt;&lt;Year&gt;2004&lt;/Year&gt;&lt;RecNum&gt;1491&lt;/RecNum&gt;&lt;record&gt;&lt;rec-number&gt;1491&lt;/rec-number&gt;&lt;foreign-keys&gt;&lt;key app="EN" db-id="a0wz0sa5idd20ne0aecpa92x055fvvrdasdx"&gt;1491&lt;/key&gt;&lt;/foreign-keys&gt;&lt;ref-type name="Book"&gt;6&lt;/ref-type&gt;&lt;contributors&gt;&lt;authors&gt;&lt;author&gt;Hunter, J.E.&lt;/author&gt;&lt;author&gt;Schmidt, F.L.&lt;/author&gt;&lt;/authors&gt;&lt;/contributors&gt;&lt;titles&gt;&lt;title&gt;Methods of meta-analysis: correcting for error and bias in research findings&lt;/title&gt;&lt;/titles&gt;&lt;edition&gt;2nd&lt;/edition&gt;&lt;dates&gt;&lt;year&gt;2004&lt;/year&gt;&lt;/dates&gt;&lt;pub-location&gt;London&lt;/pub-location&gt;&lt;publisher&gt;Sage&lt;/publisher&gt;&lt;urls&gt;&lt;/urls&gt;&lt;/record&gt;&lt;/Cite&gt;&lt;/EndNote&gt;</w:instrText>
      </w:r>
      <w:r w:rsidR="004A3560">
        <w:fldChar w:fldCharType="separate"/>
      </w:r>
      <w:r w:rsidR="00B45C95">
        <w:rPr>
          <w:noProof/>
        </w:rPr>
        <w:t>(Hunter &amp; Schmidt, 2004)</w:t>
      </w:r>
      <w:r w:rsidR="004A3560">
        <w:fldChar w:fldCharType="end"/>
      </w:r>
      <w:r w:rsidR="00B45C95">
        <w:t>, such as measurement error, range variation, and attrition artifacts.</w:t>
      </w:r>
      <w:r w:rsidR="005951FA">
        <w:t xml:space="preserve"> </w:t>
      </w:r>
      <w:r w:rsidR="00C87D30">
        <w:t xml:space="preserve">Therefore, it is important to acknowledge that there may be some </w:t>
      </w:r>
      <w:r w:rsidR="00B45C95">
        <w:t>potential bias in the average effect size</w:t>
      </w:r>
      <w:r w:rsidR="00C87D30">
        <w:t xml:space="preserve"> produced in this meta-analysis as </w:t>
      </w:r>
      <w:r w:rsidR="00C04859">
        <w:t>other possible sources of error</w:t>
      </w:r>
      <w:r w:rsidR="00C87D30">
        <w:t xml:space="preserve"> have not been corrected for.</w:t>
      </w:r>
      <w:r w:rsidR="00B45C95">
        <w:t xml:space="preserve"> </w:t>
      </w:r>
    </w:p>
    <w:p w:rsidR="00EA7D35" w:rsidRDefault="00C06D41" w:rsidP="00EA7D35">
      <w:pPr>
        <w:shd w:val="clear" w:color="auto" w:fill="E5B8B7"/>
        <w:spacing w:line="480" w:lineRule="auto"/>
        <w:ind w:firstLine="720"/>
      </w:pPr>
      <w:r>
        <w:t>Third</w:t>
      </w:r>
      <w:r w:rsidR="00EA7D35">
        <w:t xml:space="preserve">, with regards to one of the main findings from this review – more explicit use of theory improved effect sizes, </w:t>
      </w:r>
      <w:r w:rsidR="00EA7D35" w:rsidRPr="008204AE">
        <w:rPr>
          <w:shd w:val="clear" w:color="auto" w:fill="E5B8B7"/>
        </w:rPr>
        <w:t xml:space="preserve">a relationship was found between this and type of outcome assessment. However, additional analysis revealed the effect of explicit use of theory remained when studies using self-report were assessed independently. Assessment of the </w:t>
      </w:r>
      <w:r w:rsidR="00EA7D35" w:rsidRPr="008204AE">
        <w:rPr>
          <w:shd w:val="clear" w:color="auto" w:fill="E5B8B7"/>
        </w:rPr>
        <w:lastRenderedPageBreak/>
        <w:t>effectiveness of interventions using explicit use of theory which are assessed by objective measures would be one avenue for future research.</w:t>
      </w:r>
    </w:p>
    <w:p w:rsidR="00B93CBA" w:rsidRDefault="00EA7D35" w:rsidP="00EA7D35">
      <w:pPr>
        <w:spacing w:line="480" w:lineRule="auto"/>
      </w:pPr>
      <w:r>
        <w:tab/>
      </w:r>
      <w:r w:rsidR="00C06D41">
        <w:t>Fourth</w:t>
      </w:r>
      <w:r>
        <w:t xml:space="preserve">, with regards to BCTs, although a tested coding scheme </w:t>
      </w:r>
      <w:r w:rsidR="004A3560">
        <w:fldChar w:fldCharType="begin"/>
      </w:r>
      <w:r w:rsidR="00B45C95">
        <w:instrText xml:space="preserve"> ADDIN EN.CITE &lt;EndNote&gt;&lt;Cite&gt;&lt;Author&gt;Abraham&lt;/Author&gt;&lt;Year&gt;2008&lt;/Year&gt;&lt;RecNum&gt;2&lt;/RecNum&gt;&lt;record&gt;&lt;rec-number&gt;2&lt;/rec-number&gt;&lt;foreign-keys&gt;&lt;key app="EN" db-id="pxrer5aeyvfx5lepe2cvz9a5pxdf0rd022ap"&gt;2&lt;/key&gt;&lt;/foreign-keys&gt;&lt;ref-type name="Journal Article"&gt;17&lt;/ref-type&gt;&lt;contributors&gt;&lt;authors&gt;&lt;author&gt;Abraham, C.&lt;/author&gt;&lt;author&gt;Michie, S.&lt;/author&gt;&lt;/authors&gt;&lt;/contributors&gt;&lt;titles&gt;&lt;title&gt;A taxonomy of behavior change techniques used in interventions&lt;/title&gt;&lt;secondary-title&gt;Health Psychology&lt;/secondary-title&gt;&lt;/titles&gt;&lt;periodical&gt;&lt;full-title&gt;Health Psychology&lt;/full-title&gt;&lt;/periodical&gt;&lt;pages&gt;379-387&lt;/pages&gt;&lt;volume&gt;27&lt;/volume&gt;&lt;number&gt;3&lt;/number&gt;&lt;keywords&gt;&lt;keyword&gt;Key words: behavior change, intervention, content, techniques, taxonomy, CONSORT&lt;/keyword&gt;&lt;/keywords&gt;&lt;dates&gt;&lt;year&gt;2008&lt;/year&gt;&lt;/dates&gt;&lt;urls&gt;&lt;/urls&gt;&lt;/record&gt;&lt;/Cite&gt;&lt;/EndNote&gt;</w:instrText>
      </w:r>
      <w:r w:rsidR="004A3560">
        <w:fldChar w:fldCharType="separate"/>
      </w:r>
      <w:r>
        <w:rPr>
          <w:noProof/>
        </w:rPr>
        <w:t>(Abraham &amp; Michie, 2008)</w:t>
      </w:r>
      <w:r w:rsidR="004A3560">
        <w:fldChar w:fldCharType="end"/>
      </w:r>
      <w:r>
        <w:t xml:space="preserve"> was used, the coding of techniques is subjective and is therefore </w:t>
      </w:r>
      <w:r w:rsidR="00E141BD">
        <w:t>at risk of bias. Furthermore,</w:t>
      </w:r>
      <w:r>
        <w:t xml:space="preserve"> most journals do not report the use of specific techniques as identified by the coding scheme, meaning the use of particular techniques is subject to interpretation. </w:t>
      </w:r>
      <w:r w:rsidR="00B93CBA" w:rsidRPr="00B93CBA">
        <w:rPr>
          <w:shd w:val="clear" w:color="auto" w:fill="B8CCE4" w:themeFill="accent1" w:themeFillTint="66"/>
        </w:rPr>
        <w:t xml:space="preserve">This is highlighted by the moderate Kappa value produced for the inter-rater reliability checks undertaken on the presence of techniques. </w:t>
      </w:r>
      <w:r w:rsidRPr="00B93CBA">
        <w:rPr>
          <w:shd w:val="clear" w:color="auto" w:fill="B8CCE4" w:themeFill="accent1" w:themeFillTint="66"/>
        </w:rPr>
        <w:t xml:space="preserve">However, there was 80% agreement between coders for presence </w:t>
      </w:r>
      <w:r w:rsidR="00B93CBA">
        <w:rPr>
          <w:shd w:val="clear" w:color="auto" w:fill="B8CCE4" w:themeFill="accent1" w:themeFillTint="66"/>
        </w:rPr>
        <w:t xml:space="preserve">and absence </w:t>
      </w:r>
      <w:r w:rsidRPr="00B93CBA">
        <w:rPr>
          <w:shd w:val="clear" w:color="auto" w:fill="B8CCE4" w:themeFill="accent1" w:themeFillTint="66"/>
        </w:rPr>
        <w:t xml:space="preserve">of techniques, indicating </w:t>
      </w:r>
      <w:r w:rsidR="00C04859">
        <w:rPr>
          <w:shd w:val="clear" w:color="auto" w:fill="B8CCE4" w:themeFill="accent1" w:themeFillTint="66"/>
        </w:rPr>
        <w:t>better</w:t>
      </w:r>
      <w:r w:rsidR="00B93CBA">
        <w:rPr>
          <w:shd w:val="clear" w:color="auto" w:fill="B8CCE4" w:themeFill="accent1" w:themeFillTint="66"/>
        </w:rPr>
        <w:t xml:space="preserve"> </w:t>
      </w:r>
      <w:r w:rsidRPr="00B93CBA">
        <w:rPr>
          <w:shd w:val="clear" w:color="auto" w:fill="B8CCE4" w:themeFill="accent1" w:themeFillTint="66"/>
        </w:rPr>
        <w:t xml:space="preserve">reliability </w:t>
      </w:r>
      <w:r w:rsidR="00B93CBA">
        <w:rPr>
          <w:shd w:val="clear" w:color="auto" w:fill="B8CCE4" w:themeFill="accent1" w:themeFillTint="66"/>
        </w:rPr>
        <w:t>from this alternative method of assessment</w:t>
      </w:r>
      <w:r w:rsidRPr="00B93CBA">
        <w:rPr>
          <w:shd w:val="clear" w:color="auto" w:fill="B8CCE4" w:themeFill="accent1" w:themeFillTint="66"/>
        </w:rPr>
        <w:t>.</w:t>
      </w:r>
      <w:r w:rsidR="00B93CBA">
        <w:rPr>
          <w:shd w:val="clear" w:color="auto" w:fill="B8CCE4" w:themeFill="accent1" w:themeFillTint="66"/>
        </w:rPr>
        <w:t xml:space="preserve"> Good inter-</w:t>
      </w:r>
      <w:r w:rsidR="00DE4876">
        <w:rPr>
          <w:shd w:val="clear" w:color="auto" w:fill="B8CCE4" w:themeFill="accent1" w:themeFillTint="66"/>
        </w:rPr>
        <w:t xml:space="preserve">rater </w:t>
      </w:r>
      <w:r w:rsidR="00B93CBA">
        <w:rPr>
          <w:shd w:val="clear" w:color="auto" w:fill="B8CCE4" w:themeFill="accent1" w:themeFillTint="66"/>
        </w:rPr>
        <w:t>coding reliability in relation to behaviour change techniques has previously been achieved in the physical activ</w:t>
      </w:r>
      <w:r w:rsidR="00C87D30">
        <w:rPr>
          <w:shd w:val="clear" w:color="auto" w:fill="B8CCE4" w:themeFill="accent1" w:themeFillTint="66"/>
        </w:rPr>
        <w:t>i</w:t>
      </w:r>
      <w:r w:rsidR="00DE4876">
        <w:rPr>
          <w:shd w:val="clear" w:color="auto" w:fill="B8CCE4" w:themeFill="accent1" w:themeFillTint="66"/>
        </w:rPr>
        <w:t xml:space="preserve">ty domain (e.g., Michie et al. </w:t>
      </w:r>
      <w:r w:rsidR="00C04859">
        <w:rPr>
          <w:shd w:val="clear" w:color="auto" w:fill="B8CCE4" w:themeFill="accent1" w:themeFillTint="66"/>
        </w:rPr>
        <w:t>(</w:t>
      </w:r>
      <w:r w:rsidR="00B93CBA">
        <w:rPr>
          <w:shd w:val="clear" w:color="auto" w:fill="B8CCE4" w:themeFill="accent1" w:themeFillTint="66"/>
        </w:rPr>
        <w:t>2009</w:t>
      </w:r>
      <w:r w:rsidR="00C04859">
        <w:rPr>
          <w:shd w:val="clear" w:color="auto" w:fill="B8CCE4" w:themeFill="accent1" w:themeFillTint="66"/>
        </w:rPr>
        <w:t>)</w:t>
      </w:r>
      <w:r w:rsidR="00B93CBA">
        <w:rPr>
          <w:shd w:val="clear" w:color="auto" w:fill="B8CCE4" w:themeFill="accent1" w:themeFillTint="66"/>
        </w:rPr>
        <w:t xml:space="preserve"> achieved a </w:t>
      </w:r>
      <w:r w:rsidR="00C87D30">
        <w:rPr>
          <w:shd w:val="clear" w:color="auto" w:fill="B8CCE4" w:themeFill="accent1" w:themeFillTint="66"/>
        </w:rPr>
        <w:t xml:space="preserve">mean </w:t>
      </w:r>
      <w:r w:rsidR="00B93CBA">
        <w:rPr>
          <w:shd w:val="clear" w:color="auto" w:fill="B8CCE4" w:themeFill="accent1" w:themeFillTint="66"/>
        </w:rPr>
        <w:t xml:space="preserve">Kappa value of .80 for the physical activity studies included in their review). These discrepancies suggest that additional training </w:t>
      </w:r>
      <w:r w:rsidR="00253C6B">
        <w:rPr>
          <w:shd w:val="clear" w:color="auto" w:fill="B8CCE4" w:themeFill="accent1" w:themeFillTint="66"/>
        </w:rPr>
        <w:t xml:space="preserve">for researchers </w:t>
      </w:r>
      <w:r w:rsidR="00B93CBA">
        <w:rPr>
          <w:shd w:val="clear" w:color="auto" w:fill="B8CCE4" w:themeFill="accent1" w:themeFillTint="66"/>
        </w:rPr>
        <w:t xml:space="preserve">regarding BCT coding </w:t>
      </w:r>
      <w:r w:rsidR="00253C6B">
        <w:rPr>
          <w:shd w:val="clear" w:color="auto" w:fill="B8CCE4" w:themeFill="accent1" w:themeFillTint="66"/>
        </w:rPr>
        <w:t>may be required</w:t>
      </w:r>
      <w:r w:rsidR="00B93CBA">
        <w:rPr>
          <w:shd w:val="clear" w:color="auto" w:fill="B8CCE4" w:themeFill="accent1" w:themeFillTint="66"/>
        </w:rPr>
        <w:t xml:space="preserve"> to ensure understanding and interpretation is consistent</w:t>
      </w:r>
      <w:r w:rsidR="00253C6B">
        <w:rPr>
          <w:shd w:val="clear" w:color="auto" w:fill="B8CCE4" w:themeFill="accent1" w:themeFillTint="66"/>
        </w:rPr>
        <w:t xml:space="preserve"> amongst coders</w:t>
      </w:r>
      <w:r w:rsidR="00B93CBA">
        <w:rPr>
          <w:shd w:val="clear" w:color="auto" w:fill="B8CCE4" w:themeFill="accent1" w:themeFillTint="66"/>
        </w:rPr>
        <w:t xml:space="preserve">. </w:t>
      </w:r>
      <w:r w:rsidR="00253C6B">
        <w:rPr>
          <w:shd w:val="clear" w:color="auto" w:fill="B8CCE4" w:themeFill="accent1" w:themeFillTint="66"/>
        </w:rPr>
        <w:t>Furthermore, accuracy of coding may be improved if the generic definitions provided by the Abraham and Michie (2008) taxonomy receive further development to improve intervention content descriptions.</w:t>
      </w:r>
    </w:p>
    <w:p w:rsidR="00EA7D35" w:rsidRPr="003679C6" w:rsidRDefault="00EA7D35" w:rsidP="00EA7D35">
      <w:pPr>
        <w:spacing w:line="480" w:lineRule="auto"/>
        <w:ind w:firstLine="720"/>
      </w:pPr>
      <w:r>
        <w:t xml:space="preserve">Finally, the theory coding scheme </w:t>
      </w:r>
      <w:r w:rsidR="004A3560">
        <w:fldChar w:fldCharType="begin"/>
      </w:r>
      <w:r w:rsidR="00B45C95">
        <w:instrText xml:space="preserve"> ADDIN EN.CITE &lt;EndNote&gt;&lt;Cite&gt;&lt;Author&gt;Michie&lt;/Author&gt;&lt;Year&gt;2010&lt;/Year&gt;&lt;RecNum&gt;438&lt;/RecNum&gt;&lt;record&gt;&lt;rec-number&gt;438&lt;/rec-number&gt;&lt;foreign-keys&gt;&lt;key app="EN" db-id="pxrer5aeyvfx5lepe2cvz9a5pxdf0rd022ap"&gt;438&lt;/key&gt;&lt;/foreign-keys&gt;&lt;ref-type name="Journal Article"&gt;17&lt;/ref-type&gt;&lt;contributors&gt;&lt;authors&gt;&lt;author&gt;Michie, S.&lt;/author&gt;&lt;author&gt;Prestwich, A&lt;/author&gt;&lt;/authors&gt;&lt;/contributors&gt;&lt;titles&gt;&lt;title&gt;Are interventions theory-based? Development of a theory coding scheme&lt;/title&gt;&lt;secondary-title&gt;Health Psychology&lt;/secondary-title&gt;&lt;/titles&gt;&lt;periodical&gt;&lt;full-title&gt;Health Psychology&lt;/full-title&gt;&lt;/periodical&gt;&lt;pages&gt;1-8&lt;/pages&gt;&lt;volume&gt;29&lt;/volume&gt;&lt;number&gt;1&lt;/number&gt;&lt;dates&gt;&lt;year&gt;2010&lt;/year&gt;&lt;/dates&gt;&lt;urls&gt;&lt;/urls&gt;&lt;/record&gt;&lt;/Cite&gt;&lt;/EndNote&gt;</w:instrText>
      </w:r>
      <w:r w:rsidR="004A3560">
        <w:fldChar w:fldCharType="separate"/>
      </w:r>
      <w:r>
        <w:rPr>
          <w:noProof/>
        </w:rPr>
        <w:t>(Michie &amp; Prestwich, 2010)</w:t>
      </w:r>
      <w:r w:rsidR="004A3560">
        <w:fldChar w:fldCharType="end"/>
      </w:r>
      <w:r>
        <w:t xml:space="preserve"> used to identify the extent to which theory was used in each study was not fully applied in this review. It was felt that, in this instance, it would be more appropriate to select the elements of the scheme to work with that were pertinent to answering the research questions posed in this review. Future research might be to make full use of the theory coding scheme in evaluating health behaviour change interventions. </w:t>
      </w:r>
    </w:p>
    <w:p w:rsidR="00EA7D35" w:rsidRPr="00237576" w:rsidRDefault="00EA7D35" w:rsidP="00EA7D35">
      <w:pPr>
        <w:spacing w:line="480" w:lineRule="auto"/>
        <w:rPr>
          <w:u w:val="single"/>
        </w:rPr>
      </w:pPr>
      <w:r>
        <w:rPr>
          <w:u w:val="single"/>
        </w:rPr>
        <w:t>Practical implications</w:t>
      </w:r>
    </w:p>
    <w:p w:rsidR="00EA7D35" w:rsidRDefault="00EA7D35" w:rsidP="00EA7D35">
      <w:pPr>
        <w:spacing w:line="480" w:lineRule="auto"/>
        <w:ind w:firstLine="720"/>
      </w:pPr>
      <w:r>
        <w:lastRenderedPageBreak/>
        <w:t xml:space="preserve">This meta-analysis of interventions designed to promote physical activity amongst worksite populations suggests that when theory is more explicitly used to inform intervention design, intervention effects improve. Therefore, one recommendation based on these findings would be for intervention developers and reporters to be as explicit as possible in the design phase of an intervention about which theoretical constructs were targeted and how. This would help researchers and practitioners attempting to replicate, test, or synthesise interventions, as information would be available about what makes particular interventions effective or ineffective </w:t>
      </w:r>
      <w:r w:rsidR="004A3560">
        <w:fldChar w:fldCharType="begin"/>
      </w:r>
      <w:r w:rsidR="00B45C95">
        <w:instrText xml:space="preserve"> ADDIN EN.CITE &lt;EndNote&gt;&lt;Cite&gt;&lt;Author&gt;Michie&lt;/Author&gt;&lt;Year&gt;2009&lt;/Year&gt;&lt;RecNum&gt;337&lt;/RecNum&gt;&lt;record&gt;&lt;rec-number&gt;337&lt;/rec-number&gt;&lt;foreign-keys&gt;&lt;key app="EN" db-id="pxrer5aeyvfx5lepe2cvz9a5pxdf0rd022ap"&gt;337&lt;/key&gt;&lt;/foreign-keys&gt;&lt;ref-type name="Journal Article"&gt;17&lt;/ref-type&gt;&lt;contributors&gt;&lt;authors&gt;&lt;author&gt;Michie, S.&lt;/author&gt;&lt;author&gt;Abraham, C.&lt;/author&gt;&lt;author&gt;Whittington, C.&lt;/author&gt;&lt;author&gt;McAteer, J.&lt;/author&gt;&lt;author&gt;Gupta, Sunjai&lt;/author&gt;&lt;/authors&gt;&lt;/contributors&gt;&lt;titles&gt;&lt;title&gt;Identifying effective techniques in interventions: a meta-analysis and meta-regression&lt;/title&gt;&lt;secondary-title&gt;Health Psychology&lt;/secondary-title&gt;&lt;/titles&gt;&lt;periodical&gt;&lt;full-title&gt;Health Psychology&lt;/full-title&gt;&lt;/periodical&gt;&lt;pages&gt;690-671&lt;/pages&gt;&lt;volume&gt;28&lt;/volume&gt;&lt;number&gt;6&lt;/number&gt;&lt;dates&gt;&lt;year&gt;2009&lt;/year&gt;&lt;/dates&gt;&lt;urls&gt;&lt;/urls&gt;&lt;/record&gt;&lt;/Cite&gt;&lt;/EndNote&gt;</w:instrText>
      </w:r>
      <w:r w:rsidR="004A3560">
        <w:fldChar w:fldCharType="separate"/>
      </w:r>
      <w:r>
        <w:rPr>
          <w:noProof/>
        </w:rPr>
        <w:t>(Michie et al., 2009)</w:t>
      </w:r>
      <w:r w:rsidR="004A3560">
        <w:fldChar w:fldCharType="end"/>
      </w:r>
      <w:r>
        <w:t>. If interventions to change behaviour based on theory are designed using behaviour change techniques matched to relevant theoretical constructs, not only might this enhance the efficacy of interventions, but such a mapping process might also make the reporting process more straightforward.</w:t>
      </w:r>
    </w:p>
    <w:p w:rsidR="00EA7D35" w:rsidRPr="00237576" w:rsidRDefault="00EA7D35" w:rsidP="00EA7D35">
      <w:pPr>
        <w:spacing w:line="480" w:lineRule="auto"/>
        <w:rPr>
          <w:u w:val="single"/>
        </w:rPr>
      </w:pPr>
      <w:r w:rsidRPr="00237576">
        <w:rPr>
          <w:u w:val="single"/>
        </w:rPr>
        <w:t>Conclusion</w:t>
      </w:r>
    </w:p>
    <w:p w:rsidR="00EA7D35" w:rsidRDefault="00EA7D35" w:rsidP="00EA7D35">
      <w:pPr>
        <w:spacing w:line="480" w:lineRule="auto"/>
      </w:pPr>
      <w:r>
        <w:tab/>
        <w:t>The present review has systematically coded the characteristics of worksite physical activity interventions, and linked these characteristics to effect size. The strengths of the review are the systematic, meta-analytic approach, the use of two established coding frames, and a respectable number of studies that focus on a range of intervention approaches. The findings suggest that the effectiveness of worksite interventions is positively associated with the extent to which theory has been explicitly used to inform intervention design. Use of specific or more behaviour techniques did not impact on effect size.</w:t>
      </w:r>
    </w:p>
    <w:p w:rsidR="00EA7D35" w:rsidRDefault="00EA7D35" w:rsidP="00EA7D35">
      <w:pPr>
        <w:spacing w:line="480" w:lineRule="auto"/>
      </w:pPr>
      <w:r>
        <w:tab/>
        <w:t xml:space="preserve">This review provides evidence that further research can build on in order to contribute to the science of physical activity behaviour change amongst employees. The findings provide a rationale to invest in interventions that are explicitly based on theory, and to investigate the impact of behaviour change techniques when used to address specific theoretical constructs. There are a relatively small number of interventions associated with some characteristics, indicating that these findings should be treated with some caution, but </w:t>
      </w:r>
      <w:r>
        <w:lastRenderedPageBreak/>
        <w:t>there is empirical evidence that these experimental studies demonstrate cause and effect through explicit use of theory. Nonetheless, for future research, it is vital that the standard of intervention reporting is improved if we are to better understand the mechanisms behind the effects of physical activity interventions.</w:t>
      </w:r>
    </w:p>
    <w:p w:rsidR="00EA7D35" w:rsidRPr="00643E80" w:rsidRDefault="00EA7D35" w:rsidP="00EA7D35">
      <w:pPr>
        <w:spacing w:line="480" w:lineRule="auto"/>
        <w:sectPr w:rsidR="00EA7D35" w:rsidRPr="00643E80" w:rsidSect="00F31792">
          <w:headerReference w:type="default" r:id="rId9"/>
          <w:pgSz w:w="11906" w:h="16838" w:code="9"/>
          <w:pgMar w:top="1440" w:right="1440" w:bottom="1440" w:left="1440" w:header="709" w:footer="709" w:gutter="0"/>
          <w:pgNumType w:start="1"/>
          <w:cols w:space="708"/>
          <w:titlePg/>
          <w:docGrid w:linePitch="360"/>
        </w:sectPr>
      </w:pPr>
    </w:p>
    <w:p w:rsidR="00EA7D35" w:rsidRPr="00237576" w:rsidRDefault="00EA7D35" w:rsidP="00EA7D35">
      <w:pPr>
        <w:spacing w:line="480" w:lineRule="auto"/>
        <w:jc w:val="center"/>
        <w:rPr>
          <w:u w:val="single"/>
        </w:rPr>
      </w:pPr>
      <w:r w:rsidRPr="00237576">
        <w:rPr>
          <w:u w:val="single"/>
        </w:rPr>
        <w:lastRenderedPageBreak/>
        <w:t>References</w:t>
      </w:r>
    </w:p>
    <w:p w:rsidR="00B30EA1" w:rsidRDefault="004A3560" w:rsidP="005A29C6">
      <w:pPr>
        <w:spacing w:line="480" w:lineRule="auto"/>
        <w:ind w:firstLine="720"/>
        <w:jc w:val="both"/>
        <w:rPr>
          <w:noProof/>
        </w:rPr>
      </w:pPr>
      <w:r w:rsidRPr="008F0F03">
        <w:fldChar w:fldCharType="begin"/>
      </w:r>
      <w:r w:rsidR="00EA7D35" w:rsidRPr="008F0F03">
        <w:instrText xml:space="preserve"> ADDIN EN.REFLIST </w:instrText>
      </w:r>
      <w:r w:rsidRPr="008F0F03">
        <w:fldChar w:fldCharType="separate"/>
      </w:r>
      <w:r w:rsidRPr="008F0F03">
        <w:fldChar w:fldCharType="begin"/>
      </w:r>
      <w:r w:rsidR="00EA7D35" w:rsidRPr="008F0F03">
        <w:instrText xml:space="preserve"> ADDIN EN.REFLIST </w:instrText>
      </w:r>
      <w:r w:rsidRPr="008F0F03">
        <w:fldChar w:fldCharType="separate"/>
      </w:r>
      <w:r w:rsidRPr="008F0F03">
        <w:fldChar w:fldCharType="begin"/>
      </w:r>
      <w:r w:rsidR="00C16A9C" w:rsidRPr="008F0F03">
        <w:instrText xml:space="preserve"> ADDIN EN.REFLIST </w:instrText>
      </w:r>
      <w:r w:rsidRPr="008F0F03">
        <w:fldChar w:fldCharType="separate"/>
      </w:r>
      <w:r w:rsidR="00B30EA1">
        <w:rPr>
          <w:noProof/>
        </w:rPr>
        <w:t xml:space="preserve">Abraham, C., &amp; Graham-Rowe, E. (2009). Are worksite interventions effective in increasing physical activity? A systematic review and meta-analysis. </w:t>
      </w:r>
      <w:r w:rsidR="00B30EA1" w:rsidRPr="00B30EA1">
        <w:rPr>
          <w:i/>
          <w:noProof/>
        </w:rPr>
        <w:t>Health Psychology Review, 3</w:t>
      </w:r>
      <w:r w:rsidR="00B30EA1">
        <w:rPr>
          <w:noProof/>
        </w:rPr>
        <w:t>(1), 108-144.</w:t>
      </w:r>
    </w:p>
    <w:p w:rsidR="00B30EA1" w:rsidRDefault="00B30EA1" w:rsidP="005A29C6">
      <w:pPr>
        <w:spacing w:line="480" w:lineRule="auto"/>
        <w:ind w:firstLine="720"/>
        <w:jc w:val="both"/>
        <w:rPr>
          <w:noProof/>
        </w:rPr>
      </w:pPr>
      <w:r>
        <w:rPr>
          <w:noProof/>
        </w:rPr>
        <w:t xml:space="preserve">Abraham, C., &amp; Michie, S. (2008). A taxonomy of behavior change techniques used in interventions. </w:t>
      </w:r>
      <w:r w:rsidRPr="00B30EA1">
        <w:rPr>
          <w:i/>
          <w:noProof/>
        </w:rPr>
        <w:t>Health Psychology, 27</w:t>
      </w:r>
      <w:r>
        <w:rPr>
          <w:noProof/>
        </w:rPr>
        <w:t>(3), 379-387.</w:t>
      </w:r>
    </w:p>
    <w:p w:rsidR="00B30EA1" w:rsidRDefault="00B30EA1" w:rsidP="005A29C6">
      <w:pPr>
        <w:spacing w:line="480" w:lineRule="auto"/>
        <w:ind w:firstLine="720"/>
        <w:jc w:val="both"/>
        <w:rPr>
          <w:noProof/>
        </w:rPr>
      </w:pPr>
      <w:r>
        <w:rPr>
          <w:noProof/>
        </w:rPr>
        <w:t xml:space="preserve">Albarracin, D., Gillette, J. C., Earl, A. N., Glasman, L. R., Durantini, M. R., &amp; Ho, M. H. (2005). A test of major assumptions about behavior change: A comprehensive look at the effects of passive and active HIV-prevention interventions since the beginning of the epidemic. </w:t>
      </w:r>
      <w:r w:rsidRPr="00B30EA1">
        <w:rPr>
          <w:i/>
          <w:noProof/>
        </w:rPr>
        <w:t>Psychological Bulletin, 131</w:t>
      </w:r>
      <w:r>
        <w:rPr>
          <w:noProof/>
        </w:rPr>
        <w:t>(6), 856-897.</w:t>
      </w:r>
    </w:p>
    <w:p w:rsidR="00B30EA1" w:rsidRDefault="00B30EA1" w:rsidP="005A29C6">
      <w:pPr>
        <w:spacing w:line="480" w:lineRule="auto"/>
        <w:ind w:firstLine="720"/>
        <w:jc w:val="both"/>
        <w:rPr>
          <w:noProof/>
        </w:rPr>
      </w:pPr>
      <w:r>
        <w:rPr>
          <w:noProof/>
        </w:rPr>
        <w:t xml:space="preserve">Allender, S., Foster, C., Scarborough, P., &amp; Rayner, M. (2007). The burden of physical activity-related ill health in the UK. </w:t>
      </w:r>
      <w:r w:rsidRPr="00B30EA1">
        <w:rPr>
          <w:i/>
          <w:noProof/>
        </w:rPr>
        <w:t>Journal of Epidemiology and Community Health, 61</w:t>
      </w:r>
      <w:r>
        <w:rPr>
          <w:noProof/>
        </w:rPr>
        <w:t>, 344-348.</w:t>
      </w:r>
    </w:p>
    <w:p w:rsidR="00B30EA1" w:rsidRDefault="00B30EA1" w:rsidP="005A29C6">
      <w:pPr>
        <w:spacing w:line="480" w:lineRule="auto"/>
        <w:ind w:firstLine="720"/>
        <w:jc w:val="both"/>
        <w:rPr>
          <w:noProof/>
        </w:rPr>
      </w:pPr>
      <w:r>
        <w:rPr>
          <w:noProof/>
        </w:rPr>
        <w:t xml:space="preserve">APA-Task-Force. (1976). Contributions of psychology to health research: patterns, problems, and potentials. </w:t>
      </w:r>
      <w:r w:rsidRPr="00B30EA1">
        <w:rPr>
          <w:i/>
          <w:noProof/>
        </w:rPr>
        <w:t>American Psychologist, 31</w:t>
      </w:r>
      <w:r>
        <w:rPr>
          <w:noProof/>
        </w:rPr>
        <w:t>, 263-274.</w:t>
      </w:r>
    </w:p>
    <w:p w:rsidR="00B30EA1" w:rsidRDefault="00B30EA1" w:rsidP="005A29C6">
      <w:pPr>
        <w:spacing w:line="480" w:lineRule="auto"/>
        <w:ind w:firstLine="720"/>
        <w:jc w:val="both"/>
        <w:rPr>
          <w:noProof/>
        </w:rPr>
      </w:pPr>
      <w:r>
        <w:rPr>
          <w:noProof/>
        </w:rPr>
        <w:t xml:space="preserve">Atlantis, E., Chow, C. M., Kirby, A., &amp; Singh, M. A. F. (2004). Worksite intervention effects on physical health: an rct. </w:t>
      </w:r>
      <w:r w:rsidRPr="00B30EA1">
        <w:rPr>
          <w:i/>
          <w:noProof/>
        </w:rPr>
        <w:t>Health Promotion International, 21</w:t>
      </w:r>
      <w:r>
        <w:rPr>
          <w:noProof/>
        </w:rPr>
        <w:t>(3), 191-200.</w:t>
      </w:r>
    </w:p>
    <w:p w:rsidR="00B30EA1" w:rsidRDefault="00B30EA1" w:rsidP="005A29C6">
      <w:pPr>
        <w:spacing w:line="480" w:lineRule="auto"/>
        <w:ind w:firstLine="720"/>
        <w:jc w:val="both"/>
        <w:rPr>
          <w:noProof/>
        </w:rPr>
      </w:pPr>
      <w:r>
        <w:rPr>
          <w:noProof/>
        </w:rPr>
        <w:t xml:space="preserve">Azjen, I. (1985). From intentions to actions: a theory of planned behavior. In J. Khul &amp; J. Beckman (Eds.), </w:t>
      </w:r>
      <w:r w:rsidRPr="00B30EA1">
        <w:rPr>
          <w:i/>
          <w:noProof/>
        </w:rPr>
        <w:t>Action control: from cognition to behaviour</w:t>
      </w:r>
      <w:r>
        <w:rPr>
          <w:noProof/>
        </w:rPr>
        <w:t>. Heidelberg: Springer.</w:t>
      </w:r>
    </w:p>
    <w:p w:rsidR="00B30EA1" w:rsidRDefault="00B30EA1" w:rsidP="005A29C6">
      <w:pPr>
        <w:spacing w:line="480" w:lineRule="auto"/>
        <w:ind w:firstLine="720"/>
        <w:jc w:val="both"/>
        <w:rPr>
          <w:noProof/>
        </w:rPr>
      </w:pPr>
      <w:r>
        <w:rPr>
          <w:noProof/>
        </w:rPr>
        <w:t xml:space="preserve">Azjen, I., &amp; Fishbein, M. (1980). </w:t>
      </w:r>
      <w:r w:rsidRPr="00B30EA1">
        <w:rPr>
          <w:i/>
          <w:noProof/>
        </w:rPr>
        <w:t>Understanding attitudes and predicting social behaviour</w:t>
      </w:r>
      <w:r>
        <w:rPr>
          <w:noProof/>
        </w:rPr>
        <w:t>. Englewood Cliffs, NJ: Prentice-Hall.</w:t>
      </w:r>
    </w:p>
    <w:p w:rsidR="00B30EA1" w:rsidRDefault="00B30EA1" w:rsidP="005A29C6">
      <w:pPr>
        <w:spacing w:line="480" w:lineRule="auto"/>
        <w:ind w:firstLine="720"/>
        <w:jc w:val="both"/>
        <w:rPr>
          <w:noProof/>
        </w:rPr>
      </w:pPr>
      <w:r>
        <w:rPr>
          <w:noProof/>
        </w:rPr>
        <w:t xml:space="preserve">Baron, R. M., &amp; Kenny, D. A. (1986). The moderator-mediator variable distinction in social psycholofical research: Conceptual, strategic, and statistical considerations. </w:t>
      </w:r>
      <w:r w:rsidRPr="00B30EA1">
        <w:rPr>
          <w:i/>
          <w:noProof/>
        </w:rPr>
        <w:t>Journal of Personality and Social Psychology, 51</w:t>
      </w:r>
      <w:r>
        <w:rPr>
          <w:noProof/>
        </w:rPr>
        <w:t>, 1173-1182.</w:t>
      </w:r>
    </w:p>
    <w:p w:rsidR="00B30EA1" w:rsidRDefault="00B30EA1" w:rsidP="005A29C6">
      <w:pPr>
        <w:spacing w:line="480" w:lineRule="auto"/>
        <w:ind w:firstLine="720"/>
        <w:jc w:val="both"/>
        <w:rPr>
          <w:noProof/>
        </w:rPr>
      </w:pPr>
      <w:r>
        <w:rPr>
          <w:noProof/>
        </w:rPr>
        <w:lastRenderedPageBreak/>
        <w:t xml:space="preserve">Bartholomew, L. K., Parcel, G. S., Kok, G., &amp; Gottlieb, N. (2001). </w:t>
      </w:r>
      <w:r w:rsidRPr="00B30EA1">
        <w:rPr>
          <w:i/>
          <w:noProof/>
        </w:rPr>
        <w:t>Intervention mapping: developing theory and evidence-based health education programs</w:t>
      </w:r>
      <w:r>
        <w:rPr>
          <w:noProof/>
        </w:rPr>
        <w:t>. Mountain View, CA: Mayfield.</w:t>
      </w:r>
    </w:p>
    <w:p w:rsidR="00B30EA1" w:rsidRDefault="00B30EA1" w:rsidP="005A29C6">
      <w:pPr>
        <w:spacing w:line="480" w:lineRule="auto"/>
        <w:ind w:firstLine="720"/>
        <w:jc w:val="both"/>
        <w:rPr>
          <w:noProof/>
        </w:rPr>
      </w:pPr>
      <w:r>
        <w:rPr>
          <w:noProof/>
        </w:rPr>
        <w:t xml:space="preserve">Bartholomew, L. K., Parcel, G. S., Kok, G., &amp; Gottlieb, N. (2006). </w:t>
      </w:r>
      <w:r w:rsidRPr="00B30EA1">
        <w:rPr>
          <w:i/>
          <w:noProof/>
        </w:rPr>
        <w:t>Planning health promotion programs: an intervention mapping approach</w:t>
      </w:r>
      <w:r>
        <w:rPr>
          <w:noProof/>
        </w:rPr>
        <w:t>. San Fransico: Jossey-Bass.</w:t>
      </w:r>
    </w:p>
    <w:p w:rsidR="00B30EA1" w:rsidRDefault="00B30EA1" w:rsidP="005A29C6">
      <w:pPr>
        <w:spacing w:line="480" w:lineRule="auto"/>
        <w:ind w:firstLine="720"/>
        <w:jc w:val="both"/>
        <w:rPr>
          <w:noProof/>
        </w:rPr>
      </w:pPr>
      <w:r>
        <w:rPr>
          <w:noProof/>
        </w:rPr>
        <w:t xml:space="preserve">Blissmer, B., &amp; McAuley, E. (2002). Testing the requirements of stages of physical activity amongst adults: the comparitive effectiveness of stage-matched, miss-matched, standard care, and control interventions. </w:t>
      </w:r>
      <w:r w:rsidRPr="00B30EA1">
        <w:rPr>
          <w:i/>
          <w:noProof/>
        </w:rPr>
        <w:t>Annals of Behavioral Medicine, 24</w:t>
      </w:r>
      <w:r>
        <w:rPr>
          <w:noProof/>
        </w:rPr>
        <w:t>, 181-189.</w:t>
      </w:r>
    </w:p>
    <w:p w:rsidR="00B30EA1" w:rsidRDefault="00B30EA1" w:rsidP="005A29C6">
      <w:pPr>
        <w:spacing w:line="480" w:lineRule="auto"/>
        <w:ind w:firstLine="720"/>
        <w:jc w:val="both"/>
        <w:rPr>
          <w:noProof/>
        </w:rPr>
      </w:pPr>
      <w:r>
        <w:rPr>
          <w:noProof/>
        </w:rPr>
        <w:t>Borenstein, M., Hedges, L. V., Higgins, J., &amp; Rothstein, H. (2005). Comprehensive Meta-analysis Version 2. Englewood, N.J.: Biostat.</w:t>
      </w:r>
    </w:p>
    <w:p w:rsidR="00B30EA1" w:rsidRDefault="00B30EA1" w:rsidP="005A29C6">
      <w:pPr>
        <w:spacing w:line="480" w:lineRule="auto"/>
        <w:ind w:firstLine="720"/>
        <w:jc w:val="both"/>
        <w:rPr>
          <w:noProof/>
        </w:rPr>
      </w:pPr>
      <w:r>
        <w:rPr>
          <w:noProof/>
        </w:rPr>
        <w:t xml:space="preserve">Borenstein, M., Hedges, L. V., Higgins, J., &amp; Rothstein, H. (2009). </w:t>
      </w:r>
      <w:r w:rsidRPr="00B30EA1">
        <w:rPr>
          <w:i/>
          <w:noProof/>
        </w:rPr>
        <w:t>Introduction to meta-analysis</w:t>
      </w:r>
      <w:r>
        <w:rPr>
          <w:noProof/>
        </w:rPr>
        <w:t>. Chichester: Wiley.</w:t>
      </w:r>
    </w:p>
    <w:p w:rsidR="00B30EA1" w:rsidRDefault="00B30EA1" w:rsidP="005A29C6">
      <w:pPr>
        <w:spacing w:line="480" w:lineRule="auto"/>
        <w:ind w:firstLine="720"/>
        <w:jc w:val="both"/>
        <w:rPr>
          <w:noProof/>
        </w:rPr>
      </w:pPr>
      <w:r>
        <w:rPr>
          <w:noProof/>
        </w:rPr>
        <w:t xml:space="preserve">Brand, R., Schlicht, W., Grossmann, K., &amp; Duhnsen, R. (2006). Effects of a physical exercise intervention on employees' perceptions of quality of life: a randomized controlled trial. </w:t>
      </w:r>
      <w:r w:rsidRPr="00B30EA1">
        <w:rPr>
          <w:i/>
          <w:noProof/>
        </w:rPr>
        <w:t>Sozial-Und Praventivmedizin, 51</w:t>
      </w:r>
      <w:r>
        <w:rPr>
          <w:noProof/>
        </w:rPr>
        <w:t>(1), 14-23.</w:t>
      </w:r>
    </w:p>
    <w:p w:rsidR="00B30EA1" w:rsidRDefault="00B30EA1" w:rsidP="005A29C6">
      <w:pPr>
        <w:spacing w:line="480" w:lineRule="auto"/>
        <w:ind w:firstLine="720"/>
        <w:jc w:val="both"/>
        <w:rPr>
          <w:noProof/>
        </w:rPr>
      </w:pPr>
      <w:r>
        <w:rPr>
          <w:noProof/>
        </w:rPr>
        <w:t xml:space="preserve">Brox, J. I., &amp; Froystein, O. (2005). Health-related quality of life and sickness absence in community nursing home employees: randomized controlled trial of physical exercise. </w:t>
      </w:r>
      <w:r w:rsidRPr="00B30EA1">
        <w:rPr>
          <w:i/>
          <w:noProof/>
        </w:rPr>
        <w:t>Occupational Medicine-Oxford, 55</w:t>
      </w:r>
      <w:r>
        <w:rPr>
          <w:noProof/>
        </w:rPr>
        <w:t>(7), 558-563.</w:t>
      </w:r>
    </w:p>
    <w:p w:rsidR="00B30EA1" w:rsidRDefault="00B30EA1" w:rsidP="005A29C6">
      <w:pPr>
        <w:spacing w:line="480" w:lineRule="auto"/>
        <w:ind w:firstLine="720"/>
        <w:jc w:val="both"/>
        <w:rPr>
          <w:noProof/>
        </w:rPr>
      </w:pPr>
      <w:r>
        <w:rPr>
          <w:noProof/>
        </w:rPr>
        <w:t xml:space="preserve">Brug, J., Oenema, A., &amp; Ferreria, I. (2005). Theory, evidence and intervention mapping to improve behavior nutrition and physical activity interventions. </w:t>
      </w:r>
      <w:r w:rsidRPr="00B30EA1">
        <w:rPr>
          <w:i/>
          <w:noProof/>
        </w:rPr>
        <w:t>International Journal of Nutrition and Physical Activity, 2</w:t>
      </w:r>
      <w:r>
        <w:rPr>
          <w:noProof/>
        </w:rPr>
        <w:t>(2), 1-7.</w:t>
      </w:r>
    </w:p>
    <w:p w:rsidR="00B30EA1" w:rsidRDefault="00B30EA1" w:rsidP="005A29C6">
      <w:pPr>
        <w:spacing w:line="480" w:lineRule="auto"/>
        <w:ind w:firstLine="720"/>
        <w:jc w:val="both"/>
        <w:rPr>
          <w:noProof/>
        </w:rPr>
      </w:pPr>
      <w:r>
        <w:rPr>
          <w:noProof/>
        </w:rPr>
        <w:t xml:space="preserve">Campbell, M. K., Tessaro, I., DeVellis, B., Benedict, S., Kelsey, K., Belton, L., et al. (2002). Effects of a tailored health promotion program for female blue-collar workers: health works for women. </w:t>
      </w:r>
      <w:r w:rsidRPr="00B30EA1">
        <w:rPr>
          <w:i/>
          <w:noProof/>
        </w:rPr>
        <w:t>Preventive Medicine, 34</w:t>
      </w:r>
      <w:r>
        <w:rPr>
          <w:noProof/>
        </w:rPr>
        <w:t>(3), 313-323.</w:t>
      </w:r>
    </w:p>
    <w:p w:rsidR="00B30EA1" w:rsidRDefault="00B30EA1" w:rsidP="005A29C6">
      <w:pPr>
        <w:spacing w:line="480" w:lineRule="auto"/>
        <w:ind w:firstLine="720"/>
        <w:jc w:val="both"/>
        <w:rPr>
          <w:noProof/>
        </w:rPr>
      </w:pPr>
      <w:r>
        <w:rPr>
          <w:noProof/>
        </w:rPr>
        <w:lastRenderedPageBreak/>
        <w:t xml:space="preserve">Cardinal, B. J., &amp; Sachs, M. L. (1996). Effects of mail-mediated, stage-matched exercise behavior change strategies on female adults' leisure-time exercise behavior. </w:t>
      </w:r>
      <w:r w:rsidRPr="00B30EA1">
        <w:rPr>
          <w:i/>
          <w:noProof/>
        </w:rPr>
        <w:t>Journal of Sports Medicine &amp; Physical Fitness, 36</w:t>
      </w:r>
      <w:r>
        <w:rPr>
          <w:noProof/>
        </w:rPr>
        <w:t>(2), 100-107.</w:t>
      </w:r>
    </w:p>
    <w:p w:rsidR="00B30EA1" w:rsidRDefault="00B30EA1" w:rsidP="005A29C6">
      <w:pPr>
        <w:spacing w:line="480" w:lineRule="auto"/>
        <w:ind w:firstLine="720"/>
        <w:jc w:val="both"/>
        <w:rPr>
          <w:noProof/>
        </w:rPr>
      </w:pPr>
      <w:r>
        <w:rPr>
          <w:noProof/>
        </w:rPr>
        <w:t xml:space="preserve">Chenoweth, D., &amp; Leutzinger, J. (2006). The economic cost of physical inactivity and excess weight in American adults. </w:t>
      </w:r>
      <w:r w:rsidRPr="00B30EA1">
        <w:rPr>
          <w:i/>
          <w:noProof/>
        </w:rPr>
        <w:t>Journal of Physical Activity and Health, 3</w:t>
      </w:r>
      <w:r>
        <w:rPr>
          <w:noProof/>
        </w:rPr>
        <w:t>(2), 148-163.</w:t>
      </w:r>
    </w:p>
    <w:p w:rsidR="00B30EA1" w:rsidRDefault="00B30EA1" w:rsidP="005A29C6">
      <w:pPr>
        <w:spacing w:line="480" w:lineRule="auto"/>
        <w:ind w:firstLine="720"/>
        <w:jc w:val="both"/>
        <w:rPr>
          <w:noProof/>
        </w:rPr>
      </w:pPr>
      <w:r>
        <w:rPr>
          <w:noProof/>
        </w:rPr>
        <w:t xml:space="preserve">Cochran, W. G. (1954). The combination of estimates from different experiments. </w:t>
      </w:r>
      <w:r w:rsidRPr="00B30EA1">
        <w:rPr>
          <w:i/>
          <w:noProof/>
        </w:rPr>
        <w:t>Biometrics, 10</w:t>
      </w:r>
      <w:r>
        <w:rPr>
          <w:noProof/>
        </w:rPr>
        <w:t>, 101-129.</w:t>
      </w:r>
    </w:p>
    <w:p w:rsidR="00B30EA1" w:rsidRDefault="00B30EA1" w:rsidP="005A29C6">
      <w:pPr>
        <w:spacing w:line="480" w:lineRule="auto"/>
        <w:ind w:firstLine="720"/>
        <w:jc w:val="both"/>
        <w:rPr>
          <w:noProof/>
        </w:rPr>
      </w:pPr>
      <w:r>
        <w:rPr>
          <w:noProof/>
        </w:rPr>
        <w:t xml:space="preserve">Cohen, J. (1988). </w:t>
      </w:r>
      <w:r w:rsidRPr="00B30EA1">
        <w:rPr>
          <w:i/>
          <w:noProof/>
        </w:rPr>
        <w:t>Statistical Power Analysis for the Behavioural Sciences</w:t>
      </w:r>
      <w:r>
        <w:rPr>
          <w:noProof/>
        </w:rPr>
        <w:t xml:space="preserve"> (2nd ed.). New Jersey: Lawrence Erlbaum Associates.</w:t>
      </w:r>
    </w:p>
    <w:p w:rsidR="00B30EA1" w:rsidRDefault="00B30EA1" w:rsidP="005A29C6">
      <w:pPr>
        <w:spacing w:line="480" w:lineRule="auto"/>
        <w:ind w:firstLine="720"/>
        <w:jc w:val="both"/>
        <w:rPr>
          <w:noProof/>
        </w:rPr>
      </w:pPr>
      <w:r>
        <w:rPr>
          <w:noProof/>
        </w:rPr>
        <w:t xml:space="preserve">Cohen, J. (1992). A power primer. </w:t>
      </w:r>
      <w:r w:rsidRPr="00B30EA1">
        <w:rPr>
          <w:i/>
          <w:noProof/>
        </w:rPr>
        <w:t>Psychological Bulletin, 112</w:t>
      </w:r>
      <w:r>
        <w:rPr>
          <w:noProof/>
        </w:rPr>
        <w:t>, 155-159.</w:t>
      </w:r>
    </w:p>
    <w:p w:rsidR="00B30EA1" w:rsidRDefault="00B30EA1" w:rsidP="005A29C6">
      <w:pPr>
        <w:spacing w:line="480" w:lineRule="auto"/>
        <w:ind w:firstLine="720"/>
        <w:jc w:val="both"/>
        <w:rPr>
          <w:noProof/>
        </w:rPr>
      </w:pPr>
      <w:r>
        <w:rPr>
          <w:noProof/>
        </w:rPr>
        <w:t xml:space="preserve">Conn, V. S., Hafdahl, A. R., Cooper, P. S., Brown, L. M., &amp; Lusk, S. L. (2009). Meta-analysis of workplace physical activity interventions. </w:t>
      </w:r>
      <w:r w:rsidRPr="00B30EA1">
        <w:rPr>
          <w:i/>
          <w:noProof/>
        </w:rPr>
        <w:t>American Journal of Preventive Medicine, 37</w:t>
      </w:r>
      <w:r>
        <w:rPr>
          <w:noProof/>
        </w:rPr>
        <w:t>(4), 330-339.</w:t>
      </w:r>
    </w:p>
    <w:p w:rsidR="00B30EA1" w:rsidRDefault="00B30EA1" w:rsidP="005A29C6">
      <w:pPr>
        <w:spacing w:line="480" w:lineRule="auto"/>
        <w:ind w:firstLine="720"/>
        <w:jc w:val="both"/>
        <w:rPr>
          <w:noProof/>
        </w:rPr>
      </w:pPr>
      <w:r>
        <w:rPr>
          <w:noProof/>
        </w:rPr>
        <w:t xml:space="preserve">Cooper, H., &amp; Hedges, L. V. (1994). </w:t>
      </w:r>
      <w:r w:rsidRPr="00B30EA1">
        <w:rPr>
          <w:i/>
          <w:noProof/>
        </w:rPr>
        <w:t>The Handbook of Research Synthesis</w:t>
      </w:r>
      <w:r>
        <w:rPr>
          <w:noProof/>
        </w:rPr>
        <w:t>. New York: Russell Sage Foundation.</w:t>
      </w:r>
    </w:p>
    <w:p w:rsidR="00B30EA1" w:rsidRDefault="00B30EA1" w:rsidP="005A29C6">
      <w:pPr>
        <w:spacing w:line="480" w:lineRule="auto"/>
        <w:ind w:firstLine="720"/>
        <w:jc w:val="both"/>
        <w:rPr>
          <w:noProof/>
        </w:rPr>
      </w:pPr>
      <w:r>
        <w:rPr>
          <w:noProof/>
        </w:rPr>
        <w:t xml:space="preserve">DeCoster, J. (2009). </w:t>
      </w:r>
      <w:r w:rsidRPr="00B30EA1">
        <w:rPr>
          <w:i/>
          <w:noProof/>
        </w:rPr>
        <w:t>Meta-Analysis Notes</w:t>
      </w:r>
      <w:r>
        <w:rPr>
          <w:noProof/>
        </w:rPr>
        <w:t xml:space="preserve">. Retrieved 05/09/2010, from </w:t>
      </w:r>
      <w:hyperlink r:id="rId10" w:history="1">
        <w:r w:rsidRPr="00B30EA1">
          <w:rPr>
            <w:rStyle w:val="Hyperlink"/>
            <w:noProof/>
          </w:rPr>
          <w:t>http://www.stat-help.com/notes.html</w:t>
        </w:r>
      </w:hyperlink>
    </w:p>
    <w:p w:rsidR="00B30EA1" w:rsidRDefault="00B30EA1" w:rsidP="005A29C6">
      <w:pPr>
        <w:spacing w:line="480" w:lineRule="auto"/>
        <w:ind w:firstLine="720"/>
        <w:jc w:val="both"/>
        <w:rPr>
          <w:noProof/>
        </w:rPr>
      </w:pPr>
      <w:r>
        <w:rPr>
          <w:noProof/>
        </w:rPr>
        <w:t xml:space="preserve">DerSimonian, R., &amp; Laird, N. (1986). Meta-analysis in clinical trials. </w:t>
      </w:r>
      <w:r w:rsidRPr="00B30EA1">
        <w:rPr>
          <w:i/>
          <w:noProof/>
        </w:rPr>
        <w:t>Controlled Clinical Trials, 7</w:t>
      </w:r>
      <w:r>
        <w:rPr>
          <w:noProof/>
        </w:rPr>
        <w:t>(3), 177-188.</w:t>
      </w:r>
    </w:p>
    <w:p w:rsidR="00B30EA1" w:rsidRDefault="00B30EA1" w:rsidP="005A29C6">
      <w:pPr>
        <w:spacing w:line="480" w:lineRule="auto"/>
        <w:ind w:firstLine="720"/>
        <w:jc w:val="both"/>
        <w:rPr>
          <w:noProof/>
        </w:rPr>
      </w:pPr>
      <w:r>
        <w:rPr>
          <w:noProof/>
        </w:rPr>
        <w:t xml:space="preserve">Dishman, R. K., DeJoy, D. M., Wilson, M. G., &amp; Vandenberg, R. J. (2009). Move to Improve: a randomized workplace trial to increase physical activity. </w:t>
      </w:r>
      <w:r w:rsidRPr="00B30EA1">
        <w:rPr>
          <w:i/>
          <w:noProof/>
        </w:rPr>
        <w:t>American Journal of Preventive Medicine, 36</w:t>
      </w:r>
      <w:r>
        <w:rPr>
          <w:noProof/>
        </w:rPr>
        <w:t>(2), 133-141.</w:t>
      </w:r>
    </w:p>
    <w:p w:rsidR="00B30EA1" w:rsidRDefault="00B30EA1" w:rsidP="005A29C6">
      <w:pPr>
        <w:spacing w:line="480" w:lineRule="auto"/>
        <w:ind w:firstLine="720"/>
        <w:jc w:val="both"/>
        <w:rPr>
          <w:noProof/>
        </w:rPr>
      </w:pPr>
      <w:r>
        <w:rPr>
          <w:noProof/>
        </w:rPr>
        <w:t xml:space="preserve">Dishman, R. K., Oldenburg, B., O'Neal, H., &amp; Shephard, R. J. (1998). Worksite physical activity interventions. </w:t>
      </w:r>
      <w:r w:rsidRPr="00B30EA1">
        <w:rPr>
          <w:i/>
          <w:noProof/>
        </w:rPr>
        <w:t>American Journal of Preventive Medicine, 15</w:t>
      </w:r>
      <w:r>
        <w:rPr>
          <w:noProof/>
        </w:rPr>
        <w:t>(4), 344-361.</w:t>
      </w:r>
    </w:p>
    <w:p w:rsidR="00B30EA1" w:rsidRDefault="00B30EA1" w:rsidP="005A29C6">
      <w:pPr>
        <w:spacing w:line="480" w:lineRule="auto"/>
        <w:ind w:firstLine="720"/>
        <w:jc w:val="both"/>
        <w:rPr>
          <w:noProof/>
        </w:rPr>
      </w:pPr>
      <w:r>
        <w:rPr>
          <w:noProof/>
        </w:rPr>
        <w:lastRenderedPageBreak/>
        <w:t xml:space="preserve">DoCMS. (2002). </w:t>
      </w:r>
      <w:r w:rsidRPr="00B30EA1">
        <w:rPr>
          <w:i/>
          <w:noProof/>
        </w:rPr>
        <w:t>Game Plan: a strategy for delivering government's sport and physical activity objectives</w:t>
      </w:r>
      <w:r>
        <w:rPr>
          <w:noProof/>
        </w:rPr>
        <w:t xml:space="preserve">. Retrieved 05/10/2010, from </w:t>
      </w:r>
      <w:hyperlink r:id="rId11" w:history="1">
        <w:r w:rsidRPr="00B30EA1">
          <w:rPr>
            <w:rStyle w:val="Hyperlink"/>
            <w:noProof/>
          </w:rPr>
          <w:t>http://www.cabinetoffice.gov.uk/media/cabinetoffice/strategy/assets/game_plan_report.pdf</w:t>
        </w:r>
      </w:hyperlink>
      <w:r>
        <w:rPr>
          <w:noProof/>
        </w:rPr>
        <w:t>.</w:t>
      </w:r>
    </w:p>
    <w:p w:rsidR="00B30EA1" w:rsidRDefault="00B30EA1" w:rsidP="005A29C6">
      <w:pPr>
        <w:spacing w:line="480" w:lineRule="auto"/>
        <w:ind w:firstLine="720"/>
        <w:jc w:val="both"/>
        <w:rPr>
          <w:noProof/>
        </w:rPr>
      </w:pPr>
      <w:r>
        <w:rPr>
          <w:noProof/>
        </w:rPr>
        <w:t xml:space="preserve">DoH. (2004). At least five a week: Evidence on the impact of physical activity and its relationship to health: A report from the Chief Medical Officer. Online: </w:t>
      </w:r>
      <w:hyperlink r:id="rId12" w:history="1">
        <w:r w:rsidRPr="00B30EA1">
          <w:rPr>
            <w:rStyle w:val="Hyperlink"/>
            <w:noProof/>
          </w:rPr>
          <w:t>http://www.dh.gov.uk/en/Publicationsandstatistics/Publications/PublicationsPolicyAndGuidance/DH_4080994</w:t>
        </w:r>
      </w:hyperlink>
      <w:r w:rsidRPr="00B30EA1">
        <w:rPr>
          <w:noProof/>
          <w:u w:val="single"/>
        </w:rPr>
        <w:t xml:space="preserve">. </w:t>
      </w:r>
      <w:r>
        <w:rPr>
          <w:noProof/>
        </w:rPr>
        <w:t>Accessed on 12/04/2010. London.</w:t>
      </w:r>
    </w:p>
    <w:p w:rsidR="00B30EA1" w:rsidRDefault="00B30EA1" w:rsidP="005A29C6">
      <w:pPr>
        <w:spacing w:line="480" w:lineRule="auto"/>
        <w:ind w:firstLine="720"/>
        <w:jc w:val="both"/>
        <w:rPr>
          <w:noProof/>
        </w:rPr>
      </w:pPr>
      <w:r>
        <w:rPr>
          <w:noProof/>
        </w:rPr>
        <w:t xml:space="preserve">Dombrowski, S. U., Sniehotta, F. F., Avenel, A., &amp; Coyne, J. C. (2007). Towards a cumulative science of behaviour change: Do current conduct and reporting of behavioural interventions fall short of best practice? </w:t>
      </w:r>
      <w:r w:rsidRPr="00B30EA1">
        <w:rPr>
          <w:i/>
          <w:noProof/>
        </w:rPr>
        <w:t>Psychology and Health, 22</w:t>
      </w:r>
      <w:r>
        <w:rPr>
          <w:noProof/>
        </w:rPr>
        <w:t>, 869-874.</w:t>
      </w:r>
    </w:p>
    <w:p w:rsidR="00B30EA1" w:rsidRDefault="00B30EA1" w:rsidP="005A29C6">
      <w:pPr>
        <w:spacing w:line="480" w:lineRule="auto"/>
        <w:ind w:firstLine="720"/>
        <w:jc w:val="both"/>
        <w:rPr>
          <w:noProof/>
        </w:rPr>
      </w:pPr>
      <w:r>
        <w:rPr>
          <w:noProof/>
        </w:rPr>
        <w:t xml:space="preserve">Dugdill, L., Brettle, A., Hulme, C., McCluskey, S., &amp; Long, A. F. (2008). Workplace physical activity interventions: a systematic review. </w:t>
      </w:r>
      <w:r w:rsidRPr="00B30EA1">
        <w:rPr>
          <w:i/>
          <w:noProof/>
        </w:rPr>
        <w:t>International Journal of Worlplace Health Management, 1</w:t>
      </w:r>
      <w:r>
        <w:rPr>
          <w:noProof/>
        </w:rPr>
        <w:t>(1), 20-40.</w:t>
      </w:r>
    </w:p>
    <w:p w:rsidR="00B30EA1" w:rsidRDefault="00B30EA1" w:rsidP="005A29C6">
      <w:pPr>
        <w:spacing w:line="480" w:lineRule="auto"/>
        <w:ind w:firstLine="720"/>
        <w:jc w:val="both"/>
        <w:rPr>
          <w:noProof/>
        </w:rPr>
      </w:pPr>
      <w:r>
        <w:rPr>
          <w:noProof/>
        </w:rPr>
        <w:t xml:space="preserve">Duval, S., &amp; Tweedie, R. (2000a). A non-parametric 'trim and fill' method of accounting for publication bias in meta-analysis. </w:t>
      </w:r>
      <w:r w:rsidRPr="00B30EA1">
        <w:rPr>
          <w:i/>
          <w:noProof/>
        </w:rPr>
        <w:t>Journal of the American Statistical Association, 95</w:t>
      </w:r>
      <w:r>
        <w:rPr>
          <w:noProof/>
        </w:rPr>
        <w:t>, 89-98.</w:t>
      </w:r>
    </w:p>
    <w:p w:rsidR="00B30EA1" w:rsidRDefault="00B30EA1" w:rsidP="005A29C6">
      <w:pPr>
        <w:spacing w:line="480" w:lineRule="auto"/>
        <w:ind w:firstLine="720"/>
        <w:jc w:val="both"/>
        <w:rPr>
          <w:noProof/>
        </w:rPr>
      </w:pPr>
      <w:r>
        <w:rPr>
          <w:noProof/>
        </w:rPr>
        <w:t xml:space="preserve">Duval, S., &amp; Tweedie, R. (2000b). Trim and fill: a simple funnel-plot-based method of testing and adjusting for publication bias in meta-analysis. </w:t>
      </w:r>
      <w:r w:rsidRPr="00B30EA1">
        <w:rPr>
          <w:i/>
          <w:noProof/>
        </w:rPr>
        <w:t>Biometrics, 56</w:t>
      </w:r>
      <w:r>
        <w:rPr>
          <w:noProof/>
        </w:rPr>
        <w:t>, 455-463.</w:t>
      </w:r>
    </w:p>
    <w:p w:rsidR="00B30EA1" w:rsidRDefault="00B30EA1" w:rsidP="005A29C6">
      <w:pPr>
        <w:spacing w:line="480" w:lineRule="auto"/>
        <w:ind w:firstLine="720"/>
        <w:jc w:val="both"/>
        <w:rPr>
          <w:noProof/>
        </w:rPr>
      </w:pPr>
      <w:r>
        <w:rPr>
          <w:noProof/>
        </w:rPr>
        <w:t xml:space="preserve">Elbel, R., Aldana, S., Bloswick, D., &amp; Lyon, J. L. (2003). </w:t>
      </w:r>
      <w:r w:rsidRPr="00B30EA1">
        <w:rPr>
          <w:i/>
          <w:noProof/>
        </w:rPr>
        <w:t>A pilot study evaluating a peer led and professional led physical activity intervention with blue-collar employees</w:t>
      </w:r>
      <w:r>
        <w:rPr>
          <w:noProof/>
        </w:rPr>
        <w:t>: Work: Journal of Prevention, Assessment &amp; Rehabilitation Vol 21(3) 2003, 199-210.</w:t>
      </w:r>
    </w:p>
    <w:p w:rsidR="00B30EA1" w:rsidRDefault="00B30EA1" w:rsidP="005A29C6">
      <w:pPr>
        <w:spacing w:line="480" w:lineRule="auto"/>
        <w:ind w:firstLine="720"/>
        <w:jc w:val="both"/>
        <w:rPr>
          <w:noProof/>
        </w:rPr>
      </w:pPr>
      <w:r>
        <w:rPr>
          <w:noProof/>
        </w:rPr>
        <w:t xml:space="preserve">Elliot, D. L., Goldberg, L., Kuehl, K. S., Moe, E. L., Breger, R. K., &amp; Pickering, M. A. (2007). The PHLAME (Promoting Healthy Lifestyles: Alternative Models' Effects) firefighter study: outcomes of two models of behavior change. </w:t>
      </w:r>
      <w:r w:rsidRPr="00B30EA1">
        <w:rPr>
          <w:i/>
          <w:noProof/>
        </w:rPr>
        <w:t>Journal of Occupational &amp; Environmental Medicine, 49</w:t>
      </w:r>
      <w:r>
        <w:rPr>
          <w:noProof/>
        </w:rPr>
        <w:t>(2), 204-213.</w:t>
      </w:r>
    </w:p>
    <w:p w:rsidR="00B30EA1" w:rsidRDefault="00B30EA1" w:rsidP="005A29C6">
      <w:pPr>
        <w:spacing w:line="480" w:lineRule="auto"/>
        <w:ind w:firstLine="720"/>
        <w:jc w:val="both"/>
        <w:rPr>
          <w:noProof/>
        </w:rPr>
      </w:pPr>
      <w:r>
        <w:rPr>
          <w:noProof/>
        </w:rPr>
        <w:lastRenderedPageBreak/>
        <w:t xml:space="preserve">Evans, L., &amp; Hardy, L. (2002). Injury rehabilitation: a goal setting study. </w:t>
      </w:r>
      <w:r w:rsidRPr="00B30EA1">
        <w:rPr>
          <w:i/>
          <w:noProof/>
        </w:rPr>
        <w:t>Research Quarterly for Exercise and Sport, 73</w:t>
      </w:r>
      <w:r>
        <w:rPr>
          <w:noProof/>
        </w:rPr>
        <w:t>(3), 310-319.</w:t>
      </w:r>
    </w:p>
    <w:p w:rsidR="00B30EA1" w:rsidRDefault="00B30EA1" w:rsidP="005A29C6">
      <w:pPr>
        <w:spacing w:line="480" w:lineRule="auto"/>
        <w:ind w:firstLine="720"/>
        <w:jc w:val="both"/>
        <w:rPr>
          <w:noProof/>
        </w:rPr>
      </w:pPr>
      <w:r>
        <w:rPr>
          <w:noProof/>
        </w:rPr>
        <w:t xml:space="preserve">Evers, K. E., Prochaska, J. M., Driskell, M. M., Cummins, C. O., Prochaska, J. O., &amp; Velicer, W. F. (2003). Strengths and weaknesses of health behaviour change programs on the internet. </w:t>
      </w:r>
      <w:r w:rsidRPr="00B30EA1">
        <w:rPr>
          <w:i/>
          <w:noProof/>
        </w:rPr>
        <w:t>Journal of Health Psychology, 13</w:t>
      </w:r>
      <w:r>
        <w:rPr>
          <w:noProof/>
        </w:rPr>
        <w:t>, 531-543.</w:t>
      </w:r>
    </w:p>
    <w:p w:rsidR="00B30EA1" w:rsidRDefault="00B30EA1" w:rsidP="005A29C6">
      <w:pPr>
        <w:spacing w:line="480" w:lineRule="auto"/>
        <w:ind w:firstLine="720"/>
        <w:jc w:val="both"/>
        <w:rPr>
          <w:noProof/>
        </w:rPr>
      </w:pPr>
      <w:r>
        <w:rPr>
          <w:noProof/>
        </w:rPr>
        <w:t xml:space="preserve">Field, A. (2001). Meta-analysis of correlation coefficients: a monte carlo comparison of fixed and random effects methods. </w:t>
      </w:r>
      <w:r w:rsidRPr="00B30EA1">
        <w:rPr>
          <w:i/>
          <w:noProof/>
        </w:rPr>
        <w:t>Psychological Methods, 6</w:t>
      </w:r>
      <w:r>
        <w:rPr>
          <w:noProof/>
        </w:rPr>
        <w:t>, 161-180.</w:t>
      </w:r>
    </w:p>
    <w:p w:rsidR="00B30EA1" w:rsidRDefault="00B30EA1" w:rsidP="005A29C6">
      <w:pPr>
        <w:spacing w:line="480" w:lineRule="auto"/>
        <w:ind w:firstLine="720"/>
        <w:jc w:val="both"/>
        <w:rPr>
          <w:noProof/>
        </w:rPr>
      </w:pPr>
      <w:r>
        <w:rPr>
          <w:noProof/>
        </w:rPr>
        <w:t xml:space="preserve">Fishbein, M., &amp; Yzer, M. C. (2003). Using theory to design effective health behaviour interventions. </w:t>
      </w:r>
      <w:r w:rsidRPr="00B30EA1">
        <w:rPr>
          <w:i/>
          <w:noProof/>
        </w:rPr>
        <w:t>Communication Theory, 13</w:t>
      </w:r>
      <w:r>
        <w:rPr>
          <w:noProof/>
        </w:rPr>
        <w:t>(2), 164-183.</w:t>
      </w:r>
    </w:p>
    <w:p w:rsidR="00B30EA1" w:rsidRDefault="00B30EA1" w:rsidP="005A29C6">
      <w:pPr>
        <w:spacing w:line="480" w:lineRule="auto"/>
        <w:ind w:firstLine="720"/>
        <w:jc w:val="both"/>
        <w:rPr>
          <w:noProof/>
        </w:rPr>
      </w:pPr>
      <w:r>
        <w:rPr>
          <w:noProof/>
        </w:rPr>
        <w:t xml:space="preserve">Freeman, G. H., &amp; Halton, J. H. (1951). Note on exact treatment of contingency, goodness of fit and other problems of significance. </w:t>
      </w:r>
      <w:r w:rsidRPr="00B30EA1">
        <w:rPr>
          <w:i/>
          <w:noProof/>
        </w:rPr>
        <w:t>Biometrics, 38</w:t>
      </w:r>
      <w:r>
        <w:rPr>
          <w:noProof/>
        </w:rPr>
        <w:t>, 141-149.</w:t>
      </w:r>
    </w:p>
    <w:p w:rsidR="00B30EA1" w:rsidRDefault="00B30EA1" w:rsidP="005A29C6">
      <w:pPr>
        <w:spacing w:line="480" w:lineRule="auto"/>
        <w:ind w:firstLine="720"/>
        <w:jc w:val="both"/>
        <w:rPr>
          <w:noProof/>
        </w:rPr>
      </w:pPr>
      <w:r>
        <w:rPr>
          <w:noProof/>
        </w:rPr>
        <w:t xml:space="preserve">Friedman, H. S., &amp; Adler, N. E. (2007). The history and background of health psychology. In H. S. Friedman &amp; R. C. Silver (Eds.), </w:t>
      </w:r>
      <w:r w:rsidRPr="00B30EA1">
        <w:rPr>
          <w:i/>
          <w:noProof/>
        </w:rPr>
        <w:t>Foundations of Health Psychology</w:t>
      </w:r>
      <w:r>
        <w:rPr>
          <w:noProof/>
        </w:rPr>
        <w:t xml:space="preserve"> (pp. 3-18). New York: Oxford University Press.</w:t>
      </w:r>
    </w:p>
    <w:p w:rsidR="00B30EA1" w:rsidRDefault="00B30EA1" w:rsidP="005A29C6">
      <w:pPr>
        <w:spacing w:line="480" w:lineRule="auto"/>
        <w:ind w:firstLine="720"/>
        <w:jc w:val="both"/>
        <w:rPr>
          <w:noProof/>
        </w:rPr>
      </w:pPr>
      <w:r>
        <w:rPr>
          <w:noProof/>
        </w:rPr>
        <w:t xml:space="preserve">Gilson, N., McKenna, J., Cooke, C., &amp; Brown, W. (2007). Walking towards health in a university community: A feasibility study. </w:t>
      </w:r>
      <w:r w:rsidRPr="00B30EA1">
        <w:rPr>
          <w:i/>
          <w:noProof/>
        </w:rPr>
        <w:t>Preventive Medicine, 44</w:t>
      </w:r>
      <w:r>
        <w:rPr>
          <w:noProof/>
        </w:rPr>
        <w:t>(2), 167-169.</w:t>
      </w:r>
    </w:p>
    <w:p w:rsidR="00B30EA1" w:rsidRDefault="00B30EA1" w:rsidP="005A29C6">
      <w:pPr>
        <w:spacing w:line="480" w:lineRule="auto"/>
        <w:ind w:firstLine="720"/>
        <w:jc w:val="both"/>
        <w:rPr>
          <w:noProof/>
        </w:rPr>
      </w:pPr>
      <w:r>
        <w:rPr>
          <w:noProof/>
        </w:rPr>
        <w:t xml:space="preserve">Griffin, S., Kinmonth, A. L., Skinner, C. S., &amp; Kelly, J. (1999). </w:t>
      </w:r>
      <w:r w:rsidRPr="00B30EA1">
        <w:rPr>
          <w:i/>
          <w:noProof/>
        </w:rPr>
        <w:t>Educational and psychosocial interventions for adults with diabetes</w:t>
      </w:r>
      <w:r>
        <w:rPr>
          <w:noProof/>
        </w:rPr>
        <w:t>. London: British Diabetic Association.</w:t>
      </w:r>
    </w:p>
    <w:p w:rsidR="00B30EA1" w:rsidRDefault="00B30EA1" w:rsidP="005A29C6">
      <w:pPr>
        <w:spacing w:line="480" w:lineRule="auto"/>
        <w:ind w:firstLine="720"/>
        <w:jc w:val="both"/>
        <w:rPr>
          <w:noProof/>
        </w:rPr>
      </w:pPr>
      <w:r>
        <w:rPr>
          <w:noProof/>
        </w:rPr>
        <w:t>Gr</w:t>
      </w:r>
      <w:r w:rsidRPr="00B30EA1">
        <w:rPr>
          <w:noProof/>
          <w:sz w:val="26"/>
        </w:rPr>
        <w:t>ø</w:t>
      </w:r>
      <w:r>
        <w:rPr>
          <w:noProof/>
        </w:rPr>
        <w:t>nnings</w:t>
      </w:r>
      <w:r w:rsidRPr="00B30EA1">
        <w:rPr>
          <w:noProof/>
          <w:sz w:val="26"/>
        </w:rPr>
        <w:t>ä</w:t>
      </w:r>
      <w:r>
        <w:rPr>
          <w:noProof/>
        </w:rPr>
        <w:t xml:space="preserve">ter, H., Hytten, K., Skauli, G., Christiensen, C. C., &amp; Ursin, H. (1992). Improved health and coping by physical exercise or cognitive behavioural stress management traning in a work environment. </w:t>
      </w:r>
      <w:r w:rsidRPr="00B30EA1">
        <w:rPr>
          <w:i/>
          <w:noProof/>
        </w:rPr>
        <w:t>Psychology and Health, 7</w:t>
      </w:r>
      <w:r>
        <w:rPr>
          <w:noProof/>
        </w:rPr>
        <w:t>, 147-163.</w:t>
      </w:r>
    </w:p>
    <w:p w:rsidR="00B30EA1" w:rsidRDefault="00B30EA1" w:rsidP="005A29C6">
      <w:pPr>
        <w:spacing w:line="480" w:lineRule="auto"/>
        <w:ind w:firstLine="720"/>
        <w:jc w:val="both"/>
        <w:rPr>
          <w:noProof/>
        </w:rPr>
      </w:pPr>
      <w:r>
        <w:rPr>
          <w:noProof/>
        </w:rPr>
        <w:t xml:space="preserve">Gundewall, B., Liljeqvist, &amp; Hansson, T. (1993). Primary prevention of back symptoms and absence from work: a prospective randomised controlled trial among hospital employees. </w:t>
      </w:r>
      <w:r w:rsidRPr="00B30EA1">
        <w:rPr>
          <w:i/>
          <w:noProof/>
        </w:rPr>
        <w:t>Spine, 18</w:t>
      </w:r>
      <w:r>
        <w:rPr>
          <w:noProof/>
        </w:rPr>
        <w:t>, 587-594.</w:t>
      </w:r>
    </w:p>
    <w:p w:rsidR="00B30EA1" w:rsidRDefault="00B30EA1" w:rsidP="005A29C6">
      <w:pPr>
        <w:spacing w:line="480" w:lineRule="auto"/>
        <w:ind w:firstLine="720"/>
        <w:jc w:val="both"/>
        <w:rPr>
          <w:noProof/>
        </w:rPr>
      </w:pPr>
      <w:r>
        <w:rPr>
          <w:noProof/>
        </w:rPr>
        <w:lastRenderedPageBreak/>
        <w:t xml:space="preserve">Hagger, M., Wood, C., &amp; Chatzisarantis, N. (2010). Ego depletion and the strength model of self-control: a meta-analysis. </w:t>
      </w:r>
      <w:r w:rsidRPr="00B30EA1">
        <w:rPr>
          <w:i/>
          <w:noProof/>
        </w:rPr>
        <w:t>Psychological Bulletin, 136</w:t>
      </w:r>
      <w:r>
        <w:rPr>
          <w:noProof/>
        </w:rPr>
        <w:t>(4), 495-525.</w:t>
      </w:r>
    </w:p>
    <w:p w:rsidR="00B30EA1" w:rsidRDefault="00B30EA1" w:rsidP="005A29C6">
      <w:pPr>
        <w:spacing w:line="480" w:lineRule="auto"/>
        <w:ind w:firstLine="720"/>
        <w:jc w:val="both"/>
        <w:rPr>
          <w:noProof/>
        </w:rPr>
      </w:pPr>
      <w:r>
        <w:rPr>
          <w:noProof/>
        </w:rPr>
        <w:t xml:space="preserve">Hardeman, W., Sutton, S., Griffin, S., Johnston, M., White, A. J., Wareham, N. J., et al. (2005). A causal modelling approach to the development of theory-based behaviour change programmes for trial evaluation. </w:t>
      </w:r>
      <w:r w:rsidRPr="00B30EA1">
        <w:rPr>
          <w:i/>
          <w:noProof/>
        </w:rPr>
        <w:t>Health Education Research, 20</w:t>
      </w:r>
      <w:r>
        <w:rPr>
          <w:noProof/>
        </w:rPr>
        <w:t>, 676-687.</w:t>
      </w:r>
    </w:p>
    <w:p w:rsidR="00B30EA1" w:rsidRDefault="00B30EA1" w:rsidP="005A29C6">
      <w:pPr>
        <w:spacing w:line="480" w:lineRule="auto"/>
        <w:ind w:firstLine="720"/>
        <w:jc w:val="both"/>
        <w:rPr>
          <w:noProof/>
        </w:rPr>
      </w:pPr>
      <w:r>
        <w:rPr>
          <w:noProof/>
        </w:rPr>
        <w:t xml:space="preserve">Hedges, L. V., &amp; Olkin, I. (1985). </w:t>
      </w:r>
      <w:r w:rsidRPr="00B30EA1">
        <w:rPr>
          <w:i/>
          <w:noProof/>
        </w:rPr>
        <w:t>Statisical methods for meta-analysis</w:t>
      </w:r>
      <w:r>
        <w:rPr>
          <w:noProof/>
        </w:rPr>
        <w:t>. Orlando, FL: Academic Press.</w:t>
      </w:r>
    </w:p>
    <w:p w:rsidR="00B30EA1" w:rsidRDefault="00B30EA1" w:rsidP="005A29C6">
      <w:pPr>
        <w:spacing w:line="480" w:lineRule="auto"/>
        <w:ind w:firstLine="720"/>
        <w:jc w:val="both"/>
        <w:rPr>
          <w:noProof/>
        </w:rPr>
      </w:pPr>
      <w:r>
        <w:rPr>
          <w:noProof/>
        </w:rPr>
        <w:t xml:space="preserve">Higgins, J., &amp; Thompson, S. (2002). Quantifying heterogeneity in a meta-analysis. </w:t>
      </w:r>
      <w:r w:rsidRPr="00B30EA1">
        <w:rPr>
          <w:i/>
          <w:noProof/>
        </w:rPr>
        <w:t>Statistics in Medicine, 21</w:t>
      </w:r>
      <w:r>
        <w:rPr>
          <w:noProof/>
        </w:rPr>
        <w:t>(11), 1539-1558.</w:t>
      </w:r>
    </w:p>
    <w:p w:rsidR="00B30EA1" w:rsidRDefault="00B30EA1" w:rsidP="005A29C6">
      <w:pPr>
        <w:spacing w:line="480" w:lineRule="auto"/>
        <w:ind w:firstLine="720"/>
        <w:jc w:val="both"/>
        <w:rPr>
          <w:noProof/>
        </w:rPr>
      </w:pPr>
      <w:r>
        <w:rPr>
          <w:noProof/>
        </w:rPr>
        <w:t xml:space="preserve">Higgins, J., Thompson, S., Deeks, J., &amp; Altman, D. (2003). Measuring inconsistency in meta-analysis. </w:t>
      </w:r>
      <w:r w:rsidRPr="00B30EA1">
        <w:rPr>
          <w:i/>
          <w:noProof/>
        </w:rPr>
        <w:t>British Medical Journal, 327</w:t>
      </w:r>
      <w:r>
        <w:rPr>
          <w:noProof/>
        </w:rPr>
        <w:t>, 557-560.</w:t>
      </w:r>
    </w:p>
    <w:p w:rsidR="00B30EA1" w:rsidRDefault="00B30EA1" w:rsidP="005A29C6">
      <w:pPr>
        <w:spacing w:line="480" w:lineRule="auto"/>
        <w:ind w:firstLine="720"/>
        <w:jc w:val="both"/>
        <w:rPr>
          <w:noProof/>
        </w:rPr>
      </w:pPr>
      <w:r>
        <w:rPr>
          <w:noProof/>
        </w:rPr>
        <w:t xml:space="preserve">Hunter, J. E., &amp; Schmidt, F. L. (2004). </w:t>
      </w:r>
      <w:r w:rsidRPr="00B30EA1">
        <w:rPr>
          <w:i/>
          <w:noProof/>
        </w:rPr>
        <w:t>Methods of meta-analysis: correcting for error and bias in research findings</w:t>
      </w:r>
      <w:r>
        <w:rPr>
          <w:noProof/>
        </w:rPr>
        <w:t xml:space="preserve"> (2nd ed.). London: Sage.</w:t>
      </w:r>
    </w:p>
    <w:p w:rsidR="00B30EA1" w:rsidRDefault="00B30EA1" w:rsidP="005A29C6">
      <w:pPr>
        <w:spacing w:line="480" w:lineRule="auto"/>
        <w:ind w:firstLine="720"/>
        <w:jc w:val="both"/>
        <w:rPr>
          <w:noProof/>
        </w:rPr>
      </w:pPr>
      <w:r>
        <w:rPr>
          <w:noProof/>
        </w:rPr>
        <w:t xml:space="preserve">Ishii, A., Nakiri, M., Nagatomi, K., Tsuji, Y., Hoshiko, M., Yamaguchi, Y., et al. (2007). Effect of a physical activity improvement program using the transtheoretical model at a small-scale company. </w:t>
      </w:r>
      <w:r w:rsidRPr="00B30EA1">
        <w:rPr>
          <w:i/>
          <w:noProof/>
        </w:rPr>
        <w:t>Kurume Medical Journal, 54</w:t>
      </w:r>
      <w:r>
        <w:rPr>
          <w:noProof/>
        </w:rPr>
        <w:t>(1-2), 1-8.</w:t>
      </w:r>
    </w:p>
    <w:p w:rsidR="00B30EA1" w:rsidRDefault="00B30EA1" w:rsidP="005A29C6">
      <w:pPr>
        <w:spacing w:line="480" w:lineRule="auto"/>
        <w:ind w:firstLine="720"/>
        <w:jc w:val="both"/>
        <w:rPr>
          <w:noProof/>
        </w:rPr>
      </w:pPr>
      <w:r>
        <w:rPr>
          <w:noProof/>
        </w:rPr>
        <w:t>Kampenes, V. B., Dyba, T., Hannay, J. E., &amp; Sj</w:t>
      </w:r>
      <w:r w:rsidRPr="00B30EA1">
        <w:rPr>
          <w:noProof/>
          <w:sz w:val="26"/>
        </w:rPr>
        <w:t>ø</w:t>
      </w:r>
      <w:r>
        <w:rPr>
          <w:noProof/>
        </w:rPr>
        <w:t xml:space="preserve">berg, D. I. K. (2007). A systematic review of effect size in software engineering experiments. </w:t>
      </w:r>
      <w:r w:rsidRPr="00B30EA1">
        <w:rPr>
          <w:i/>
          <w:noProof/>
        </w:rPr>
        <w:t>Information and Software Technology, 49</w:t>
      </w:r>
      <w:r>
        <w:rPr>
          <w:noProof/>
        </w:rPr>
        <w:t>, 1073-1086.</w:t>
      </w:r>
    </w:p>
    <w:p w:rsidR="00B30EA1" w:rsidRDefault="00B30EA1" w:rsidP="005A29C6">
      <w:pPr>
        <w:spacing w:line="480" w:lineRule="auto"/>
        <w:ind w:firstLine="720"/>
        <w:jc w:val="both"/>
        <w:rPr>
          <w:noProof/>
        </w:rPr>
      </w:pPr>
      <w:r>
        <w:rPr>
          <w:noProof/>
        </w:rPr>
        <w:t xml:space="preserve">Kok, G., Schlaama, H., Ruiter, R. A. C., &amp; Van Empelen, P. (2004). Intervention mapping: a protocol for applying health psychology theory to prevention programmes. </w:t>
      </w:r>
      <w:r w:rsidRPr="00B30EA1">
        <w:rPr>
          <w:i/>
          <w:noProof/>
        </w:rPr>
        <w:t>Journal of Health Psychology, 9</w:t>
      </w:r>
      <w:r>
        <w:rPr>
          <w:noProof/>
        </w:rPr>
        <w:t>, 85-98.</w:t>
      </w:r>
    </w:p>
    <w:p w:rsidR="00B30EA1" w:rsidRDefault="00B30EA1" w:rsidP="005A29C6">
      <w:pPr>
        <w:spacing w:line="480" w:lineRule="auto"/>
        <w:ind w:firstLine="720"/>
        <w:jc w:val="both"/>
        <w:rPr>
          <w:noProof/>
        </w:rPr>
      </w:pPr>
      <w:r>
        <w:rPr>
          <w:noProof/>
        </w:rPr>
        <w:t xml:space="preserve">Lawlor, D. A., Ness, A. R., Cope, A. M., Davis, A., Insall, P., &amp; Riddoch, C. (2003). The challenges of evaluating environmental interventions to increase the population levels of </w:t>
      </w:r>
      <w:r>
        <w:rPr>
          <w:noProof/>
        </w:rPr>
        <w:lastRenderedPageBreak/>
        <w:t xml:space="preserve">physical activity: the case of the UK Cycle Network. </w:t>
      </w:r>
      <w:r w:rsidRPr="00B30EA1">
        <w:rPr>
          <w:i/>
          <w:noProof/>
        </w:rPr>
        <w:t>Journal of Epidemiological Community Health, 57</w:t>
      </w:r>
      <w:r>
        <w:rPr>
          <w:noProof/>
        </w:rPr>
        <w:t>, 96-101.</w:t>
      </w:r>
    </w:p>
    <w:p w:rsidR="00B30EA1" w:rsidRDefault="00B30EA1" w:rsidP="005A29C6">
      <w:pPr>
        <w:spacing w:line="480" w:lineRule="auto"/>
        <w:ind w:firstLine="720"/>
        <w:jc w:val="both"/>
        <w:rPr>
          <w:noProof/>
        </w:rPr>
      </w:pPr>
      <w:r>
        <w:rPr>
          <w:noProof/>
        </w:rPr>
        <w:t xml:space="preserve">Lee, C., &amp; White, S. W. (1997). Controlled trial of a minimal-intervention exercise program for middle-aged working women. </w:t>
      </w:r>
      <w:r w:rsidRPr="00B30EA1">
        <w:rPr>
          <w:i/>
          <w:noProof/>
        </w:rPr>
        <w:t>Psychology &amp; Health, 12</w:t>
      </w:r>
      <w:r>
        <w:rPr>
          <w:noProof/>
        </w:rPr>
        <w:t>(3), 361-374.</w:t>
      </w:r>
    </w:p>
    <w:p w:rsidR="00B30EA1" w:rsidRDefault="00B30EA1" w:rsidP="005A29C6">
      <w:pPr>
        <w:spacing w:line="480" w:lineRule="auto"/>
        <w:ind w:firstLine="720"/>
        <w:jc w:val="both"/>
        <w:rPr>
          <w:noProof/>
        </w:rPr>
      </w:pPr>
      <w:r>
        <w:rPr>
          <w:noProof/>
        </w:rPr>
        <w:t>Liberati, A., Altman, D. G., Tetzlaff, J., Mulrow, C., G</w:t>
      </w:r>
      <w:r w:rsidRPr="00B30EA1">
        <w:rPr>
          <w:noProof/>
          <w:sz w:val="26"/>
        </w:rPr>
        <w:t>ø</w:t>
      </w:r>
      <w:r>
        <w:rPr>
          <w:noProof/>
        </w:rPr>
        <w:t xml:space="preserve">tzsche, P. C., Ioannidis, J. P. A., et al. (2009). The PRISMA statement for reporting systematic reviews and meta-analyses of studies that evaluate healthcare interventions: explanation and elaboration. </w:t>
      </w:r>
      <w:r w:rsidRPr="00B30EA1">
        <w:rPr>
          <w:i/>
          <w:noProof/>
        </w:rPr>
        <w:t>Research Methods and Reporting, 339</w:t>
      </w:r>
      <w:r>
        <w:rPr>
          <w:noProof/>
        </w:rPr>
        <w:t xml:space="preserve">, Online: </w:t>
      </w:r>
      <w:hyperlink r:id="rId13" w:history="1">
        <w:r w:rsidRPr="00B30EA1">
          <w:rPr>
            <w:rStyle w:val="Hyperlink"/>
            <w:noProof/>
          </w:rPr>
          <w:t>http://www.bmj.com/content/339/bmj.b2700</w:t>
        </w:r>
      </w:hyperlink>
      <w:r>
        <w:rPr>
          <w:noProof/>
        </w:rPr>
        <w:t>.</w:t>
      </w:r>
    </w:p>
    <w:p w:rsidR="00B30EA1" w:rsidRDefault="00B30EA1" w:rsidP="005A29C6">
      <w:pPr>
        <w:spacing w:line="480" w:lineRule="auto"/>
        <w:ind w:firstLine="720"/>
        <w:jc w:val="both"/>
        <w:rPr>
          <w:noProof/>
        </w:rPr>
      </w:pPr>
      <w:r>
        <w:rPr>
          <w:noProof/>
        </w:rPr>
        <w:t xml:space="preserve">Lippke, S., &amp; Ziegelmann, J. P. (2008). Theory-based health behaviour change: developing, testing, and applying theories for evidence-based interventions </w:t>
      </w:r>
      <w:r w:rsidRPr="00B30EA1">
        <w:rPr>
          <w:i/>
          <w:noProof/>
        </w:rPr>
        <w:t>Applied Psychology: An international review, 57</w:t>
      </w:r>
      <w:r>
        <w:rPr>
          <w:noProof/>
        </w:rPr>
        <w:t>(4), 598-716.</w:t>
      </w:r>
    </w:p>
    <w:p w:rsidR="00B30EA1" w:rsidRDefault="00B30EA1" w:rsidP="005A29C6">
      <w:pPr>
        <w:spacing w:line="480" w:lineRule="auto"/>
        <w:ind w:firstLine="720"/>
        <w:jc w:val="both"/>
        <w:rPr>
          <w:noProof/>
        </w:rPr>
      </w:pPr>
      <w:r>
        <w:rPr>
          <w:noProof/>
        </w:rPr>
        <w:t xml:space="preserve">Lipsey, M. W. (2003). Those confounded moderators in meta-analysis: good, bad and ugly. </w:t>
      </w:r>
      <w:r w:rsidRPr="00B30EA1">
        <w:rPr>
          <w:i/>
          <w:noProof/>
        </w:rPr>
        <w:t>The Annals of the American Academy of Political and Social Sciences, 587</w:t>
      </w:r>
      <w:r>
        <w:rPr>
          <w:noProof/>
        </w:rPr>
        <w:t>(69), 69-81.</w:t>
      </w:r>
    </w:p>
    <w:p w:rsidR="00B30EA1" w:rsidRDefault="00B30EA1" w:rsidP="005A29C6">
      <w:pPr>
        <w:spacing w:line="480" w:lineRule="auto"/>
        <w:ind w:firstLine="720"/>
        <w:jc w:val="both"/>
        <w:rPr>
          <w:noProof/>
        </w:rPr>
      </w:pPr>
      <w:r>
        <w:rPr>
          <w:noProof/>
        </w:rPr>
        <w:t xml:space="preserve">Logan, P. A., Gladman, J. R. F., Avery, A., Walker, M. F., Dyas, J., &amp; Groom, L. (2004). Randomised controlled trial of an occupational therapy intervention to increase outdoor mobility after stroke. </w:t>
      </w:r>
      <w:r w:rsidRPr="00B30EA1">
        <w:rPr>
          <w:i/>
          <w:noProof/>
        </w:rPr>
        <w:t>British Medical Journal, 11</w:t>
      </w:r>
      <w:r>
        <w:rPr>
          <w:noProof/>
        </w:rPr>
        <w:t>(329), 1372-1375.</w:t>
      </w:r>
    </w:p>
    <w:p w:rsidR="00B30EA1" w:rsidRDefault="00B30EA1" w:rsidP="005A29C6">
      <w:pPr>
        <w:spacing w:line="480" w:lineRule="auto"/>
        <w:ind w:firstLine="720"/>
        <w:jc w:val="both"/>
        <w:rPr>
          <w:noProof/>
        </w:rPr>
      </w:pPr>
      <w:r>
        <w:rPr>
          <w:noProof/>
        </w:rPr>
        <w:t xml:space="preserve">Marcus, B. H., &amp; Forsyth, L. H. (1999). How are we doing with physical activity? </w:t>
      </w:r>
      <w:r w:rsidRPr="00B30EA1">
        <w:rPr>
          <w:i/>
          <w:noProof/>
        </w:rPr>
        <w:t>American Journal of Health Promotion, 14</w:t>
      </w:r>
      <w:r>
        <w:rPr>
          <w:noProof/>
        </w:rPr>
        <w:t>(2), 118-124.</w:t>
      </w:r>
    </w:p>
    <w:p w:rsidR="00B30EA1" w:rsidRDefault="00B30EA1" w:rsidP="005A29C6">
      <w:pPr>
        <w:spacing w:line="480" w:lineRule="auto"/>
        <w:ind w:firstLine="720"/>
        <w:jc w:val="both"/>
        <w:rPr>
          <w:noProof/>
        </w:rPr>
      </w:pPr>
      <w:r>
        <w:rPr>
          <w:noProof/>
        </w:rPr>
        <w:t xml:space="preserve">Marteau, T., Dieppe, P., Foy, R., &amp; Kinmonth, A. L. (2006). Behavioural medicine: changing our behaviour. </w:t>
      </w:r>
      <w:r w:rsidRPr="00B30EA1">
        <w:rPr>
          <w:i/>
          <w:noProof/>
        </w:rPr>
        <w:t>British Medical Journal, 332</w:t>
      </w:r>
      <w:r>
        <w:rPr>
          <w:noProof/>
        </w:rPr>
        <w:t>, 437-438.</w:t>
      </w:r>
    </w:p>
    <w:p w:rsidR="00B30EA1" w:rsidRDefault="00B30EA1" w:rsidP="005A29C6">
      <w:pPr>
        <w:spacing w:line="480" w:lineRule="auto"/>
        <w:ind w:firstLine="720"/>
        <w:jc w:val="both"/>
        <w:rPr>
          <w:noProof/>
        </w:rPr>
      </w:pPr>
      <w:r>
        <w:rPr>
          <w:noProof/>
        </w:rPr>
        <w:t xml:space="preserve">Michie, S., &amp; Abraham, C. (2004). Interventions to change health behaviours: evidence based or evidence inspired? </w:t>
      </w:r>
      <w:r w:rsidRPr="00B30EA1">
        <w:rPr>
          <w:i/>
          <w:noProof/>
        </w:rPr>
        <w:t>Psychology and Health, 19</w:t>
      </w:r>
      <w:r>
        <w:rPr>
          <w:noProof/>
        </w:rPr>
        <w:t>(1), 29-49.</w:t>
      </w:r>
    </w:p>
    <w:p w:rsidR="00B30EA1" w:rsidRDefault="00B30EA1" w:rsidP="005A29C6">
      <w:pPr>
        <w:spacing w:line="480" w:lineRule="auto"/>
        <w:ind w:firstLine="720"/>
        <w:jc w:val="both"/>
        <w:rPr>
          <w:noProof/>
        </w:rPr>
      </w:pPr>
      <w:r>
        <w:rPr>
          <w:noProof/>
        </w:rPr>
        <w:t xml:space="preserve">Michie, S., Abraham, C., Whittington, C., McAteer, J., &amp; Gupta, S. (2009). Identifying effective techniques in interventions: a meta-analysis and meta-regression. </w:t>
      </w:r>
      <w:r w:rsidRPr="00B30EA1">
        <w:rPr>
          <w:i/>
          <w:noProof/>
        </w:rPr>
        <w:t>Health Psychology, 28</w:t>
      </w:r>
      <w:r>
        <w:rPr>
          <w:noProof/>
        </w:rPr>
        <w:t>(6), 690-671.</w:t>
      </w:r>
    </w:p>
    <w:p w:rsidR="00B30EA1" w:rsidRDefault="00B30EA1" w:rsidP="005A29C6">
      <w:pPr>
        <w:spacing w:line="480" w:lineRule="auto"/>
        <w:ind w:firstLine="720"/>
        <w:jc w:val="both"/>
        <w:rPr>
          <w:noProof/>
        </w:rPr>
      </w:pPr>
      <w:r>
        <w:rPr>
          <w:noProof/>
        </w:rPr>
        <w:lastRenderedPageBreak/>
        <w:t xml:space="preserve">Michie, S., &amp; Prestwich, A. (2010). Are interventions theory-based? Development of a theory coding scheme. </w:t>
      </w:r>
      <w:r w:rsidRPr="00B30EA1">
        <w:rPr>
          <w:i/>
          <w:noProof/>
        </w:rPr>
        <w:t>Health Psychology, 29</w:t>
      </w:r>
      <w:r>
        <w:rPr>
          <w:noProof/>
        </w:rPr>
        <w:t>(1), 1-8.</w:t>
      </w:r>
    </w:p>
    <w:p w:rsidR="00B30EA1" w:rsidRDefault="00B30EA1" w:rsidP="005A29C6">
      <w:pPr>
        <w:spacing w:line="480" w:lineRule="auto"/>
        <w:ind w:firstLine="720"/>
        <w:jc w:val="both"/>
        <w:rPr>
          <w:noProof/>
        </w:rPr>
      </w:pPr>
      <w:r>
        <w:rPr>
          <w:noProof/>
        </w:rPr>
        <w:t xml:space="preserve">Michie, S., Sheeran, P., &amp; Rothman, A. J. (2007). Advancing the science of behaviour change. Invited editorial. </w:t>
      </w:r>
      <w:r w:rsidRPr="00B30EA1">
        <w:rPr>
          <w:i/>
          <w:noProof/>
        </w:rPr>
        <w:t>Psychology &amp; Health, 22</w:t>
      </w:r>
      <w:r>
        <w:rPr>
          <w:noProof/>
        </w:rPr>
        <w:t>, 249-253.</w:t>
      </w:r>
    </w:p>
    <w:p w:rsidR="00B30EA1" w:rsidRDefault="00B30EA1" w:rsidP="005A29C6">
      <w:pPr>
        <w:spacing w:line="480" w:lineRule="auto"/>
        <w:ind w:firstLine="720"/>
        <w:jc w:val="both"/>
        <w:rPr>
          <w:noProof/>
        </w:rPr>
      </w:pPr>
      <w:r>
        <w:rPr>
          <w:noProof/>
        </w:rPr>
        <w:t xml:space="preserve">Napolitano, M. A., Fotheringham, M., Tate, D., Sciamanna, C., Leslie, E., Owen, N., et al. (2003). Evaluation of an Internet-based physical activity intervention: A preliminary investigation. </w:t>
      </w:r>
      <w:r w:rsidRPr="00B30EA1">
        <w:rPr>
          <w:i/>
          <w:noProof/>
        </w:rPr>
        <w:t>Annals of Behavioral Medicine, 25</w:t>
      </w:r>
      <w:r>
        <w:rPr>
          <w:noProof/>
        </w:rPr>
        <w:t>(2), 92-99.</w:t>
      </w:r>
    </w:p>
    <w:p w:rsidR="00B30EA1" w:rsidRDefault="00B30EA1" w:rsidP="005A29C6">
      <w:pPr>
        <w:spacing w:line="480" w:lineRule="auto"/>
        <w:ind w:firstLine="720"/>
        <w:jc w:val="both"/>
        <w:rPr>
          <w:noProof/>
        </w:rPr>
      </w:pPr>
      <w:r>
        <w:rPr>
          <w:noProof/>
        </w:rPr>
        <w:t xml:space="preserve">Nichols, J. F., Wellman, E., Caparosa, S., Sallis, J. F., Calfas, K. J., &amp; Rowe, R. (2000). Impact of a worksite behavioral skills intervention. </w:t>
      </w:r>
      <w:r w:rsidRPr="00B30EA1">
        <w:rPr>
          <w:i/>
          <w:noProof/>
        </w:rPr>
        <w:t>American Journal of Health Promotion, 14</w:t>
      </w:r>
      <w:r>
        <w:rPr>
          <w:noProof/>
        </w:rPr>
        <w:t>(4), 218-221.</w:t>
      </w:r>
    </w:p>
    <w:p w:rsidR="00B30EA1" w:rsidRDefault="00B30EA1" w:rsidP="005A29C6">
      <w:pPr>
        <w:spacing w:line="480" w:lineRule="auto"/>
        <w:ind w:firstLine="720"/>
        <w:jc w:val="both"/>
        <w:rPr>
          <w:noProof/>
        </w:rPr>
      </w:pPr>
      <w:r>
        <w:rPr>
          <w:noProof/>
        </w:rPr>
        <w:t xml:space="preserve">Noar, S. M., Benac, C., &amp; Harris, M. (2007). Does tailoring matter? Meta-analytic review of tailored print health behabiour change interventions </w:t>
      </w:r>
      <w:r w:rsidRPr="00B30EA1">
        <w:rPr>
          <w:i/>
          <w:noProof/>
        </w:rPr>
        <w:t>Psychological Bulletin, 133</w:t>
      </w:r>
      <w:r>
        <w:rPr>
          <w:noProof/>
        </w:rPr>
        <w:t>(4), 673-693.</w:t>
      </w:r>
    </w:p>
    <w:p w:rsidR="00B30EA1" w:rsidRDefault="00B30EA1" w:rsidP="005A29C6">
      <w:pPr>
        <w:spacing w:line="480" w:lineRule="auto"/>
        <w:ind w:firstLine="720"/>
        <w:jc w:val="both"/>
        <w:rPr>
          <w:noProof/>
        </w:rPr>
      </w:pPr>
      <w:r>
        <w:rPr>
          <w:noProof/>
        </w:rPr>
        <w:t xml:space="preserve">Painter, J. E., Borba, C. P. C., Hynes, M., Mays, D., &amp; Glanz, K. (2008). The use of theory in health behaviour research from 2000 to 2005: a systematic review. </w:t>
      </w:r>
      <w:r w:rsidRPr="00B30EA1">
        <w:rPr>
          <w:i/>
          <w:noProof/>
        </w:rPr>
        <w:t>Annals of Behavioral Medicine, 35</w:t>
      </w:r>
      <w:r>
        <w:rPr>
          <w:noProof/>
        </w:rPr>
        <w:t>, 358-362.</w:t>
      </w:r>
    </w:p>
    <w:p w:rsidR="00B30EA1" w:rsidRDefault="00B30EA1" w:rsidP="005A29C6">
      <w:pPr>
        <w:spacing w:line="480" w:lineRule="auto"/>
        <w:ind w:firstLine="720"/>
        <w:jc w:val="both"/>
        <w:rPr>
          <w:noProof/>
        </w:rPr>
      </w:pPr>
      <w:r>
        <w:rPr>
          <w:noProof/>
        </w:rPr>
        <w:t xml:space="preserve">Patall, E. A., Cooper, H., &amp; Robinson, J. C. (2008). The effects of choice on intrinsic motivation and related outcomes: a meta-analysis of research findings. </w:t>
      </w:r>
      <w:r w:rsidRPr="00B30EA1">
        <w:rPr>
          <w:i/>
          <w:noProof/>
        </w:rPr>
        <w:t>Psychological Bulletin, 2</w:t>
      </w:r>
      <w:r>
        <w:rPr>
          <w:noProof/>
        </w:rPr>
        <w:t>, 270-300.</w:t>
      </w:r>
    </w:p>
    <w:p w:rsidR="00B30EA1" w:rsidRDefault="00B30EA1" w:rsidP="005A29C6">
      <w:pPr>
        <w:spacing w:line="480" w:lineRule="auto"/>
        <w:ind w:firstLine="720"/>
        <w:jc w:val="both"/>
        <w:rPr>
          <w:noProof/>
        </w:rPr>
      </w:pPr>
      <w:r>
        <w:rPr>
          <w:noProof/>
        </w:rPr>
        <w:t xml:space="preserve">Peterson, M., &amp; Aldana, S. (1999). Improving exercise behavior: an application of the stages of change model in a worksite setting. </w:t>
      </w:r>
      <w:r w:rsidRPr="00B30EA1">
        <w:rPr>
          <w:i/>
          <w:noProof/>
        </w:rPr>
        <w:t>American Journal of Health Promotion, 13</w:t>
      </w:r>
      <w:r>
        <w:rPr>
          <w:noProof/>
        </w:rPr>
        <w:t>, 229-232.</w:t>
      </w:r>
    </w:p>
    <w:p w:rsidR="00B30EA1" w:rsidRDefault="00B30EA1" w:rsidP="005A29C6">
      <w:pPr>
        <w:spacing w:line="480" w:lineRule="auto"/>
        <w:ind w:firstLine="720"/>
        <w:jc w:val="both"/>
        <w:rPr>
          <w:noProof/>
        </w:rPr>
      </w:pPr>
      <w:r>
        <w:rPr>
          <w:noProof/>
        </w:rPr>
        <w:t xml:space="preserve">Pinto, B. M., Friedman, R., Marcus, B. H., Kelley, H., Tennstedt, S., &amp; Gillman, M. W. (2002). Effects of a computer-based, telephone-counseling system on physical activity. </w:t>
      </w:r>
      <w:r w:rsidRPr="00B30EA1">
        <w:rPr>
          <w:i/>
          <w:noProof/>
        </w:rPr>
        <w:t>American Journal of Preventive Medicine, 23</w:t>
      </w:r>
      <w:r>
        <w:rPr>
          <w:noProof/>
        </w:rPr>
        <w:t>(2), 113-120.</w:t>
      </w:r>
    </w:p>
    <w:p w:rsidR="00B30EA1" w:rsidRDefault="00B30EA1" w:rsidP="005A29C6">
      <w:pPr>
        <w:spacing w:line="480" w:lineRule="auto"/>
        <w:ind w:firstLine="720"/>
        <w:jc w:val="both"/>
        <w:rPr>
          <w:noProof/>
        </w:rPr>
      </w:pPr>
      <w:r>
        <w:rPr>
          <w:noProof/>
        </w:rPr>
        <w:lastRenderedPageBreak/>
        <w:t xml:space="preserve">Plotnikoff, R. C., Brunet, S., Courneya, K. S., Spence, J. C., Birkett, N. J., Marcus, B., et al. (2007). The efficacy of stage-matched and standard public health materials for promoting physical activity in the workplace: the Physical Activity Workplace Study (PAWS). </w:t>
      </w:r>
      <w:r w:rsidRPr="00B30EA1">
        <w:rPr>
          <w:i/>
          <w:noProof/>
        </w:rPr>
        <w:t>American Journal of Health Promotion, 21</w:t>
      </w:r>
      <w:r>
        <w:rPr>
          <w:noProof/>
        </w:rPr>
        <w:t>(6), 501-509.</w:t>
      </w:r>
    </w:p>
    <w:p w:rsidR="00B30EA1" w:rsidRDefault="00B30EA1" w:rsidP="005A29C6">
      <w:pPr>
        <w:spacing w:line="480" w:lineRule="auto"/>
        <w:ind w:firstLine="720"/>
        <w:jc w:val="both"/>
        <w:rPr>
          <w:noProof/>
        </w:rPr>
      </w:pPr>
      <w:r>
        <w:rPr>
          <w:noProof/>
        </w:rPr>
        <w:t xml:space="preserve">Plotnikoff, R. C., McCargar, L. J., Wilson, P. M., &amp; Loucaides, C. A. (2005). Efficacy of an E-mail intervention for the promotion of physical activity and nutrition behavior in the workplace context. </w:t>
      </w:r>
      <w:r w:rsidRPr="00B30EA1">
        <w:rPr>
          <w:i/>
          <w:noProof/>
        </w:rPr>
        <w:t>American Journal of Health Promotion, 19</w:t>
      </w:r>
      <w:r>
        <w:rPr>
          <w:noProof/>
        </w:rPr>
        <w:t>(6), 422-429.</w:t>
      </w:r>
    </w:p>
    <w:p w:rsidR="00B30EA1" w:rsidRDefault="00B30EA1" w:rsidP="005A29C6">
      <w:pPr>
        <w:spacing w:line="480" w:lineRule="auto"/>
        <w:ind w:firstLine="720"/>
        <w:jc w:val="both"/>
        <w:rPr>
          <w:noProof/>
        </w:rPr>
      </w:pPr>
      <w:r>
        <w:rPr>
          <w:noProof/>
        </w:rPr>
        <w:t xml:space="preserve">Pohjonen, T., &amp; Ranta, R. (2001). Effects of worksite physical exercise intervention on physical fitness, perceived health status, and work ability among home care workers: Five-year follow-up. </w:t>
      </w:r>
      <w:r w:rsidRPr="00B30EA1">
        <w:rPr>
          <w:i/>
          <w:noProof/>
        </w:rPr>
        <w:t>Preventive Medicine, 32</w:t>
      </w:r>
      <w:r>
        <w:rPr>
          <w:noProof/>
        </w:rPr>
        <w:t>(6), 465-475.</w:t>
      </w:r>
    </w:p>
    <w:p w:rsidR="00B30EA1" w:rsidRDefault="00B30EA1" w:rsidP="005A29C6">
      <w:pPr>
        <w:spacing w:line="480" w:lineRule="auto"/>
        <w:ind w:firstLine="720"/>
        <w:jc w:val="both"/>
        <w:rPr>
          <w:noProof/>
        </w:rPr>
      </w:pPr>
      <w:r>
        <w:rPr>
          <w:noProof/>
        </w:rPr>
        <w:t xml:space="preserve">Pratt, C. A. (2008). Findings from the 2007 Active Living Research conference implications for future research. </w:t>
      </w:r>
      <w:r w:rsidRPr="00B30EA1">
        <w:rPr>
          <w:i/>
          <w:noProof/>
        </w:rPr>
        <w:t>American Journal of Preventive Medicine, 34</w:t>
      </w:r>
      <w:r>
        <w:rPr>
          <w:noProof/>
        </w:rPr>
        <w:t>(4), 366-368.</w:t>
      </w:r>
    </w:p>
    <w:p w:rsidR="00B30EA1" w:rsidRDefault="00B30EA1" w:rsidP="005A29C6">
      <w:pPr>
        <w:spacing w:line="480" w:lineRule="auto"/>
        <w:ind w:firstLine="720"/>
        <w:jc w:val="both"/>
        <w:rPr>
          <w:noProof/>
        </w:rPr>
      </w:pPr>
      <w:r>
        <w:rPr>
          <w:noProof/>
        </w:rPr>
        <w:t xml:space="preserve">Prochaska, J., DiClemente, C. C., &amp; Norcross, J. C. (1992). In search of how people change: applications to addictive behaviors. </w:t>
      </w:r>
      <w:r w:rsidRPr="00B30EA1">
        <w:rPr>
          <w:i/>
          <w:noProof/>
        </w:rPr>
        <w:t>American Psychologist, 47</w:t>
      </w:r>
      <w:r>
        <w:rPr>
          <w:noProof/>
        </w:rPr>
        <w:t>, 1102-1114.</w:t>
      </w:r>
    </w:p>
    <w:p w:rsidR="00B30EA1" w:rsidRDefault="00B30EA1" w:rsidP="005A29C6">
      <w:pPr>
        <w:spacing w:line="480" w:lineRule="auto"/>
        <w:ind w:firstLine="720"/>
        <w:jc w:val="both"/>
        <w:rPr>
          <w:noProof/>
        </w:rPr>
      </w:pPr>
      <w:r>
        <w:rPr>
          <w:noProof/>
        </w:rPr>
        <w:t xml:space="preserve">Proper, K. I., Hildebrandt, V. H., Van der Beek, A. J., Twisk, J. W., &amp; Van Mechelen, W. (2003). Effect of individual counseling on physical activity fitness and health: a randomized controlled trial in a workplace setting. </w:t>
      </w:r>
      <w:r w:rsidRPr="00B30EA1">
        <w:rPr>
          <w:i/>
          <w:noProof/>
        </w:rPr>
        <w:t>American Journal of Preventive Medicine, 24</w:t>
      </w:r>
      <w:r>
        <w:rPr>
          <w:noProof/>
        </w:rPr>
        <w:t>(3), 218-226.</w:t>
      </w:r>
    </w:p>
    <w:p w:rsidR="00B30EA1" w:rsidRDefault="00B30EA1" w:rsidP="005A29C6">
      <w:pPr>
        <w:spacing w:line="480" w:lineRule="auto"/>
        <w:ind w:firstLine="720"/>
        <w:jc w:val="both"/>
        <w:rPr>
          <w:noProof/>
        </w:rPr>
      </w:pPr>
      <w:r>
        <w:rPr>
          <w:noProof/>
        </w:rPr>
        <w:t xml:space="preserve">Proper, K. I., Staal, J. B., Hildebrandt, V. H., Van der Beek, A. J., &amp; Van Mechelen, W. (2002). Effectiveness of physical activity programs at worksites with respect to work-related outcomes. </w:t>
      </w:r>
      <w:r w:rsidRPr="00B30EA1">
        <w:rPr>
          <w:i/>
          <w:noProof/>
        </w:rPr>
        <w:t>Scandinavian Journal of Work, Environment &amp; Health, 28</w:t>
      </w:r>
      <w:r>
        <w:rPr>
          <w:noProof/>
        </w:rPr>
        <w:t>, 75-84.</w:t>
      </w:r>
    </w:p>
    <w:p w:rsidR="00B30EA1" w:rsidRDefault="00B30EA1" w:rsidP="005A29C6">
      <w:pPr>
        <w:spacing w:line="480" w:lineRule="auto"/>
        <w:ind w:firstLine="720"/>
        <w:jc w:val="both"/>
        <w:rPr>
          <w:noProof/>
        </w:rPr>
      </w:pPr>
      <w:r>
        <w:rPr>
          <w:noProof/>
        </w:rPr>
        <w:t xml:space="preserve">Proper, K. I., &amp; Van Mechelen, W. (2007). </w:t>
      </w:r>
      <w:r w:rsidRPr="00B30EA1">
        <w:rPr>
          <w:i/>
          <w:noProof/>
        </w:rPr>
        <w:t>Effectiveness and economic impact of worksite interventions to promote physical activity and diet</w:t>
      </w:r>
      <w:r>
        <w:rPr>
          <w:noProof/>
        </w:rPr>
        <w:t>. Dalian, China: World Health Organisation.</w:t>
      </w:r>
    </w:p>
    <w:p w:rsidR="00B30EA1" w:rsidRDefault="00B30EA1" w:rsidP="005A29C6">
      <w:pPr>
        <w:spacing w:line="480" w:lineRule="auto"/>
        <w:ind w:firstLine="720"/>
        <w:jc w:val="both"/>
        <w:rPr>
          <w:noProof/>
        </w:rPr>
      </w:pPr>
      <w:r>
        <w:rPr>
          <w:noProof/>
        </w:rPr>
        <w:lastRenderedPageBreak/>
        <w:t xml:space="preserve">Purath, J., Miller, A. M., McCabe, G., &amp; Wilbur, J. (2004). A brief intervention to increase physical activity in sedentary working women. </w:t>
      </w:r>
      <w:r w:rsidRPr="00B30EA1">
        <w:rPr>
          <w:i/>
          <w:noProof/>
        </w:rPr>
        <w:t>Canadian Journal of Nursing Research, 36</w:t>
      </w:r>
      <w:r>
        <w:rPr>
          <w:noProof/>
        </w:rPr>
        <w:t>(1), 76-91.</w:t>
      </w:r>
    </w:p>
    <w:p w:rsidR="00B30EA1" w:rsidRDefault="00B30EA1" w:rsidP="005A29C6">
      <w:pPr>
        <w:spacing w:line="480" w:lineRule="auto"/>
        <w:ind w:firstLine="720"/>
        <w:jc w:val="both"/>
        <w:rPr>
          <w:noProof/>
        </w:rPr>
      </w:pPr>
      <w:r>
        <w:rPr>
          <w:noProof/>
        </w:rPr>
        <w:t xml:space="preserve">Rosenstock, I. (1966). Why people use health services. </w:t>
      </w:r>
      <w:r w:rsidRPr="00B30EA1">
        <w:rPr>
          <w:i/>
          <w:noProof/>
        </w:rPr>
        <w:t>Millbank Memorial Fund Quarterly, 44 suppl</w:t>
      </w:r>
      <w:r>
        <w:rPr>
          <w:noProof/>
        </w:rPr>
        <w:t>, 94-127.</w:t>
      </w:r>
    </w:p>
    <w:p w:rsidR="00B30EA1" w:rsidRDefault="00B30EA1" w:rsidP="005A29C6">
      <w:pPr>
        <w:spacing w:line="480" w:lineRule="auto"/>
        <w:ind w:firstLine="720"/>
        <w:jc w:val="both"/>
        <w:rPr>
          <w:noProof/>
        </w:rPr>
      </w:pPr>
      <w:r>
        <w:rPr>
          <w:noProof/>
        </w:rPr>
        <w:t xml:space="preserve">Rothman, A. J. (2004). Is there nothing more practical than a good theory?: Why innovations and advances in health behaviour change will arise if interventions are used to test and refine theory. </w:t>
      </w:r>
      <w:r w:rsidRPr="00B30EA1">
        <w:rPr>
          <w:i/>
          <w:noProof/>
        </w:rPr>
        <w:t>International Journal of Behavioural Nutrition and Physical Activity, 1</w:t>
      </w:r>
      <w:r>
        <w:rPr>
          <w:noProof/>
        </w:rPr>
        <w:t xml:space="preserve">(11), Accessed online on 05/09/2010: </w:t>
      </w:r>
      <w:hyperlink r:id="rId14" w:history="1">
        <w:r w:rsidRPr="00B30EA1">
          <w:rPr>
            <w:rStyle w:val="Hyperlink"/>
            <w:noProof/>
          </w:rPr>
          <w:t>http://ijnpa.org/content/2011/2011/2011</w:t>
        </w:r>
      </w:hyperlink>
      <w:r>
        <w:rPr>
          <w:noProof/>
        </w:rPr>
        <w:t>.</w:t>
      </w:r>
    </w:p>
    <w:p w:rsidR="00B30EA1" w:rsidRDefault="00B30EA1" w:rsidP="005A29C6">
      <w:pPr>
        <w:spacing w:line="480" w:lineRule="auto"/>
        <w:ind w:firstLine="720"/>
        <w:jc w:val="both"/>
        <w:rPr>
          <w:noProof/>
        </w:rPr>
      </w:pPr>
      <w:r>
        <w:rPr>
          <w:noProof/>
        </w:rPr>
        <w:t xml:space="preserve">Schwarzer, R. (1992). Self-efficacy in the adoption and maintenance of health behaviors: theoretcial approaches and a new model. In R. Schwarzer (Ed.), </w:t>
      </w:r>
      <w:r w:rsidRPr="00B30EA1">
        <w:rPr>
          <w:i/>
          <w:noProof/>
        </w:rPr>
        <w:t>Self-efficacy: thought control of action</w:t>
      </w:r>
      <w:r>
        <w:rPr>
          <w:noProof/>
        </w:rPr>
        <w:t xml:space="preserve"> (pp. 217-242). Washington DC: Hemisphere.</w:t>
      </w:r>
    </w:p>
    <w:p w:rsidR="00B30EA1" w:rsidRDefault="00B30EA1" w:rsidP="005A29C6">
      <w:pPr>
        <w:spacing w:line="480" w:lineRule="auto"/>
        <w:ind w:firstLine="720"/>
        <w:jc w:val="both"/>
        <w:rPr>
          <w:noProof/>
        </w:rPr>
      </w:pPr>
      <w:r>
        <w:rPr>
          <w:noProof/>
        </w:rPr>
        <w:t xml:space="preserve">Shephard, R. J. (1996). Worksite fitness and exercise programs: a review of methodology and health impact. </w:t>
      </w:r>
      <w:r w:rsidRPr="00B30EA1">
        <w:rPr>
          <w:i/>
          <w:noProof/>
        </w:rPr>
        <w:t>American Journal of Health Promotion, 10</w:t>
      </w:r>
      <w:r>
        <w:rPr>
          <w:noProof/>
        </w:rPr>
        <w:t>, 436-452.</w:t>
      </w:r>
    </w:p>
    <w:p w:rsidR="00B30EA1" w:rsidRDefault="00B30EA1" w:rsidP="005A29C6">
      <w:pPr>
        <w:spacing w:line="480" w:lineRule="auto"/>
        <w:ind w:firstLine="720"/>
        <w:jc w:val="both"/>
        <w:rPr>
          <w:noProof/>
        </w:rPr>
      </w:pPr>
      <w:r>
        <w:rPr>
          <w:noProof/>
        </w:rPr>
        <w:t xml:space="preserve">Shrout, P. E., &amp; Bolger, N. (2002). Mediation in experimental and non-experimental studies: New procedures and recommendations. </w:t>
      </w:r>
      <w:r w:rsidRPr="00B30EA1">
        <w:rPr>
          <w:i/>
          <w:noProof/>
        </w:rPr>
        <w:t>Psychological Methods, 7</w:t>
      </w:r>
      <w:r>
        <w:rPr>
          <w:noProof/>
        </w:rPr>
        <w:t>, 422-425.</w:t>
      </w:r>
    </w:p>
    <w:p w:rsidR="00B30EA1" w:rsidRDefault="00B30EA1" w:rsidP="005A29C6">
      <w:pPr>
        <w:spacing w:line="480" w:lineRule="auto"/>
        <w:ind w:firstLine="720"/>
        <w:jc w:val="both"/>
        <w:rPr>
          <w:noProof/>
        </w:rPr>
      </w:pPr>
      <w:r>
        <w:rPr>
          <w:noProof/>
        </w:rPr>
        <w:t xml:space="preserve">Speck, B. J., &amp; Looney, S. W. (2001). Effects of a minimal intervention to increase physical activity in women: daily activity records. </w:t>
      </w:r>
      <w:r w:rsidRPr="00B30EA1">
        <w:rPr>
          <w:i/>
          <w:noProof/>
        </w:rPr>
        <w:t>Nursing Research, 50</w:t>
      </w:r>
      <w:r>
        <w:rPr>
          <w:noProof/>
        </w:rPr>
        <w:t>(6), 374-378.</w:t>
      </w:r>
    </w:p>
    <w:p w:rsidR="00B30EA1" w:rsidRDefault="00B30EA1" w:rsidP="005A29C6">
      <w:pPr>
        <w:spacing w:line="480" w:lineRule="auto"/>
        <w:ind w:firstLine="720"/>
        <w:jc w:val="both"/>
        <w:rPr>
          <w:noProof/>
        </w:rPr>
      </w:pPr>
      <w:r>
        <w:rPr>
          <w:noProof/>
        </w:rPr>
        <w:t xml:space="preserve">Spittaels, H., De Bourdeaudhuij, I., Brug, J., &amp; Vandelanotte, C. (2007a). Effectiveness of an online computer-tailored physical activity intervention in a real-life setting. </w:t>
      </w:r>
      <w:r w:rsidRPr="00B30EA1">
        <w:rPr>
          <w:i/>
          <w:noProof/>
        </w:rPr>
        <w:t>Health Education Research, 22</w:t>
      </w:r>
      <w:r>
        <w:rPr>
          <w:noProof/>
        </w:rPr>
        <w:t>(3), 385-396.</w:t>
      </w:r>
    </w:p>
    <w:p w:rsidR="00B30EA1" w:rsidRDefault="00B30EA1" w:rsidP="005A29C6">
      <w:pPr>
        <w:spacing w:line="480" w:lineRule="auto"/>
        <w:ind w:firstLine="720"/>
        <w:jc w:val="both"/>
        <w:rPr>
          <w:noProof/>
        </w:rPr>
      </w:pPr>
      <w:r>
        <w:rPr>
          <w:noProof/>
        </w:rPr>
        <w:t xml:space="preserve">Spittaels, H., De Bourdeaudhuij, I., &amp; Vandelanotte, C. (2007b). Evaluation of a website-delivered computer-tailored intervention for increasing physical activity in the general population. </w:t>
      </w:r>
      <w:r w:rsidRPr="00B30EA1">
        <w:rPr>
          <w:i/>
          <w:noProof/>
        </w:rPr>
        <w:t>Preventive Medicine: An International Journal Devoted to Practice and Theory, 44</w:t>
      </w:r>
      <w:r>
        <w:rPr>
          <w:noProof/>
        </w:rPr>
        <w:t>(3), 209-217.</w:t>
      </w:r>
    </w:p>
    <w:p w:rsidR="00B30EA1" w:rsidRDefault="00B30EA1" w:rsidP="005A29C6">
      <w:pPr>
        <w:spacing w:line="480" w:lineRule="auto"/>
        <w:ind w:firstLine="720"/>
        <w:jc w:val="both"/>
        <w:rPr>
          <w:noProof/>
        </w:rPr>
      </w:pPr>
      <w:r>
        <w:rPr>
          <w:noProof/>
        </w:rPr>
        <w:lastRenderedPageBreak/>
        <w:t xml:space="preserve">Sternfeld, B., Block, C., Quesenberry, C. P., &amp; Block, T. J. (2009). Improving Diet and Physical Activity with ALIVE: A Worksite Randomized Trial. </w:t>
      </w:r>
      <w:r w:rsidRPr="00B30EA1">
        <w:rPr>
          <w:i/>
          <w:noProof/>
        </w:rPr>
        <w:t>American Journal of Preventive Medicine, 36</w:t>
      </w:r>
      <w:r>
        <w:rPr>
          <w:noProof/>
        </w:rPr>
        <w:t>(6), 475-483.</w:t>
      </w:r>
    </w:p>
    <w:p w:rsidR="00B30EA1" w:rsidRDefault="00B30EA1" w:rsidP="005A29C6">
      <w:pPr>
        <w:spacing w:line="480" w:lineRule="auto"/>
        <w:ind w:firstLine="720"/>
        <w:jc w:val="both"/>
        <w:rPr>
          <w:noProof/>
        </w:rPr>
      </w:pPr>
      <w:r>
        <w:rPr>
          <w:noProof/>
        </w:rPr>
        <w:t xml:space="preserve">Sutton, A. J., &amp; Higgins, J. (2008). Recent developments in meta-analysis. </w:t>
      </w:r>
      <w:r w:rsidRPr="00B30EA1">
        <w:rPr>
          <w:i/>
          <w:noProof/>
        </w:rPr>
        <w:t>Statistics in Medicine, 27</w:t>
      </w:r>
      <w:r>
        <w:rPr>
          <w:noProof/>
        </w:rPr>
        <w:t>, 625-650.</w:t>
      </w:r>
    </w:p>
    <w:p w:rsidR="00B30EA1" w:rsidRDefault="00B30EA1" w:rsidP="005A29C6">
      <w:pPr>
        <w:spacing w:line="480" w:lineRule="auto"/>
        <w:ind w:firstLine="720"/>
        <w:jc w:val="both"/>
        <w:rPr>
          <w:noProof/>
        </w:rPr>
      </w:pPr>
      <w:r>
        <w:rPr>
          <w:noProof/>
        </w:rPr>
        <w:t xml:space="preserve">Talvi, A. I., Jarvisalo, J. O., &amp; Knuts, L. R. (1999). A health promotion programme for oil refinery employees: changes of health promotion needs observed at three years. </w:t>
      </w:r>
      <w:r w:rsidRPr="00B30EA1">
        <w:rPr>
          <w:i/>
          <w:noProof/>
        </w:rPr>
        <w:t>Occupational Medicine-Oxford, 49</w:t>
      </w:r>
      <w:r>
        <w:rPr>
          <w:noProof/>
        </w:rPr>
        <w:t>(2), 93-101.</w:t>
      </w:r>
    </w:p>
    <w:p w:rsidR="00B30EA1" w:rsidRDefault="00B30EA1" w:rsidP="005A29C6">
      <w:pPr>
        <w:spacing w:line="480" w:lineRule="auto"/>
        <w:ind w:firstLine="720"/>
        <w:jc w:val="both"/>
        <w:rPr>
          <w:noProof/>
        </w:rPr>
      </w:pPr>
      <w:r>
        <w:rPr>
          <w:noProof/>
        </w:rPr>
        <w:t xml:space="preserve">Thompson, P. D., &amp; Higgins, J. (2002). How should meta-regression analyses be undertaken and interpreted? </w:t>
      </w:r>
      <w:r w:rsidRPr="00B30EA1">
        <w:rPr>
          <w:i/>
          <w:noProof/>
        </w:rPr>
        <w:t>Statistics in Medicine, 21</w:t>
      </w:r>
      <w:r>
        <w:rPr>
          <w:noProof/>
        </w:rPr>
        <w:t>, 1559-1573.</w:t>
      </w:r>
    </w:p>
    <w:p w:rsidR="00B30EA1" w:rsidRDefault="00B30EA1" w:rsidP="005A29C6">
      <w:pPr>
        <w:spacing w:line="480" w:lineRule="auto"/>
        <w:ind w:firstLine="720"/>
        <w:jc w:val="both"/>
        <w:rPr>
          <w:noProof/>
        </w:rPr>
      </w:pPr>
      <w:r>
        <w:rPr>
          <w:noProof/>
        </w:rPr>
        <w:t xml:space="preserve">Troiano, R. P., Berrigan, D., &amp; Dodd, K. W. (2008). Physical activity in the United States as measured by accelerometer. </w:t>
      </w:r>
      <w:r w:rsidRPr="00B30EA1">
        <w:rPr>
          <w:i/>
          <w:noProof/>
        </w:rPr>
        <w:t>Medicine and Science in Sports and Exercise, 40</w:t>
      </w:r>
      <w:r>
        <w:rPr>
          <w:noProof/>
        </w:rPr>
        <w:t>(1), 181-188.</w:t>
      </w:r>
    </w:p>
    <w:p w:rsidR="00B30EA1" w:rsidRDefault="00B30EA1" w:rsidP="005A29C6">
      <w:pPr>
        <w:spacing w:line="480" w:lineRule="auto"/>
        <w:ind w:firstLine="720"/>
        <w:jc w:val="both"/>
        <w:rPr>
          <w:noProof/>
        </w:rPr>
      </w:pPr>
      <w:r>
        <w:rPr>
          <w:noProof/>
        </w:rPr>
        <w:t xml:space="preserve">van Wier, M. F., Ariens, G. A., Dekkers, J. C., Hendriksen, I. J., Smid, T., &amp; van Mechelen, W. (2009). Phone and e-mail counselling are effective for weight management in an overweight working population: a randomized controlled trial. </w:t>
      </w:r>
      <w:r w:rsidRPr="00B30EA1">
        <w:rPr>
          <w:i/>
          <w:noProof/>
        </w:rPr>
        <w:t>Bmc Public Health, 9</w:t>
      </w:r>
      <w:r>
        <w:rPr>
          <w:noProof/>
        </w:rPr>
        <w:t>, 6.</w:t>
      </w:r>
    </w:p>
    <w:p w:rsidR="00B30EA1" w:rsidRDefault="00B30EA1" w:rsidP="005A29C6">
      <w:pPr>
        <w:spacing w:line="480" w:lineRule="auto"/>
        <w:ind w:firstLine="720"/>
        <w:jc w:val="both"/>
        <w:rPr>
          <w:noProof/>
        </w:rPr>
      </w:pPr>
      <w:r>
        <w:rPr>
          <w:noProof/>
        </w:rPr>
        <w:t xml:space="preserve">Warburton, D. E. R., Nicol, C. H., &amp; Bredin, S. S. D. (2006). Health benefits of physical activity: the evidence. </w:t>
      </w:r>
      <w:r w:rsidRPr="00B30EA1">
        <w:rPr>
          <w:i/>
          <w:noProof/>
        </w:rPr>
        <w:t>Canadian Medical Association Journal, 174</w:t>
      </w:r>
      <w:r>
        <w:rPr>
          <w:noProof/>
        </w:rPr>
        <w:t>(6), 801-809.</w:t>
      </w:r>
    </w:p>
    <w:p w:rsidR="00B30EA1" w:rsidRDefault="00B30EA1" w:rsidP="005A29C6">
      <w:pPr>
        <w:spacing w:line="480" w:lineRule="auto"/>
        <w:ind w:firstLine="720"/>
        <w:jc w:val="both"/>
        <w:rPr>
          <w:noProof/>
        </w:rPr>
      </w:pPr>
      <w:r>
        <w:rPr>
          <w:noProof/>
        </w:rPr>
        <w:t xml:space="preserve">Webb, T. L., Joseph, J., Yardley, L., &amp; Michie, S. (2010). Using the internet to promote health behaviour change: a meta-analysis of the impact of theoretical basis, use of behavior change techniques, and mode of delivery on efficacy. </w:t>
      </w:r>
      <w:r w:rsidRPr="00B30EA1">
        <w:rPr>
          <w:i/>
          <w:noProof/>
        </w:rPr>
        <w:t>Journal of Medical Internet Research, 12</w:t>
      </w:r>
      <w:r>
        <w:rPr>
          <w:noProof/>
        </w:rPr>
        <w:t>(1), e1.</w:t>
      </w:r>
    </w:p>
    <w:p w:rsidR="00B30EA1" w:rsidRDefault="00B30EA1" w:rsidP="005A29C6">
      <w:pPr>
        <w:spacing w:line="480" w:lineRule="auto"/>
        <w:ind w:firstLine="720"/>
        <w:jc w:val="both"/>
        <w:rPr>
          <w:noProof/>
        </w:rPr>
      </w:pPr>
      <w:r>
        <w:rPr>
          <w:noProof/>
        </w:rPr>
        <w:t xml:space="preserve">Webb, T. L., &amp; Sheeran, P. (2006). Does changing behavioral intentions engender behaviour change? A meta-analysis of experimental evidence. </w:t>
      </w:r>
      <w:r w:rsidRPr="00B30EA1">
        <w:rPr>
          <w:i/>
          <w:noProof/>
        </w:rPr>
        <w:t>Psychological Bulletin, 132</w:t>
      </w:r>
      <w:r>
        <w:rPr>
          <w:noProof/>
        </w:rPr>
        <w:t>(2), 249-268.</w:t>
      </w:r>
    </w:p>
    <w:p w:rsidR="00B30EA1" w:rsidRDefault="00B30EA1" w:rsidP="005A29C6">
      <w:pPr>
        <w:spacing w:line="480" w:lineRule="auto"/>
        <w:ind w:firstLine="720"/>
        <w:jc w:val="both"/>
        <w:rPr>
          <w:noProof/>
        </w:rPr>
      </w:pPr>
      <w:r>
        <w:rPr>
          <w:noProof/>
        </w:rPr>
        <w:lastRenderedPageBreak/>
        <w:t xml:space="preserve">WHO. (2004). </w:t>
      </w:r>
      <w:r w:rsidRPr="00B30EA1">
        <w:rPr>
          <w:i/>
          <w:noProof/>
        </w:rPr>
        <w:t>Global strategy on diet, physical activity and health</w:t>
      </w:r>
      <w:r>
        <w:rPr>
          <w:noProof/>
        </w:rPr>
        <w:t xml:space="preserve">, from </w:t>
      </w:r>
      <w:hyperlink r:id="rId15" w:history="1">
        <w:r w:rsidRPr="00B30EA1">
          <w:rPr>
            <w:rStyle w:val="Hyperlink"/>
            <w:noProof/>
          </w:rPr>
          <w:t>http://who.int/hpr/global.strategy.shtml</w:t>
        </w:r>
      </w:hyperlink>
    </w:p>
    <w:p w:rsidR="00B30EA1" w:rsidRDefault="00B30EA1" w:rsidP="00B30EA1">
      <w:pPr>
        <w:ind w:left="720" w:hanging="720"/>
        <w:jc w:val="both"/>
        <w:rPr>
          <w:noProof/>
        </w:rPr>
      </w:pPr>
    </w:p>
    <w:p w:rsidR="00B45C95" w:rsidRDefault="004A3560" w:rsidP="00C16A9C">
      <w:r w:rsidRPr="008F0F03">
        <w:fldChar w:fldCharType="end"/>
      </w:r>
    </w:p>
    <w:p w:rsidR="00EA7D35" w:rsidRDefault="004A3560" w:rsidP="00EA7D35">
      <w:pPr>
        <w:ind w:firstLine="720"/>
      </w:pPr>
      <w:r w:rsidRPr="008F0F03">
        <w:fldChar w:fldCharType="end"/>
      </w:r>
    </w:p>
    <w:p w:rsidR="00EA7D35" w:rsidRDefault="00EA7D35" w:rsidP="00EA7D35">
      <w:pPr>
        <w:jc w:val="both"/>
        <w:rPr>
          <w:noProof/>
        </w:rPr>
      </w:pPr>
    </w:p>
    <w:p w:rsidR="00EA7D35" w:rsidRDefault="004A3560" w:rsidP="00EA7D35">
      <w:pPr>
        <w:spacing w:line="480" w:lineRule="auto"/>
        <w:jc w:val="both"/>
      </w:pPr>
      <w:r w:rsidRPr="008F0F03">
        <w:fldChar w:fldCharType="end"/>
      </w:r>
    </w:p>
    <w:p w:rsidR="00EA7D35" w:rsidRDefault="00EA7D35" w:rsidP="00EA7D35">
      <w:pPr>
        <w:spacing w:line="480" w:lineRule="auto"/>
        <w:jc w:val="both"/>
      </w:pPr>
    </w:p>
    <w:p w:rsidR="00EA7D35" w:rsidRDefault="00EA7D35" w:rsidP="00EA7D35">
      <w:pPr>
        <w:spacing w:line="480" w:lineRule="auto"/>
        <w:jc w:val="both"/>
      </w:pPr>
    </w:p>
    <w:p w:rsidR="00EA7D35" w:rsidRDefault="00EA7D35" w:rsidP="00EA7D35">
      <w:pPr>
        <w:spacing w:line="480" w:lineRule="auto"/>
        <w:jc w:val="both"/>
      </w:pPr>
    </w:p>
    <w:p w:rsidR="00EA7D35" w:rsidRDefault="00EA7D35" w:rsidP="00EA7D35">
      <w:pPr>
        <w:spacing w:line="480" w:lineRule="auto"/>
        <w:jc w:val="both"/>
      </w:pPr>
    </w:p>
    <w:p w:rsidR="00EA7D35" w:rsidRDefault="00EA7D35" w:rsidP="00EA7D35">
      <w:pPr>
        <w:spacing w:line="480" w:lineRule="auto"/>
        <w:jc w:val="both"/>
      </w:pPr>
    </w:p>
    <w:p w:rsidR="00EA7D35" w:rsidRDefault="00EA7D35" w:rsidP="00EA7D35">
      <w:pPr>
        <w:spacing w:line="480" w:lineRule="auto"/>
        <w:jc w:val="both"/>
      </w:pPr>
    </w:p>
    <w:p w:rsidR="00EA7D35" w:rsidRDefault="00EA7D35" w:rsidP="00EA7D35">
      <w:pPr>
        <w:rPr>
          <w:b/>
          <w:bCs/>
        </w:rPr>
      </w:pPr>
    </w:p>
    <w:p w:rsidR="00EA7D35" w:rsidRDefault="00EA7D35" w:rsidP="00EA7D35"/>
    <w:p w:rsidR="00EA7D35" w:rsidRDefault="00EA7D35" w:rsidP="00EA7D35"/>
    <w:p w:rsidR="00EA7D35" w:rsidRDefault="00EA7D35" w:rsidP="00EA7D35"/>
    <w:p w:rsidR="00EA7D35" w:rsidRDefault="00EA7D35" w:rsidP="00EA7D35"/>
    <w:p w:rsidR="00EA7D35" w:rsidRDefault="00EA7D35" w:rsidP="00EA7D35">
      <w:pPr>
        <w:sectPr w:rsidR="00EA7D35" w:rsidSect="00F31792">
          <w:pgSz w:w="11906" w:h="16838"/>
          <w:pgMar w:top="1440" w:right="1440" w:bottom="1440" w:left="1440" w:header="709" w:footer="709" w:gutter="0"/>
          <w:cols w:space="708"/>
          <w:docGrid w:linePitch="360"/>
        </w:sectPr>
      </w:pPr>
    </w:p>
    <w:p w:rsidR="00EA7D35" w:rsidRDefault="00EA7D35" w:rsidP="00EA7D35">
      <w:proofErr w:type="gramStart"/>
      <w:r w:rsidRPr="000E5A85">
        <w:lastRenderedPageBreak/>
        <w:t xml:space="preserve">Table </w:t>
      </w:r>
      <w:r>
        <w:t>1</w:t>
      </w:r>
      <w:r w:rsidRPr="000E5A85">
        <w:t>.</w:t>
      </w:r>
      <w:proofErr w:type="gramEnd"/>
      <w:r w:rsidRPr="000E5A85">
        <w:t xml:space="preserve"> Effectiveness and behaviour change techniques by study</w:t>
      </w:r>
    </w:p>
    <w:p w:rsidR="00EA7D35" w:rsidRDefault="00EA7D35" w:rsidP="00EA7D35"/>
    <w:tbl>
      <w:tblPr>
        <w:tblW w:w="12474" w:type="dxa"/>
        <w:tblInd w:w="-106" w:type="dxa"/>
        <w:tblBorders>
          <w:top w:val="single" w:sz="4" w:space="0" w:color="000000"/>
          <w:bottom w:val="single" w:sz="4" w:space="0" w:color="000000"/>
        </w:tblBorders>
        <w:tblLook w:val="00A0"/>
      </w:tblPr>
      <w:tblGrid>
        <w:gridCol w:w="2835"/>
        <w:gridCol w:w="851"/>
        <w:gridCol w:w="1134"/>
        <w:gridCol w:w="850"/>
        <w:gridCol w:w="4962"/>
        <w:gridCol w:w="1842"/>
      </w:tblGrid>
      <w:tr w:rsidR="00EA7D35" w:rsidRPr="009132F5" w:rsidTr="00F31792">
        <w:tc>
          <w:tcPr>
            <w:tcW w:w="2835"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Study</w:t>
            </w:r>
            <w:r w:rsidRPr="009132F5">
              <w:rPr>
                <w:sz w:val="20"/>
                <w:szCs w:val="20"/>
                <w:vertAlign w:val="superscript"/>
              </w:rPr>
              <w:t>a</w:t>
            </w:r>
          </w:p>
        </w:tc>
        <w:tc>
          <w:tcPr>
            <w:tcW w:w="851" w:type="dxa"/>
            <w:tcBorders>
              <w:top w:val="single" w:sz="4" w:space="0" w:color="000000"/>
              <w:bottom w:val="single" w:sz="4" w:space="0" w:color="000000"/>
            </w:tcBorders>
          </w:tcPr>
          <w:p w:rsidR="00EA7D35" w:rsidRPr="009132F5" w:rsidRDefault="00EA7D35" w:rsidP="00F31792">
            <w:pPr>
              <w:spacing w:before="40" w:after="40"/>
              <w:rPr>
                <w:i/>
                <w:iCs/>
                <w:sz w:val="20"/>
                <w:szCs w:val="20"/>
              </w:rPr>
            </w:pPr>
            <w:r w:rsidRPr="009132F5">
              <w:rPr>
                <w:i/>
                <w:iCs/>
                <w:sz w:val="20"/>
                <w:szCs w:val="20"/>
              </w:rPr>
              <w:t>N</w:t>
            </w:r>
          </w:p>
        </w:tc>
        <w:tc>
          <w:tcPr>
            <w:tcW w:w="1134" w:type="dxa"/>
            <w:tcBorders>
              <w:top w:val="single" w:sz="4" w:space="0" w:color="000000"/>
              <w:bottom w:val="single" w:sz="4" w:space="0" w:color="000000"/>
            </w:tcBorders>
          </w:tcPr>
          <w:p w:rsidR="00EA7D35" w:rsidRPr="00BA50E2" w:rsidRDefault="00EA7D35" w:rsidP="00F31792">
            <w:pPr>
              <w:spacing w:before="40" w:after="40"/>
              <w:rPr>
                <w:i/>
                <w:iCs/>
                <w:sz w:val="20"/>
                <w:szCs w:val="20"/>
              </w:rPr>
            </w:pPr>
            <w:r>
              <w:rPr>
                <w:i/>
                <w:iCs/>
                <w:sz w:val="20"/>
                <w:szCs w:val="20"/>
              </w:rPr>
              <w:t>d</w:t>
            </w:r>
            <w:r w:rsidRPr="008204AE">
              <w:rPr>
                <w:sz w:val="20"/>
                <w:szCs w:val="20"/>
                <w:vertAlign w:val="superscript"/>
              </w:rPr>
              <w:t>b</w:t>
            </w:r>
          </w:p>
        </w:tc>
        <w:tc>
          <w:tcPr>
            <w:tcW w:w="850"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SE</w:t>
            </w:r>
          </w:p>
        </w:tc>
        <w:tc>
          <w:tcPr>
            <w:tcW w:w="4962"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Intervention techniques</w:t>
            </w:r>
            <w:r>
              <w:rPr>
                <w:sz w:val="20"/>
                <w:szCs w:val="20"/>
                <w:vertAlign w:val="superscript"/>
              </w:rPr>
              <w:t>c</w:t>
            </w:r>
          </w:p>
        </w:tc>
        <w:tc>
          <w:tcPr>
            <w:tcW w:w="1842"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Control techniques</w:t>
            </w:r>
          </w:p>
        </w:tc>
      </w:tr>
      <w:tr w:rsidR="00EA7D35" w:rsidRPr="009132F5" w:rsidTr="00F31792">
        <w:trPr>
          <w:trHeight w:val="228"/>
        </w:trPr>
        <w:tc>
          <w:tcPr>
            <w:tcW w:w="2835" w:type="dxa"/>
            <w:tcBorders>
              <w:top w:val="single" w:sz="4" w:space="0" w:color="000000"/>
            </w:tcBorders>
          </w:tcPr>
          <w:p w:rsidR="00EA7D35" w:rsidRPr="009132F5" w:rsidRDefault="00EA7D35" w:rsidP="00F31792">
            <w:pPr>
              <w:spacing w:before="20" w:after="20"/>
              <w:rPr>
                <w:sz w:val="20"/>
                <w:szCs w:val="20"/>
              </w:rPr>
            </w:pPr>
            <w:r w:rsidRPr="009132F5">
              <w:rPr>
                <w:sz w:val="20"/>
                <w:szCs w:val="20"/>
              </w:rPr>
              <w:t>Atlantis</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ExcludeAuth="1"&gt;&lt;Author&gt;Atlantis&lt;/Author&gt;&lt;Year&gt;2004&lt;/Year&gt;&lt;RecNum&gt;1201&lt;/RecNum&gt;&lt;record&gt;&lt;rec-number&gt;1201&lt;/rec-number&gt;&lt;foreign-keys&gt;&lt;key app="EN" db-id="a0wz0sa5idd20ne0aecpa92x055fvvrdasdx"&gt;1201&lt;/key&gt;&lt;/foreign-keys&gt;&lt;ref-type name="Journal Article"&gt;17&lt;/ref-type&gt;&lt;contributors&gt;&lt;authors&gt;&lt;author&gt;Atlantis, E.&lt;/author&gt;&lt;author&gt;Chow, C. M.&lt;/author&gt;&lt;author&gt;Kirby, A.&lt;/author&gt;&lt;author&gt;Singh, M. A. F.&lt;/author&gt;&lt;/authors&gt;&lt;/contributors&gt;&lt;titles&gt;&lt;title&gt;Worksite intervention effects on physical health: an rct&lt;/title&gt;&lt;secondary-title&gt;Health Promotion International&lt;/secondary-title&gt;&lt;/titles&gt;&lt;periodical&gt;&lt;full-title&gt;Health Promotion International&lt;/full-title&gt;&lt;abbr-1&gt;Health Promot. Int.&lt;/abbr-1&gt;&lt;/periodical&gt;&lt;pages&gt;191-200&lt;/pages&gt;&lt;volume&gt;21&lt;/volume&gt;&lt;number&gt;3&lt;/number&gt;&lt;dates&gt;&lt;year&gt;2004&lt;/year&gt;&lt;/dates&gt;&lt;urls&gt;&lt;/urls&gt;&lt;research-notes&gt;sister article to atlantis et al 2006&lt;/research-notes&gt;&lt;/record&gt;&lt;/Cite&gt;&lt;/EndNote&gt;</w:instrText>
            </w:r>
            <w:r w:rsidR="004A3560">
              <w:rPr>
                <w:sz w:val="20"/>
                <w:szCs w:val="20"/>
              </w:rPr>
              <w:fldChar w:fldCharType="separate"/>
            </w:r>
            <w:r>
              <w:rPr>
                <w:noProof/>
                <w:sz w:val="20"/>
                <w:szCs w:val="20"/>
              </w:rPr>
              <w:t>(2004)</w:t>
            </w:r>
            <w:r w:rsidR="004A3560">
              <w:rPr>
                <w:sz w:val="20"/>
                <w:szCs w:val="20"/>
              </w:rPr>
              <w:fldChar w:fldCharType="end"/>
            </w:r>
          </w:p>
        </w:tc>
        <w:tc>
          <w:tcPr>
            <w:tcW w:w="851" w:type="dxa"/>
            <w:tcBorders>
              <w:top w:val="single" w:sz="4" w:space="0" w:color="000000"/>
            </w:tcBorders>
          </w:tcPr>
          <w:p w:rsidR="00EA7D35" w:rsidRPr="009132F5" w:rsidRDefault="00EA7D35" w:rsidP="00F31792">
            <w:pPr>
              <w:spacing w:before="20" w:after="20"/>
              <w:rPr>
                <w:sz w:val="20"/>
                <w:szCs w:val="20"/>
              </w:rPr>
            </w:pPr>
            <w:r w:rsidRPr="009132F5">
              <w:rPr>
                <w:sz w:val="20"/>
                <w:szCs w:val="20"/>
              </w:rPr>
              <w:t>42</w:t>
            </w:r>
          </w:p>
        </w:tc>
        <w:tc>
          <w:tcPr>
            <w:tcW w:w="1134" w:type="dxa"/>
            <w:tcBorders>
              <w:top w:val="single" w:sz="4" w:space="0" w:color="000000"/>
            </w:tcBorders>
          </w:tcPr>
          <w:p w:rsidR="00EA7D35" w:rsidRPr="009132F5" w:rsidRDefault="00EA7D35" w:rsidP="00F31792">
            <w:pPr>
              <w:spacing w:before="20" w:after="20"/>
              <w:rPr>
                <w:sz w:val="20"/>
                <w:szCs w:val="20"/>
              </w:rPr>
            </w:pPr>
            <w:r w:rsidRPr="009132F5">
              <w:rPr>
                <w:sz w:val="20"/>
                <w:szCs w:val="20"/>
              </w:rPr>
              <w:t>.66</w:t>
            </w:r>
          </w:p>
        </w:tc>
        <w:tc>
          <w:tcPr>
            <w:tcW w:w="850" w:type="dxa"/>
            <w:tcBorders>
              <w:top w:val="single" w:sz="4" w:space="0" w:color="000000"/>
            </w:tcBorders>
          </w:tcPr>
          <w:p w:rsidR="00EA7D35" w:rsidRPr="009132F5" w:rsidRDefault="00EA7D35" w:rsidP="00F31792">
            <w:pPr>
              <w:spacing w:before="20" w:after="20"/>
              <w:rPr>
                <w:sz w:val="20"/>
                <w:szCs w:val="20"/>
              </w:rPr>
            </w:pPr>
            <w:r w:rsidRPr="009132F5">
              <w:rPr>
                <w:sz w:val="20"/>
                <w:szCs w:val="20"/>
              </w:rPr>
              <w:t>.31</w:t>
            </w:r>
          </w:p>
        </w:tc>
        <w:tc>
          <w:tcPr>
            <w:tcW w:w="4962" w:type="dxa"/>
            <w:tcBorders>
              <w:top w:val="single" w:sz="4" w:space="0" w:color="000000"/>
            </w:tcBorders>
          </w:tcPr>
          <w:p w:rsidR="00EA7D35" w:rsidRPr="009132F5" w:rsidRDefault="00EA7D35" w:rsidP="00F31792">
            <w:pPr>
              <w:spacing w:before="20" w:after="20"/>
              <w:rPr>
                <w:sz w:val="20"/>
                <w:szCs w:val="20"/>
              </w:rPr>
            </w:pPr>
            <w:r w:rsidRPr="009132F5">
              <w:rPr>
                <w:sz w:val="20"/>
                <w:szCs w:val="20"/>
              </w:rPr>
              <w:t>5, 6, 10, 13, 14, 19</w:t>
            </w:r>
          </w:p>
        </w:tc>
        <w:tc>
          <w:tcPr>
            <w:tcW w:w="1842" w:type="dxa"/>
            <w:tcBorders>
              <w:top w:val="single" w:sz="4" w:space="0" w:color="000000"/>
            </w:tcBorders>
          </w:tcPr>
          <w:p w:rsidR="00EA7D35" w:rsidRPr="009132F5" w:rsidRDefault="00EA7D35" w:rsidP="00F31792">
            <w:pPr>
              <w:spacing w:before="20" w:after="20"/>
              <w:rPr>
                <w:sz w:val="20"/>
                <w:szCs w:val="20"/>
              </w:rPr>
            </w:pPr>
          </w:p>
        </w:tc>
      </w:tr>
      <w:tr w:rsidR="00EA7D35" w:rsidRPr="009132F5" w:rsidTr="00F31792">
        <w:trPr>
          <w:trHeight w:val="258"/>
        </w:trPr>
        <w:tc>
          <w:tcPr>
            <w:tcW w:w="2835" w:type="dxa"/>
            <w:tcBorders>
              <w:bottom w:val="nil"/>
            </w:tcBorders>
          </w:tcPr>
          <w:p w:rsidR="00EA7D35" w:rsidRPr="009132F5" w:rsidRDefault="00EA7D35" w:rsidP="00F31792">
            <w:pPr>
              <w:spacing w:before="20" w:after="20"/>
              <w:rPr>
                <w:sz w:val="20"/>
                <w:szCs w:val="20"/>
              </w:rPr>
            </w:pPr>
            <w:r>
              <w:rPr>
                <w:sz w:val="20"/>
                <w:szCs w:val="20"/>
              </w:rPr>
              <w:t xml:space="preserve">Blissmer &amp; McAuley </w:t>
            </w:r>
            <w:r w:rsidR="004A3560">
              <w:rPr>
                <w:sz w:val="20"/>
                <w:szCs w:val="20"/>
              </w:rPr>
              <w:fldChar w:fldCharType="begin"/>
            </w:r>
            <w:r w:rsidR="00B45C95">
              <w:rPr>
                <w:sz w:val="20"/>
                <w:szCs w:val="20"/>
              </w:rPr>
              <w:instrText xml:space="preserve"> ADDIN EN.CITE &lt;EndNote&gt;&lt;Cite ExcludeAuth="1"&gt;&lt;Author&gt;Blissmer&lt;/Author&gt;&lt;Year&gt;2002&lt;/Year&gt;&lt;RecNum&gt;363&lt;/RecNum&gt;&lt;record&gt;&lt;rec-number&gt;363&lt;/rec-number&gt;&lt;foreign-keys&gt;&lt;key app="EN" db-id="pxrer5aeyvfx5lepe2cvz9a5pxdf0rd022ap"&gt;363&lt;/key&gt;&lt;/foreign-keys&gt;&lt;ref-type name="Journal Article"&gt;17&lt;/ref-type&gt;&lt;contributors&gt;&lt;authors&gt;&lt;author&gt;Blissmer, B.&lt;/author&gt;&lt;author&gt;McAuley, E.&lt;/author&gt;&lt;/authors&gt;&lt;/contributors&gt;&lt;titles&gt;&lt;title&gt;Testing the requirements of stages of physical activity amongst adults: the comparitive effectiveness of stage-matched, miss-matched, standard care, and control interventions&lt;/title&gt;&lt;secondary-title&gt;Annals of Behavioral Medicine&lt;/secondary-title&gt;&lt;/titles&gt;&lt;periodical&gt;&lt;full-title&gt;Annals of Behavioral Medicine&lt;/full-title&gt;&lt;/periodical&gt;&lt;pages&gt;181-189&lt;/pages&gt;&lt;volume&gt;24&lt;/volume&gt;&lt;dates&gt;&lt;year&gt;2002&lt;/year&gt;&lt;/dates&gt;&lt;urls&gt;&lt;/urls&gt;&lt;/record&gt;&lt;/Cite&gt;&lt;/EndNote&gt;</w:instrText>
            </w:r>
            <w:r w:rsidR="004A3560">
              <w:rPr>
                <w:sz w:val="20"/>
                <w:szCs w:val="20"/>
              </w:rPr>
              <w:fldChar w:fldCharType="separate"/>
            </w:r>
            <w:r>
              <w:rPr>
                <w:noProof/>
                <w:sz w:val="20"/>
                <w:szCs w:val="20"/>
              </w:rPr>
              <w:t>(2002)</w:t>
            </w:r>
            <w:r w:rsidR="004A3560">
              <w:rPr>
                <w:sz w:val="20"/>
                <w:szCs w:val="20"/>
              </w:rPr>
              <w:fldChar w:fldCharType="end"/>
            </w:r>
            <w:r>
              <w:rPr>
                <w:sz w:val="20"/>
                <w:szCs w:val="20"/>
              </w:rPr>
              <w:t xml:space="preserve">   </w:t>
            </w:r>
          </w:p>
        </w:tc>
        <w:tc>
          <w:tcPr>
            <w:tcW w:w="851" w:type="dxa"/>
            <w:tcBorders>
              <w:bottom w:val="nil"/>
            </w:tcBorders>
          </w:tcPr>
          <w:p w:rsidR="00EA7D35" w:rsidRPr="009132F5" w:rsidRDefault="00EA7D35" w:rsidP="00F31792">
            <w:pPr>
              <w:spacing w:before="20" w:after="20"/>
              <w:rPr>
                <w:sz w:val="20"/>
                <w:szCs w:val="20"/>
              </w:rPr>
            </w:pPr>
            <w:r w:rsidRPr="009132F5">
              <w:rPr>
                <w:sz w:val="20"/>
                <w:szCs w:val="20"/>
              </w:rPr>
              <w:t>197</w:t>
            </w:r>
          </w:p>
        </w:tc>
        <w:tc>
          <w:tcPr>
            <w:tcW w:w="1134" w:type="dxa"/>
            <w:tcBorders>
              <w:bottom w:val="nil"/>
            </w:tcBorders>
          </w:tcPr>
          <w:p w:rsidR="00EA7D35" w:rsidRPr="009132F5" w:rsidRDefault="00EA7D35" w:rsidP="00F31792">
            <w:pPr>
              <w:spacing w:before="20" w:after="20"/>
              <w:rPr>
                <w:sz w:val="20"/>
                <w:szCs w:val="20"/>
              </w:rPr>
            </w:pPr>
            <w:r w:rsidRPr="009132F5">
              <w:rPr>
                <w:sz w:val="20"/>
                <w:szCs w:val="20"/>
              </w:rPr>
              <w:t>.31</w:t>
            </w:r>
          </w:p>
        </w:tc>
        <w:tc>
          <w:tcPr>
            <w:tcW w:w="850" w:type="dxa"/>
            <w:tcBorders>
              <w:bottom w:val="nil"/>
            </w:tcBorders>
          </w:tcPr>
          <w:p w:rsidR="00EA7D35" w:rsidRPr="009132F5" w:rsidRDefault="00EA7D35" w:rsidP="00F31792">
            <w:pPr>
              <w:spacing w:before="20" w:after="20"/>
              <w:rPr>
                <w:sz w:val="20"/>
                <w:szCs w:val="20"/>
              </w:rPr>
            </w:pPr>
            <w:r w:rsidRPr="009132F5">
              <w:rPr>
                <w:sz w:val="20"/>
                <w:szCs w:val="20"/>
              </w:rPr>
              <w:t>.21</w:t>
            </w:r>
          </w:p>
        </w:tc>
        <w:tc>
          <w:tcPr>
            <w:tcW w:w="4962" w:type="dxa"/>
            <w:tcBorders>
              <w:bottom w:val="nil"/>
            </w:tcBorders>
          </w:tcPr>
          <w:p w:rsidR="00EA7D35" w:rsidRPr="009132F5" w:rsidRDefault="00EA7D35" w:rsidP="00F31792">
            <w:pPr>
              <w:spacing w:before="20" w:after="20"/>
              <w:rPr>
                <w:sz w:val="20"/>
                <w:szCs w:val="20"/>
              </w:rPr>
            </w:pPr>
            <w:r w:rsidRPr="009132F5">
              <w:rPr>
                <w:sz w:val="20"/>
                <w:szCs w:val="20"/>
              </w:rPr>
              <w:t xml:space="preserve">1, 2, 4, 5, 14, 20, 23 </w:t>
            </w:r>
          </w:p>
        </w:tc>
        <w:tc>
          <w:tcPr>
            <w:tcW w:w="1842" w:type="dxa"/>
            <w:tcBorders>
              <w:bottom w:val="nil"/>
            </w:tcBorders>
          </w:tcPr>
          <w:p w:rsidR="00EA7D35" w:rsidRPr="009132F5" w:rsidRDefault="00EA7D35" w:rsidP="00F31792">
            <w:pPr>
              <w:spacing w:before="20" w:after="20"/>
              <w:rPr>
                <w:sz w:val="20"/>
                <w:szCs w:val="20"/>
              </w:rPr>
            </w:pPr>
            <w:r w:rsidRPr="009132F5">
              <w:rPr>
                <w:sz w:val="20"/>
                <w:szCs w:val="20"/>
              </w:rPr>
              <w:t>1, 2, 4, 5, 14, 20, 23</w:t>
            </w:r>
          </w:p>
        </w:tc>
      </w:tr>
      <w:tr w:rsidR="00EA7D35" w:rsidRPr="009132F5" w:rsidTr="00F31792">
        <w:trPr>
          <w:trHeight w:val="238"/>
        </w:trPr>
        <w:tc>
          <w:tcPr>
            <w:tcW w:w="2835" w:type="dxa"/>
            <w:tcBorders>
              <w:bottom w:val="nil"/>
            </w:tcBorders>
          </w:tcPr>
          <w:p w:rsidR="00EA7D35" w:rsidRDefault="00EA7D35" w:rsidP="00F31792">
            <w:pPr>
              <w:spacing w:before="20" w:after="20"/>
              <w:rPr>
                <w:sz w:val="20"/>
                <w:szCs w:val="20"/>
              </w:rPr>
            </w:pPr>
            <w:r>
              <w:rPr>
                <w:sz w:val="20"/>
                <w:szCs w:val="20"/>
              </w:rPr>
              <w:t xml:space="preserve">Brand et al. </w:t>
            </w:r>
            <w:r w:rsidR="004A3560">
              <w:rPr>
                <w:sz w:val="20"/>
                <w:szCs w:val="20"/>
              </w:rPr>
              <w:fldChar w:fldCharType="begin"/>
            </w:r>
            <w:r w:rsidR="00B30EA1">
              <w:rPr>
                <w:sz w:val="20"/>
                <w:szCs w:val="20"/>
              </w:rPr>
              <w:instrText xml:space="preserve"> ADDIN EN.CITE &lt;EndNote&gt;&lt;Cite ExcludeAuth="1"&gt;&lt;Author&gt;Brand&lt;/Author&gt;&lt;Year&gt;2006&lt;/Year&gt;&lt;RecNum&gt;1031&lt;/RecNum&gt;&lt;record&gt;&lt;rec-number&gt;1031&lt;/rec-number&gt;&lt;foreign-keys&gt;&lt;key app="EN" db-id="a0wz0sa5idd20ne0aecpa92x055fvvrdasdx"&gt;1031&lt;/key&gt;&lt;/foreign-keys&gt;&lt;ref-type name="Journal Article"&gt;17&lt;/ref-type&gt;&lt;contributors&gt;&lt;authors&gt;&lt;author&gt;Brand, R.&lt;/author&gt;&lt;author&gt;Schlicht, W.&lt;/author&gt;&lt;author&gt;Grossmann, K.&lt;/author&gt;&lt;author&gt;Duhnsen, R.&lt;/author&gt;&lt;/authors&gt;&lt;/contributors&gt;&lt;auth-address&gt;Univ Stuttgart, Dept Sport Sci, D-7000 Stuttgart, Germany. Porsche AG, Stuttgart, Germany. Durr AG, Stuttgart, Germany.&amp;#xD;Brand, R, Univ Stuttgart, Dept Exercise &amp;amp; Sport Sci, Allmandring 28, D-70569 Stuttgart, Germany.&amp;#xD;ralf.brand@sport.uni-stuttgart.de&lt;/auth-address&gt;&lt;titles&gt;&lt;title&gt;Effects of a physical exercise intervention on employees&amp;apos; perceptions of quality of life: a randomized controlled trial&lt;/title&gt;&lt;secondary-title&gt;Sozial-Und Praventivmedizin&lt;/secondary-title&gt;&lt;alt-title&gt;Sozial-und Pravent.&lt;/alt-title&gt;&lt;/titles&gt;&lt;periodical&gt;&lt;full-title&gt;Sozial-Und Praventivmedizin&lt;/full-title&gt;&lt;abbr-1&gt;Sozial-und Pravent.&lt;/abbr-1&gt;&lt;/periodical&gt;&lt;alt-periodical&gt;&lt;full-title&gt;Sozial-Und Praventivmedizin&lt;/full-title&gt;&lt;abbr-1&gt;Sozial-und Pravent.&lt;/abbr-1&gt;&lt;/alt-periodical&gt;&lt;pages&gt;14-23&lt;/pages&gt;&lt;volume&gt;51&lt;/volume&gt;&lt;number&gt;1&lt;/number&gt;&lt;keywords&gt;&lt;keyword&gt;workplace health promotion&lt;/keyword&gt;&lt;keyword&gt;physical exercise&lt;/keyword&gt;&lt;keyword&gt;quality of life&lt;/keyword&gt;&lt;keyword&gt;COMPREHENSIVE HEALTH-PROMOTION&lt;/keyword&gt;&lt;keyword&gt;DISEASE MANAGEMENT PROGRAMS&lt;/keyword&gt;&lt;keyword&gt;COST-EFFECTIVENESS&lt;/keyword&gt;&lt;keyword&gt;FINANCIAL IMPACT&lt;/keyword&gt;&lt;keyword&gt;WORKSITE&lt;/keyword&gt;&lt;keyword&gt;FITNESS&lt;/keyword&gt;&lt;keyword&gt;METAANALYSIS&lt;/keyword&gt;&lt;keyword&gt;PERFORMANCE&lt;/keyword&gt;&lt;keyword&gt;MECHANISMS&lt;/keyword&gt;&lt;keyword&gt;WORKPLACE&lt;/keyword&gt;&lt;/keywords&gt;&lt;dates&gt;&lt;year&gt;2006&lt;/year&gt;&lt;/dates&gt;&lt;isbn&gt;0303-8408&lt;/isbn&gt;&lt;accession-num&gt;ISI:000235374300004&lt;/accession-num&gt;&lt;work-type&gt;Article&lt;/work-type&gt;&lt;urls&gt;&lt;related-urls&gt;&lt;url&gt;&amp;lt;Go to ISI&amp;gt;://000235374300004 &lt;/url&gt;&lt;/related-urls&gt;&lt;/urls&gt;&lt;language&gt;English&lt;/language&gt;&lt;/record&gt;&lt;/Cite&gt;&lt;/EndNote&gt;</w:instrText>
            </w:r>
            <w:r w:rsidR="004A3560">
              <w:rPr>
                <w:sz w:val="20"/>
                <w:szCs w:val="20"/>
              </w:rPr>
              <w:fldChar w:fldCharType="separate"/>
            </w:r>
            <w:r>
              <w:rPr>
                <w:noProof/>
                <w:sz w:val="20"/>
                <w:szCs w:val="20"/>
              </w:rPr>
              <w:t>(2006)</w:t>
            </w:r>
            <w:r w:rsidR="004A3560">
              <w:rPr>
                <w:sz w:val="20"/>
                <w:szCs w:val="20"/>
              </w:rPr>
              <w:fldChar w:fldCharType="end"/>
            </w:r>
          </w:p>
        </w:tc>
        <w:tc>
          <w:tcPr>
            <w:tcW w:w="851" w:type="dxa"/>
            <w:tcBorders>
              <w:bottom w:val="nil"/>
            </w:tcBorders>
          </w:tcPr>
          <w:p w:rsidR="00EA7D35" w:rsidRPr="009132F5" w:rsidRDefault="00EA7D35" w:rsidP="00F31792">
            <w:pPr>
              <w:spacing w:before="20" w:after="20"/>
              <w:rPr>
                <w:sz w:val="20"/>
                <w:szCs w:val="20"/>
              </w:rPr>
            </w:pPr>
            <w:r w:rsidRPr="009132F5">
              <w:rPr>
                <w:sz w:val="20"/>
                <w:szCs w:val="20"/>
              </w:rPr>
              <w:t>109</w:t>
            </w:r>
          </w:p>
        </w:tc>
        <w:tc>
          <w:tcPr>
            <w:tcW w:w="1134" w:type="dxa"/>
            <w:tcBorders>
              <w:bottom w:val="nil"/>
            </w:tcBorders>
          </w:tcPr>
          <w:p w:rsidR="00EA7D35" w:rsidRPr="009132F5" w:rsidRDefault="00EA7D35" w:rsidP="00F31792">
            <w:pPr>
              <w:spacing w:before="20" w:after="20"/>
              <w:rPr>
                <w:sz w:val="20"/>
                <w:szCs w:val="20"/>
              </w:rPr>
            </w:pPr>
            <w:r w:rsidRPr="009132F5">
              <w:rPr>
                <w:sz w:val="20"/>
                <w:szCs w:val="20"/>
              </w:rPr>
              <w:t>-.32</w:t>
            </w:r>
          </w:p>
        </w:tc>
        <w:tc>
          <w:tcPr>
            <w:tcW w:w="850" w:type="dxa"/>
            <w:tcBorders>
              <w:bottom w:val="nil"/>
            </w:tcBorders>
          </w:tcPr>
          <w:p w:rsidR="00EA7D35" w:rsidRPr="009132F5" w:rsidRDefault="00EA7D35" w:rsidP="00F31792">
            <w:pPr>
              <w:spacing w:before="20" w:after="20"/>
              <w:rPr>
                <w:sz w:val="20"/>
                <w:szCs w:val="20"/>
              </w:rPr>
            </w:pPr>
            <w:r w:rsidRPr="009132F5">
              <w:rPr>
                <w:sz w:val="20"/>
                <w:szCs w:val="20"/>
              </w:rPr>
              <w:t>.19</w:t>
            </w:r>
          </w:p>
        </w:tc>
        <w:tc>
          <w:tcPr>
            <w:tcW w:w="4962" w:type="dxa"/>
            <w:tcBorders>
              <w:bottom w:val="nil"/>
            </w:tcBorders>
          </w:tcPr>
          <w:p w:rsidR="00EA7D35" w:rsidRPr="009132F5" w:rsidRDefault="00EA7D35" w:rsidP="00F31792">
            <w:pPr>
              <w:spacing w:before="20" w:after="20"/>
              <w:rPr>
                <w:sz w:val="20"/>
                <w:szCs w:val="20"/>
              </w:rPr>
            </w:pPr>
            <w:r w:rsidRPr="009132F5">
              <w:rPr>
                <w:sz w:val="20"/>
                <w:szCs w:val="20"/>
              </w:rPr>
              <w:t>8, 9, 17</w:t>
            </w:r>
          </w:p>
        </w:tc>
        <w:tc>
          <w:tcPr>
            <w:tcW w:w="1842" w:type="dxa"/>
            <w:tcBorders>
              <w:bottom w:val="nil"/>
            </w:tcBorders>
          </w:tcPr>
          <w:p w:rsidR="00EA7D35" w:rsidRPr="009132F5" w:rsidRDefault="00EA7D35" w:rsidP="00F31792">
            <w:pPr>
              <w:spacing w:before="20" w:after="20"/>
              <w:rPr>
                <w:sz w:val="20"/>
                <w:szCs w:val="20"/>
              </w:rPr>
            </w:pPr>
            <w:r w:rsidRPr="009132F5">
              <w:rPr>
                <w:sz w:val="20"/>
                <w:szCs w:val="20"/>
              </w:rPr>
              <w:t>1, 2, 4, 5, 14, 20, 23</w:t>
            </w:r>
          </w:p>
        </w:tc>
      </w:tr>
      <w:tr w:rsidR="00EA7D35" w:rsidRPr="009132F5" w:rsidTr="00F31792">
        <w:tc>
          <w:tcPr>
            <w:tcW w:w="2835" w:type="dxa"/>
            <w:tcBorders>
              <w:top w:val="nil"/>
              <w:bottom w:val="nil"/>
            </w:tcBorders>
          </w:tcPr>
          <w:p w:rsidR="00EA7D35" w:rsidRPr="009132F5" w:rsidRDefault="00EA7D35" w:rsidP="00F31792">
            <w:pPr>
              <w:spacing w:before="20" w:after="20"/>
              <w:rPr>
                <w:sz w:val="20"/>
                <w:szCs w:val="20"/>
              </w:rPr>
            </w:pPr>
            <w:r w:rsidRPr="009132F5">
              <w:rPr>
                <w:sz w:val="20"/>
                <w:szCs w:val="20"/>
              </w:rPr>
              <w:t>Brox &amp; Forstein</w:t>
            </w:r>
            <w:r>
              <w:rPr>
                <w:sz w:val="20"/>
                <w:szCs w:val="20"/>
              </w:rPr>
              <w:t xml:space="preserve"> </w:t>
            </w:r>
            <w:r w:rsidR="004A3560">
              <w:rPr>
                <w:sz w:val="20"/>
                <w:szCs w:val="20"/>
              </w:rPr>
              <w:fldChar w:fldCharType="begin"/>
            </w:r>
            <w:r w:rsidR="00B30EA1">
              <w:rPr>
                <w:sz w:val="20"/>
                <w:szCs w:val="20"/>
              </w:rPr>
              <w:instrText xml:space="preserve"> ADDIN EN.CITE &lt;EndNote&gt;&lt;Cite ExcludeAuth="1"&gt;&lt;Author&gt;Brox&lt;/Author&gt;&lt;Year&gt;2005&lt;/Year&gt;&lt;RecNum&gt;1033&lt;/RecNum&gt;&lt;record&gt;&lt;rec-number&gt;1033&lt;/rec-number&gt;&lt;foreign-keys&gt;&lt;key app="EN" db-id="a0wz0sa5idd20ne0aecpa92x055fvvrdasdx"&gt;1033&lt;/key&gt;&lt;/foreign-keys&gt;&lt;ref-type name="Journal Article"&gt;17&lt;/ref-type&gt;&lt;contributors&gt;&lt;authors&gt;&lt;author&gt;Brox, J. I.&lt;/author&gt;&lt;author&gt;Froystein, O.&lt;/author&gt;&lt;/authors&gt;&lt;/contributors&gt;&lt;auth-address&gt;Natl Hosp Norway, Sect Back Surg &amp;amp; Phys Med &amp;amp; Rehabil, Dept Orthopaed, N-0027 Oslo, Norway. Norwegian Univ Sport &amp;amp; Phys Educ, N-0806 Oslo, Norway.&amp;#xD;Brox, JI, Natl Hosp Norway, Sect Back Surg &amp;amp; Phys Med &amp;amp; Rehabil, Dept Orthopaed, N-0027 Oslo, Norway.&amp;#xD;jens.ivar.brox@rikshospitalet.no&lt;/auth-address&gt;&lt;titles&gt;&lt;title&gt;Health-related quality of life and sickness absence in community nursing home employees: randomized controlled trial of physical exercise&lt;/title&gt;&lt;secondary-title&gt;Occupational Medicine-Oxford&lt;/secondary-title&gt;&lt;alt-title&gt;Occup. Med.-Oxf.&lt;/alt-title&gt;&lt;/titles&gt;&lt;periodical&gt;&lt;full-title&gt;Occupational Medicine-Oxford&lt;/full-title&gt;&lt;abbr-1&gt;Occup. Med.-Oxf.&lt;/abbr-1&gt;&lt;/periodical&gt;&lt;alt-periodical&gt;&lt;full-title&gt;Occupational Medicine-Oxford&lt;/full-title&gt;&lt;abbr-1&gt;Occup. Med.-Oxf.&lt;/abbr-1&gt;&lt;/alt-periodical&gt;&lt;pages&gt;558-563&lt;/pages&gt;&lt;volume&gt;55&lt;/volume&gt;&lt;number&gt;7&lt;/number&gt;&lt;keywords&gt;&lt;keyword&gt;physical exercise&lt;/keyword&gt;&lt;keyword&gt;randomized controlled trial&lt;/keyword&gt;&lt;keyword&gt;sickness absence&lt;/keyword&gt;&lt;keyword&gt;worksite&lt;/keyword&gt;&lt;keyword&gt;FITNESS PROGRAM&lt;/keyword&gt;&lt;keyword&gt;ABSENTEEISM&lt;/keyword&gt;&lt;keyword&gt;DEPRESSION&lt;/keyword&gt;&lt;keyword&gt;SYMPTOMS&lt;/keyword&gt;&lt;keyword&gt;WORKSITE&lt;/keyword&gt;&lt;/keywords&gt;&lt;dates&gt;&lt;year&gt;2005&lt;/year&gt;&lt;pub-dates&gt;&lt;date&gt;Oct&lt;/date&gt;&lt;/pub-dates&gt;&lt;/dates&gt;&lt;isbn&gt;0962-7480&lt;/isbn&gt;&lt;accession-num&gt;ISI:000233431800009&lt;/accession-num&gt;&lt;work-type&gt;Article&lt;/work-type&gt;&lt;urls&gt;&lt;related-urls&gt;&lt;url&gt;&amp;lt;Go to ISI&amp;gt;://000233431800009 &lt;/url&gt;&lt;/related-urls&gt;&lt;/urls&gt;&lt;language&gt;English&lt;/language&gt;&lt;/record&gt;&lt;/Cite&gt;&lt;/EndNote&gt;</w:instrText>
            </w:r>
            <w:r w:rsidR="004A3560">
              <w:rPr>
                <w:sz w:val="20"/>
                <w:szCs w:val="20"/>
              </w:rPr>
              <w:fldChar w:fldCharType="separate"/>
            </w:r>
            <w:r>
              <w:rPr>
                <w:noProof/>
                <w:sz w:val="20"/>
                <w:szCs w:val="20"/>
              </w:rPr>
              <w:t>(2005)</w:t>
            </w:r>
            <w:r w:rsidR="004A3560">
              <w:rPr>
                <w:sz w:val="20"/>
                <w:szCs w:val="20"/>
              </w:rPr>
              <w:fldChar w:fldCharType="end"/>
            </w:r>
          </w:p>
        </w:tc>
        <w:tc>
          <w:tcPr>
            <w:tcW w:w="851" w:type="dxa"/>
            <w:tcBorders>
              <w:top w:val="nil"/>
              <w:bottom w:val="nil"/>
            </w:tcBorders>
          </w:tcPr>
          <w:p w:rsidR="00EA7D35" w:rsidRPr="009132F5" w:rsidRDefault="00EA7D35" w:rsidP="00F31792">
            <w:pPr>
              <w:spacing w:before="20" w:after="20"/>
              <w:rPr>
                <w:sz w:val="20"/>
                <w:szCs w:val="20"/>
              </w:rPr>
            </w:pPr>
            <w:r w:rsidRPr="009132F5">
              <w:rPr>
                <w:sz w:val="20"/>
                <w:szCs w:val="20"/>
              </w:rPr>
              <w:t>81</w:t>
            </w:r>
          </w:p>
        </w:tc>
        <w:tc>
          <w:tcPr>
            <w:tcW w:w="1134" w:type="dxa"/>
            <w:tcBorders>
              <w:top w:val="nil"/>
              <w:bottom w:val="nil"/>
            </w:tcBorders>
          </w:tcPr>
          <w:p w:rsidR="00EA7D35" w:rsidRPr="009132F5" w:rsidRDefault="00EA7D35" w:rsidP="00F31792">
            <w:pPr>
              <w:spacing w:before="20" w:after="20"/>
              <w:rPr>
                <w:sz w:val="20"/>
                <w:szCs w:val="20"/>
              </w:rPr>
            </w:pPr>
            <w:r w:rsidRPr="009132F5">
              <w:rPr>
                <w:sz w:val="20"/>
                <w:szCs w:val="20"/>
              </w:rPr>
              <w:t>.19</w:t>
            </w:r>
          </w:p>
        </w:tc>
        <w:tc>
          <w:tcPr>
            <w:tcW w:w="850" w:type="dxa"/>
            <w:tcBorders>
              <w:top w:val="nil"/>
              <w:bottom w:val="nil"/>
            </w:tcBorders>
          </w:tcPr>
          <w:p w:rsidR="00EA7D35" w:rsidRPr="009132F5" w:rsidRDefault="00EA7D35" w:rsidP="00F31792">
            <w:pPr>
              <w:spacing w:before="20" w:after="20"/>
              <w:rPr>
                <w:sz w:val="20"/>
                <w:szCs w:val="20"/>
              </w:rPr>
            </w:pPr>
            <w:r w:rsidRPr="009132F5">
              <w:rPr>
                <w:sz w:val="20"/>
                <w:szCs w:val="20"/>
              </w:rPr>
              <w:t>.22</w:t>
            </w:r>
          </w:p>
        </w:tc>
        <w:tc>
          <w:tcPr>
            <w:tcW w:w="4962" w:type="dxa"/>
            <w:tcBorders>
              <w:top w:val="nil"/>
              <w:bottom w:val="nil"/>
            </w:tcBorders>
          </w:tcPr>
          <w:p w:rsidR="00EA7D35" w:rsidRPr="009132F5" w:rsidRDefault="00EA7D35" w:rsidP="00F31792">
            <w:pPr>
              <w:spacing w:before="20" w:after="20"/>
              <w:rPr>
                <w:sz w:val="20"/>
                <w:szCs w:val="20"/>
              </w:rPr>
            </w:pPr>
            <w:r w:rsidRPr="009132F5">
              <w:rPr>
                <w:sz w:val="20"/>
                <w:szCs w:val="20"/>
              </w:rPr>
              <w:t>1, 8, 9, 17</w:t>
            </w:r>
          </w:p>
        </w:tc>
        <w:tc>
          <w:tcPr>
            <w:tcW w:w="1842" w:type="dxa"/>
            <w:tcBorders>
              <w:top w:val="nil"/>
              <w:bottom w:val="nil"/>
            </w:tcBorders>
          </w:tcPr>
          <w:p w:rsidR="00EA7D35" w:rsidRPr="009132F5" w:rsidRDefault="00EA7D35" w:rsidP="00F31792">
            <w:pPr>
              <w:spacing w:before="20" w:after="20"/>
              <w:rPr>
                <w:sz w:val="20"/>
                <w:szCs w:val="20"/>
              </w:rPr>
            </w:pPr>
          </w:p>
        </w:tc>
      </w:tr>
      <w:tr w:rsidR="00EA7D35" w:rsidRPr="009132F5" w:rsidTr="00F31792">
        <w:tc>
          <w:tcPr>
            <w:tcW w:w="2835" w:type="dxa"/>
            <w:tcBorders>
              <w:top w:val="nil"/>
              <w:bottom w:val="nil"/>
            </w:tcBorders>
          </w:tcPr>
          <w:p w:rsidR="00EA7D35" w:rsidRPr="009132F5" w:rsidRDefault="00EA7D35" w:rsidP="00F31792">
            <w:pPr>
              <w:spacing w:before="20" w:after="20"/>
              <w:rPr>
                <w:sz w:val="20"/>
                <w:szCs w:val="20"/>
              </w:rPr>
            </w:pPr>
            <w:r w:rsidRPr="009132F5">
              <w:rPr>
                <w:sz w:val="20"/>
                <w:szCs w:val="20"/>
              </w:rPr>
              <w:t>Campbell</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ExcludeAuth="1"&gt;&lt;Author&gt;Campbell&lt;/Author&gt;&lt;Year&gt;2002&lt;/Year&gt;&lt;RecNum&gt;1233&lt;/RecNum&gt;&lt;record&gt;&lt;rec-number&gt;1233&lt;/rec-number&gt;&lt;foreign-keys&gt;&lt;key app="EN" db-id="a0wz0sa5idd20ne0aecpa92x055fvvrdasdx"&gt;1233&lt;/key&gt;&lt;/foreign-keys&gt;&lt;ref-type name="Journal Article"&gt;17&lt;/ref-type&gt;&lt;contributors&gt;&lt;authors&gt;&lt;author&gt;Campbell, M. K.&lt;/author&gt;&lt;author&gt;Tessaro, I.&lt;/author&gt;&lt;author&gt;DeVellis, B.&lt;/author&gt;&lt;author&gt;Benedict, S.&lt;/author&gt;&lt;author&gt;Kelsey, K.&lt;/author&gt;&lt;author&gt;Belton, L.&lt;/author&gt;&lt;author&gt;Sanhueza, A.&lt;/author&gt;&lt;author&gt;Campbell, Marci Kramish&lt;/author&gt;&lt;author&gt;Tessaro, Irene&lt;/author&gt;&lt;author&gt;DeVellis, Brenda&lt;/author&gt;&lt;author&gt;Benedict, Salli&lt;/author&gt;&lt;author&gt;Kelsey, Kristine&lt;/author&gt;&lt;author&gt;Belton, Leigh&lt;/author&gt;&lt;author&gt;Sanhueza, Antonio&lt;/author&gt;&lt;/authors&gt;&lt;/contributors&gt;&lt;auth-address&gt;Department of Nutrition, Campus Box 7400, University of North Carolina, Chapel Hill, North Carolina 27599, USA. marci_campbell@unc.edu&lt;/auth-address&gt;&lt;titles&gt;&lt;title&gt;Effects of a tailored health promotion program for female blue-collar workers: health works for women&lt;/title&gt;&lt;secondary-title&gt;Preventive Medicine&lt;/secondary-title&gt;&lt;/titles&gt;&lt;periodical&gt;&lt;full-title&gt;Preventive Medicine&lt;/full-title&gt;&lt;/periodical&gt;&lt;pages&gt;313-23&lt;/pages&gt;&lt;volume&gt;34&lt;/volume&gt;&lt;number&gt;3&lt;/number&gt;&lt;dates&gt;&lt;year&gt;2002&lt;/year&gt;&lt;pub-dates&gt;&lt;date&gt;Mar&lt;/date&gt;&lt;/pub-dates&gt;&lt;/dates&gt;&lt;accession-num&gt;11902848&lt;/accession-num&gt;&lt;work-type&gt;Clinical Trial&amp;#xD;Randomized Controlled Trial&amp;#xD;Research Support, U.S. Gov&amp;apos;t, P.H.S.&lt;/work-type&gt;&lt;urls&gt;&lt;/urls&gt;&lt;/record&gt;&lt;/Cite&gt;&lt;/EndNote&gt;</w:instrText>
            </w:r>
            <w:r w:rsidR="004A3560">
              <w:rPr>
                <w:sz w:val="20"/>
                <w:szCs w:val="20"/>
              </w:rPr>
              <w:fldChar w:fldCharType="separate"/>
            </w:r>
            <w:r>
              <w:rPr>
                <w:noProof/>
                <w:sz w:val="20"/>
                <w:szCs w:val="20"/>
              </w:rPr>
              <w:t>(2002)</w:t>
            </w:r>
            <w:r w:rsidR="004A3560">
              <w:rPr>
                <w:sz w:val="20"/>
                <w:szCs w:val="20"/>
              </w:rPr>
              <w:fldChar w:fldCharType="end"/>
            </w:r>
            <w:r>
              <w:rPr>
                <w:sz w:val="20"/>
                <w:szCs w:val="20"/>
              </w:rPr>
              <w:t xml:space="preserve">  </w:t>
            </w:r>
          </w:p>
        </w:tc>
        <w:tc>
          <w:tcPr>
            <w:tcW w:w="851" w:type="dxa"/>
            <w:tcBorders>
              <w:top w:val="nil"/>
              <w:bottom w:val="nil"/>
            </w:tcBorders>
          </w:tcPr>
          <w:p w:rsidR="00EA7D35" w:rsidRPr="009132F5" w:rsidRDefault="00EA7D35" w:rsidP="00F31792">
            <w:pPr>
              <w:spacing w:before="20" w:after="20"/>
              <w:rPr>
                <w:sz w:val="20"/>
                <w:szCs w:val="20"/>
              </w:rPr>
            </w:pPr>
            <w:r w:rsidRPr="009132F5">
              <w:rPr>
                <w:sz w:val="20"/>
                <w:szCs w:val="20"/>
              </w:rPr>
              <w:t>538</w:t>
            </w:r>
          </w:p>
        </w:tc>
        <w:tc>
          <w:tcPr>
            <w:tcW w:w="1134" w:type="dxa"/>
            <w:tcBorders>
              <w:top w:val="nil"/>
              <w:bottom w:val="nil"/>
            </w:tcBorders>
          </w:tcPr>
          <w:p w:rsidR="00EA7D35" w:rsidRPr="009132F5" w:rsidRDefault="00EA7D35" w:rsidP="00F31792">
            <w:pPr>
              <w:spacing w:before="20" w:after="20"/>
              <w:rPr>
                <w:sz w:val="20"/>
                <w:szCs w:val="20"/>
              </w:rPr>
            </w:pPr>
            <w:r w:rsidRPr="009132F5">
              <w:rPr>
                <w:sz w:val="20"/>
                <w:szCs w:val="20"/>
              </w:rPr>
              <w:t>.20</w:t>
            </w:r>
          </w:p>
        </w:tc>
        <w:tc>
          <w:tcPr>
            <w:tcW w:w="850" w:type="dxa"/>
            <w:tcBorders>
              <w:top w:val="nil"/>
              <w:bottom w:val="nil"/>
            </w:tcBorders>
          </w:tcPr>
          <w:p w:rsidR="00EA7D35" w:rsidRPr="009132F5" w:rsidRDefault="00EA7D35" w:rsidP="00F31792">
            <w:pPr>
              <w:spacing w:before="20" w:after="20"/>
              <w:rPr>
                <w:sz w:val="20"/>
                <w:szCs w:val="20"/>
              </w:rPr>
            </w:pPr>
            <w:r w:rsidRPr="009132F5">
              <w:rPr>
                <w:sz w:val="20"/>
                <w:szCs w:val="20"/>
              </w:rPr>
              <w:t>.09</w:t>
            </w:r>
          </w:p>
        </w:tc>
        <w:tc>
          <w:tcPr>
            <w:tcW w:w="4962" w:type="dxa"/>
            <w:tcBorders>
              <w:top w:val="nil"/>
              <w:bottom w:val="nil"/>
            </w:tcBorders>
          </w:tcPr>
          <w:p w:rsidR="00EA7D35" w:rsidRPr="009132F5" w:rsidRDefault="00EA7D35" w:rsidP="00F31792">
            <w:pPr>
              <w:spacing w:before="20" w:after="20"/>
              <w:rPr>
                <w:sz w:val="20"/>
                <w:szCs w:val="20"/>
              </w:rPr>
            </w:pPr>
            <w:r w:rsidRPr="009132F5">
              <w:rPr>
                <w:sz w:val="20"/>
                <w:szCs w:val="20"/>
              </w:rPr>
              <w:t>1, 2, 5, 13, 20</w:t>
            </w:r>
          </w:p>
        </w:tc>
        <w:tc>
          <w:tcPr>
            <w:tcW w:w="1842" w:type="dxa"/>
            <w:tcBorders>
              <w:top w:val="nil"/>
              <w:bottom w:val="nil"/>
            </w:tcBorders>
          </w:tcPr>
          <w:p w:rsidR="00EA7D35" w:rsidRPr="009132F5" w:rsidRDefault="00EA7D35" w:rsidP="00F31792">
            <w:pPr>
              <w:spacing w:before="20" w:after="20"/>
              <w:rPr>
                <w:sz w:val="20"/>
                <w:szCs w:val="20"/>
              </w:rPr>
            </w:pPr>
          </w:p>
        </w:tc>
      </w:tr>
      <w:tr w:rsidR="00EA7D35" w:rsidRPr="009132F5" w:rsidTr="00F31792">
        <w:tc>
          <w:tcPr>
            <w:tcW w:w="2835" w:type="dxa"/>
            <w:tcBorders>
              <w:top w:val="nil"/>
              <w:left w:val="nil"/>
              <w:bottom w:val="nil"/>
              <w:right w:val="nil"/>
            </w:tcBorders>
          </w:tcPr>
          <w:p w:rsidR="00EA7D35" w:rsidRPr="009132F5" w:rsidRDefault="00EA7D35" w:rsidP="00F31792">
            <w:pPr>
              <w:spacing w:before="20" w:after="20"/>
              <w:rPr>
                <w:sz w:val="20"/>
                <w:szCs w:val="20"/>
              </w:rPr>
            </w:pPr>
            <w:r>
              <w:rPr>
                <w:sz w:val="20"/>
                <w:szCs w:val="20"/>
              </w:rPr>
              <w:t xml:space="preserve">Cardinal &amp; Sachs </w:t>
            </w:r>
            <w:r w:rsidR="004A3560">
              <w:rPr>
                <w:sz w:val="20"/>
                <w:szCs w:val="20"/>
              </w:rPr>
              <w:fldChar w:fldCharType="begin"/>
            </w:r>
            <w:r w:rsidR="00B30EA1">
              <w:rPr>
                <w:sz w:val="20"/>
                <w:szCs w:val="20"/>
              </w:rPr>
              <w:instrText xml:space="preserve"> ADDIN EN.CITE &lt;EndNote&gt;&lt;Cite ExcludeAuth="1"&gt;&lt;Author&gt;Cardinal&lt;/Author&gt;&lt;Year&gt;1996&lt;/Year&gt;&lt;RecNum&gt;1236&lt;/RecNum&gt;&lt;record&gt;&lt;rec-number&gt;1236&lt;/rec-number&gt;&lt;foreign-keys&gt;&lt;key app="EN" db-id="a0wz0sa5idd20ne0aecpa92x055fvvrdasdx"&gt;1236&lt;/key&gt;&lt;/foreign-keys&gt;&lt;ref-type name="Journal Article"&gt;17&lt;/ref-type&gt;&lt;contributors&gt;&lt;authors&gt;&lt;author&gt;Cardinal, B.J.&lt;/author&gt;&lt;author&gt;Sachs, M.L.&lt;/author&gt;&lt;/authors&gt;&lt;/contributors&gt;&lt;auth-address&gt;Division of Health, Physical Education and Recreation Wayne State University, Detroit, MI 48202, USA.&lt;/auth-address&gt;&lt;titles&gt;&lt;title&gt;Effects of mail-mediated, stage-matched exercise behavior change strategies on female adults&amp;apos; leisure-time exercise behavior&lt;/title&gt;&lt;secondary-title&gt;Journal of Sports Medicine &amp;amp; Physical Fitness&lt;/secondary-title&gt;&lt;/titles&gt;&lt;periodical&gt;&lt;full-title&gt;Journal of Sports Medicine &amp;amp; Physical Fitness&lt;/full-title&gt;&lt;/periodical&gt;&lt;pages&gt;100-7&lt;/pages&gt;&lt;volume&gt;36&lt;/volume&gt;&lt;number&gt;2&lt;/number&gt;&lt;dates&gt;&lt;year&gt;1996&lt;/year&gt;&lt;pub-dates&gt;&lt;date&gt;Jun&lt;/date&gt;&lt;/pub-dates&gt;&lt;/dates&gt;&lt;accession-num&gt;8898515&lt;/accession-num&gt;&lt;work-type&gt;Clinical Trial&amp;#xD;Randomized Controlled Trial&lt;/work-type&gt;&lt;urls&gt;&lt;/urls&gt;&lt;/record&gt;&lt;/Cite&gt;&lt;/EndNote&gt;</w:instrText>
            </w:r>
            <w:r w:rsidR="004A3560">
              <w:rPr>
                <w:sz w:val="20"/>
                <w:szCs w:val="20"/>
              </w:rPr>
              <w:fldChar w:fldCharType="separate"/>
            </w:r>
            <w:r>
              <w:rPr>
                <w:noProof/>
                <w:sz w:val="20"/>
                <w:szCs w:val="20"/>
              </w:rPr>
              <w:t>(1996)</w:t>
            </w:r>
            <w:r w:rsidR="004A3560">
              <w:rPr>
                <w:sz w:val="20"/>
                <w:szCs w:val="20"/>
              </w:rPr>
              <w:fldChar w:fldCharType="end"/>
            </w:r>
          </w:p>
        </w:tc>
        <w:tc>
          <w:tcPr>
            <w:tcW w:w="851"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72</w:t>
            </w:r>
          </w:p>
        </w:tc>
        <w:tc>
          <w:tcPr>
            <w:tcW w:w="1134"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.54</w:t>
            </w:r>
          </w:p>
        </w:tc>
        <w:tc>
          <w:tcPr>
            <w:tcW w:w="850"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.24</w:t>
            </w:r>
          </w:p>
        </w:tc>
        <w:tc>
          <w:tcPr>
            <w:tcW w:w="496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2, 6, 12, 13, 21, 23</w:t>
            </w:r>
          </w:p>
        </w:tc>
        <w:tc>
          <w:tcPr>
            <w:tcW w:w="184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13</w:t>
            </w:r>
          </w:p>
        </w:tc>
      </w:tr>
      <w:tr w:rsidR="00EA7D35" w:rsidRPr="009132F5" w:rsidTr="00F31792">
        <w:tc>
          <w:tcPr>
            <w:tcW w:w="2835" w:type="dxa"/>
            <w:tcBorders>
              <w:top w:val="nil"/>
              <w:left w:val="nil"/>
              <w:bottom w:val="nil"/>
              <w:right w:val="nil"/>
            </w:tcBorders>
          </w:tcPr>
          <w:p w:rsidR="00EA7D35" w:rsidRPr="009132F5" w:rsidRDefault="00EA7D35" w:rsidP="00F31792">
            <w:pPr>
              <w:spacing w:before="20" w:after="20"/>
              <w:rPr>
                <w:sz w:val="20"/>
                <w:szCs w:val="20"/>
              </w:rPr>
            </w:pPr>
            <w:r>
              <w:rPr>
                <w:sz w:val="20"/>
                <w:szCs w:val="20"/>
              </w:rPr>
              <w:t xml:space="preserve">Dishman et al. </w:t>
            </w:r>
            <w:r w:rsidR="004A3560">
              <w:rPr>
                <w:sz w:val="20"/>
                <w:szCs w:val="20"/>
              </w:rPr>
              <w:fldChar w:fldCharType="begin"/>
            </w:r>
            <w:r w:rsidR="00B30EA1">
              <w:rPr>
                <w:sz w:val="20"/>
                <w:szCs w:val="20"/>
              </w:rPr>
              <w:instrText xml:space="preserve"> ADDIN EN.CITE &lt;EndNote&gt;&lt;Cite ExcludeAuth="1"&gt;&lt;Author&gt;Dishman&lt;/Author&gt;&lt;Year&gt;2009&lt;/Year&gt;&lt;RecNum&gt;1431&lt;/RecNum&gt;&lt;record&gt;&lt;rec-number&gt;1431&lt;/rec-number&gt;&lt;foreign-keys&gt;&lt;key app="EN" db-id="a0wz0sa5idd20ne0aecpa92x055fvvrdasdx"&gt;1431&lt;/key&gt;&lt;/foreign-keys&gt;&lt;ref-type name="Journal Article"&gt;17&lt;/ref-type&gt;&lt;contributors&gt;&lt;authors&gt;&lt;author&gt;Dishman, R.K.&lt;/author&gt;&lt;author&gt;DeJoy, D.M.&lt;/author&gt;&lt;author&gt;Wilson, M.G.&lt;/author&gt;&lt;author&gt;Vandenberg, R.J.&lt;/author&gt;&lt;/authors&gt;&lt;/contributors&gt;&lt;auth-address&gt;Department of Kinesiology, University of Georgia, Athens, Georgia 30602-6554, USA. rdishman@uga.edu&lt;/auth-address&gt;&lt;titles&gt;&lt;title&gt;Move to Improve: a randomized workplace trial to increase physical activity&lt;/title&gt;&lt;secondary-title&gt;American Journal of Preventive Medicine&lt;/secondary-title&gt;&lt;/titles&gt;&lt;periodical&gt;&lt;full-title&gt;American Journal of Preventive Medicine&lt;/full-title&gt;&lt;/periodical&gt;&lt;pages&gt;133-41&lt;/pages&gt;&lt;volume&gt;36&lt;/volume&gt;&lt;number&gt;2&lt;/number&gt;&lt;dates&gt;&lt;year&gt;2009&lt;/year&gt;&lt;pub-dates&gt;&lt;date&gt;Feb&lt;/date&gt;&lt;/pub-dates&gt;&lt;/dates&gt;&lt;accession-num&gt;19135905&lt;/accession-num&gt;&lt;work-type&gt;Multicenter Study&amp;#xD;Randomized Controlled Trial&amp;#xD;Research Support, U.S. Gov&amp;apos;t, P.H.S.&lt;/work-type&gt;&lt;urls&gt;&lt;/urls&gt;&lt;/record&gt;&lt;/Cite&gt;&lt;/EndNote&gt;</w:instrText>
            </w:r>
            <w:r w:rsidR="004A3560">
              <w:rPr>
                <w:sz w:val="20"/>
                <w:szCs w:val="20"/>
              </w:rPr>
              <w:fldChar w:fldCharType="separate"/>
            </w:r>
            <w:r>
              <w:rPr>
                <w:noProof/>
                <w:sz w:val="20"/>
                <w:szCs w:val="20"/>
              </w:rPr>
              <w:t>(2009)</w:t>
            </w:r>
            <w:r w:rsidR="004A3560">
              <w:rPr>
                <w:sz w:val="20"/>
                <w:szCs w:val="20"/>
              </w:rPr>
              <w:fldChar w:fldCharType="end"/>
            </w:r>
          </w:p>
        </w:tc>
        <w:tc>
          <w:tcPr>
            <w:tcW w:w="851"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787</w:t>
            </w:r>
          </w:p>
        </w:tc>
        <w:tc>
          <w:tcPr>
            <w:tcW w:w="1134"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.18</w:t>
            </w:r>
          </w:p>
        </w:tc>
        <w:tc>
          <w:tcPr>
            <w:tcW w:w="850"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.05</w:t>
            </w:r>
          </w:p>
        </w:tc>
        <w:tc>
          <w:tcPr>
            <w:tcW w:w="496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9, 10, 12, 13, 14, 15, 20, 21</w:t>
            </w:r>
          </w:p>
        </w:tc>
        <w:tc>
          <w:tcPr>
            <w:tcW w:w="184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w:t>
            </w:r>
          </w:p>
        </w:tc>
      </w:tr>
      <w:tr w:rsidR="00EA7D35" w:rsidRPr="009132F5" w:rsidTr="00F31792">
        <w:tc>
          <w:tcPr>
            <w:tcW w:w="2835"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Elbel</w:t>
            </w:r>
            <w:r>
              <w:rPr>
                <w:sz w:val="20"/>
                <w:szCs w:val="20"/>
              </w:rPr>
              <w:t xml:space="preserve"> et al.</w:t>
            </w:r>
            <w:r w:rsidRPr="009132F5">
              <w:rPr>
                <w:sz w:val="20"/>
                <w:szCs w:val="20"/>
              </w:rPr>
              <w:t xml:space="preserve"> </w:t>
            </w:r>
            <w:r w:rsidR="004A3560">
              <w:rPr>
                <w:sz w:val="20"/>
                <w:szCs w:val="20"/>
              </w:rPr>
              <w:fldChar w:fldCharType="begin"/>
            </w:r>
            <w:r w:rsidR="00B30EA1">
              <w:rPr>
                <w:sz w:val="20"/>
                <w:szCs w:val="20"/>
              </w:rPr>
              <w:instrText xml:space="preserve"> ADDIN EN.CITE &lt;EndNote&gt;&lt;Cite ExcludeAuth="1"&gt;&lt;Author&gt;Elbel&lt;/Author&gt;&lt;Year&gt;2003&lt;/Year&gt;&lt;RecNum&gt;1060&lt;/RecNum&gt;&lt;record&gt;&lt;rec-number&gt;1060&lt;/rec-number&gt;&lt;foreign-keys&gt;&lt;key app="EN" db-id="a0wz0sa5idd20ne0aecpa92x055fvvrdasdx"&gt;1060&lt;/key&gt;&lt;/foreign-keys&gt;&lt;ref-type name="Book"&gt;6&lt;/ref-type&gt;&lt;contributors&gt;&lt;authors&gt;&lt;author&gt;Elbel, R.&lt;/author&gt;&lt;author&gt;Aldana, S.&lt;/author&gt;&lt;author&gt;Bloswick, D.&lt;/author&gt;&lt;author&gt;Lyon, J.L.&lt;/author&gt;&lt;/authors&gt;&lt;/contributors&gt;&lt;auth-address&gt;Elbel, Russ: RUSS_elbel@msn.com&lt;/auth-address&gt;&lt;titles&gt;&lt;title&gt;A pilot study evaluating a peer led and professional led physical activity intervention with blue-collar employees&lt;/title&gt;&lt;/titles&gt;&lt;dates&gt;&lt;year&gt;2003&lt;/year&gt;&lt;/dates&gt;&lt;publisher&gt;Work: Journal of Prevention, Assessment &amp;amp; Rehabilitation Vol 21(3) 2003, 199-210&lt;/publisher&gt;&lt;accession-num&gt;Peer Reviewed Journal: 2003-10858-001&lt;/accession-num&gt;&lt;urls&gt;&lt;/urls&gt;&lt;/record&gt;&lt;/Cite&gt;&lt;/EndNote&gt;</w:instrText>
            </w:r>
            <w:r w:rsidR="004A3560">
              <w:rPr>
                <w:sz w:val="20"/>
                <w:szCs w:val="20"/>
              </w:rPr>
              <w:fldChar w:fldCharType="separate"/>
            </w:r>
            <w:r>
              <w:rPr>
                <w:noProof/>
                <w:sz w:val="20"/>
                <w:szCs w:val="20"/>
              </w:rPr>
              <w:t>(2003)</w:t>
            </w:r>
            <w:r w:rsidR="004A3560">
              <w:rPr>
                <w:sz w:val="20"/>
                <w:szCs w:val="20"/>
              </w:rPr>
              <w:fldChar w:fldCharType="end"/>
            </w:r>
          </w:p>
        </w:tc>
        <w:tc>
          <w:tcPr>
            <w:tcW w:w="851"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6973</w:t>
            </w:r>
          </w:p>
        </w:tc>
        <w:tc>
          <w:tcPr>
            <w:tcW w:w="1134"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.25</w:t>
            </w:r>
          </w:p>
        </w:tc>
        <w:tc>
          <w:tcPr>
            <w:tcW w:w="850"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.18</w:t>
            </w:r>
          </w:p>
        </w:tc>
        <w:tc>
          <w:tcPr>
            <w:tcW w:w="496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1, 2, 5, 8, 9, 10, 19, 20, 23, 26</w:t>
            </w:r>
          </w:p>
        </w:tc>
        <w:tc>
          <w:tcPr>
            <w:tcW w:w="1842" w:type="dxa"/>
            <w:tcBorders>
              <w:top w:val="nil"/>
              <w:left w:val="nil"/>
              <w:bottom w:val="nil"/>
              <w:right w:val="nil"/>
            </w:tcBorders>
          </w:tcPr>
          <w:p w:rsidR="00EA7D35" w:rsidRPr="009132F5" w:rsidRDefault="00EA7D35" w:rsidP="00F31792">
            <w:pPr>
              <w:spacing w:before="20" w:after="20"/>
              <w:rPr>
                <w:sz w:val="20"/>
                <w:szCs w:val="20"/>
              </w:rPr>
            </w:pPr>
          </w:p>
        </w:tc>
      </w:tr>
      <w:tr w:rsidR="00EA7D35" w:rsidRPr="009132F5" w:rsidTr="00F31792">
        <w:tc>
          <w:tcPr>
            <w:tcW w:w="2835"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Elliot</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ExcludeAuth="1"&gt;&lt;Author&gt;Elliot&lt;/Author&gt;&lt;Year&gt;2007&lt;/Year&gt;&lt;RecNum&gt;1243&lt;/RecNum&gt;&lt;record&gt;&lt;rec-number&gt;1243&lt;/rec-number&gt;&lt;foreign-keys&gt;&lt;key app="EN" db-id="a0wz0sa5idd20ne0aecpa92x055fvvrdasdx"&gt;1243&lt;/key&gt;&lt;/foreign-keys&gt;&lt;ref-type name="Journal Article"&gt;17&lt;/ref-type&gt;&lt;contributors&gt;&lt;authors&gt;&lt;author&gt;Elliot, D.L.&lt;/author&gt;&lt;author&gt;Goldberg, L.&lt;/author&gt;&lt;author&gt;Kuehl, K.S.&lt;/author&gt;&lt;author&gt;Moe, E.L.&lt;/author&gt;&lt;author&gt;Breger, R.K.&lt;/author&gt;&lt;author&gt;Pickering, M.A.&lt;/author&gt;&lt;/authors&gt;&lt;/contributors&gt;&lt;auth-address&gt;Division of Health Promotion &amp;amp; Sports Medicine, Oregon Health &amp;amp; Science University, Portland, Oregon 97239-3098, USA. elliotd@ohsu.edu&lt;/auth-address&gt;&lt;titles&gt;&lt;title&gt;The PHLAME (Promoting Healthy Lifestyles: Alternative Models&amp;apos; Effects) firefighter study: outcomes of two models of behavior change&lt;/title&gt;&lt;secondary-title&gt;Journal of Occupational &amp;amp; Environmental Medicine&lt;/secondary-title&gt;&lt;/titles&gt;&lt;periodical&gt;&lt;full-title&gt;Journal of Occupational &amp;amp; Environmental Medicine&lt;/full-title&gt;&lt;/periodical&gt;&lt;pages&gt;204-13&lt;/pages&gt;&lt;volume&gt;49&lt;/volume&gt;&lt;number&gt;2&lt;/number&gt;&lt;dates&gt;&lt;year&gt;2007&lt;/year&gt;&lt;pub-dates&gt;&lt;date&gt;Feb&lt;/date&gt;&lt;/pub-dates&gt;&lt;/dates&gt;&lt;accession-num&gt;17293760&lt;/accession-num&gt;&lt;work-type&gt;Comparative Study&amp;#xD;Randomized Controlled Trial&amp;#xD;Research Support, N.I.H., Extramural&lt;/work-type&gt;&lt;urls&gt;&lt;/urls&gt;&lt;/record&gt;&lt;/Cite&gt;&lt;/EndNote&gt;</w:instrText>
            </w:r>
            <w:r w:rsidR="004A3560">
              <w:rPr>
                <w:sz w:val="20"/>
                <w:szCs w:val="20"/>
              </w:rPr>
              <w:fldChar w:fldCharType="separate"/>
            </w:r>
            <w:r>
              <w:rPr>
                <w:noProof/>
                <w:sz w:val="20"/>
                <w:szCs w:val="20"/>
              </w:rPr>
              <w:t>(2007)</w:t>
            </w:r>
            <w:r w:rsidR="004A3560">
              <w:rPr>
                <w:sz w:val="20"/>
                <w:szCs w:val="20"/>
              </w:rPr>
              <w:fldChar w:fldCharType="end"/>
            </w:r>
          </w:p>
        </w:tc>
        <w:tc>
          <w:tcPr>
            <w:tcW w:w="851"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315</w:t>
            </w:r>
          </w:p>
        </w:tc>
        <w:tc>
          <w:tcPr>
            <w:tcW w:w="1134"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.22</w:t>
            </w:r>
          </w:p>
        </w:tc>
        <w:tc>
          <w:tcPr>
            <w:tcW w:w="850"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.12</w:t>
            </w:r>
          </w:p>
        </w:tc>
        <w:tc>
          <w:tcPr>
            <w:tcW w:w="496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1, 10, 11, 12, 13, 19, 20</w:t>
            </w:r>
          </w:p>
        </w:tc>
        <w:tc>
          <w:tcPr>
            <w:tcW w:w="184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13</w:t>
            </w:r>
          </w:p>
        </w:tc>
      </w:tr>
      <w:tr w:rsidR="00EA7D35" w:rsidRPr="009132F5" w:rsidTr="00F31792">
        <w:tc>
          <w:tcPr>
            <w:tcW w:w="2835"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Ishi</w:t>
            </w:r>
            <w:r>
              <w:rPr>
                <w:sz w:val="20"/>
                <w:szCs w:val="20"/>
              </w:rPr>
              <w:t>i et al.</w:t>
            </w:r>
            <w:r w:rsidRPr="009132F5">
              <w:rPr>
                <w:sz w:val="20"/>
                <w:szCs w:val="20"/>
              </w:rPr>
              <w:t xml:space="preserve"> </w:t>
            </w:r>
            <w:r w:rsidR="004A3560">
              <w:rPr>
                <w:sz w:val="20"/>
                <w:szCs w:val="20"/>
              </w:rPr>
              <w:fldChar w:fldCharType="begin"/>
            </w:r>
            <w:r w:rsidR="00B30EA1">
              <w:rPr>
                <w:sz w:val="20"/>
                <w:szCs w:val="20"/>
              </w:rPr>
              <w:instrText xml:space="preserve"> ADDIN EN.CITE &lt;EndNote&gt;&lt;Cite ExcludeAuth="1"&gt;&lt;Author&gt;Ishii&lt;/Author&gt;&lt;Year&gt;2007&lt;/Year&gt;&lt;RecNum&gt;1269&lt;/RecNum&gt;&lt;record&gt;&lt;rec-number&gt;1269&lt;/rec-number&gt;&lt;foreign-keys&gt;&lt;key app="EN" db-id="a0wz0sa5idd20ne0aecpa92x055fvvrdasdx"&gt;1269&lt;/key&gt;&lt;/foreign-keys&gt;&lt;ref-type name="Journal Article"&gt;17&lt;/ref-type&gt;&lt;contributors&gt;&lt;authors&gt;&lt;author&gt;Ishii, A.&lt;/author&gt;&lt;author&gt;Nakiri, M.&lt;/author&gt;&lt;author&gt;Nagatomi, K.&lt;/author&gt;&lt;author&gt;Tsuji, Y.&lt;/author&gt;&lt;author&gt;Hoshiko, M.&lt;/author&gt;&lt;author&gt;Yamaguchi, Y.&lt;/author&gt;&lt;author&gt;Muramoto, J.&lt;/author&gt;&lt;author&gt;Ishitake, T.&lt;/author&gt;&lt;author&gt;Ishii, Atsuko&lt;/author&gt;&lt;author&gt;Nakiri, Makoto&lt;/author&gt;&lt;author&gt;Nagatomi, Kaori&lt;/author&gt;&lt;author&gt;Tsuji, Yoshiyasu&lt;/author&gt;&lt;author&gt;Hoshiko, Michiko&lt;/author&gt;&lt;author&gt;Yamaguchi, Yoshie&lt;/author&gt;&lt;author&gt;Muramoto, Junko&lt;/author&gt;&lt;author&gt;Ishitake, Tatsuya&lt;/author&gt;&lt;/authors&gt;&lt;/contributors&gt;&lt;auth-address&gt;Department of Environmental Medicine, Kurume University School of Medicine, Kurume, Japan.&lt;/auth-address&gt;&lt;titles&gt;&lt;title&gt;Effect of a physical activity improvement program using the transtheoretical model at a small-scale company&lt;/title&gt;&lt;secondary-title&gt;Kurume Medical Journal&lt;/secondary-title&gt;&lt;/titles&gt;&lt;periodical&gt;&lt;full-title&gt;Kurume Medical Journal&lt;/full-title&gt;&lt;/periodical&gt;&lt;pages&gt;1-8&lt;/pages&gt;&lt;volume&gt;54&lt;/volume&gt;&lt;number&gt;1-2&lt;/number&gt;&lt;dates&gt;&lt;year&gt;2007&lt;/year&gt;&lt;/dates&gt;&lt;accession-num&gt;18332591&lt;/accession-num&gt;&lt;urls&gt;&lt;/urls&gt;&lt;/record&gt;&lt;/Cite&gt;&lt;/EndNote&gt;</w:instrText>
            </w:r>
            <w:r w:rsidR="004A3560">
              <w:rPr>
                <w:sz w:val="20"/>
                <w:szCs w:val="20"/>
              </w:rPr>
              <w:fldChar w:fldCharType="separate"/>
            </w:r>
            <w:r>
              <w:rPr>
                <w:noProof/>
                <w:sz w:val="20"/>
                <w:szCs w:val="20"/>
              </w:rPr>
              <w:t>(2007)</w:t>
            </w:r>
            <w:r w:rsidR="004A3560">
              <w:rPr>
                <w:sz w:val="20"/>
                <w:szCs w:val="20"/>
              </w:rPr>
              <w:fldChar w:fldCharType="end"/>
            </w:r>
          </w:p>
        </w:tc>
        <w:tc>
          <w:tcPr>
            <w:tcW w:w="851"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22</w:t>
            </w:r>
          </w:p>
        </w:tc>
        <w:tc>
          <w:tcPr>
            <w:tcW w:w="1134"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.43</w:t>
            </w:r>
          </w:p>
        </w:tc>
        <w:tc>
          <w:tcPr>
            <w:tcW w:w="850"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.42</w:t>
            </w:r>
          </w:p>
        </w:tc>
        <w:tc>
          <w:tcPr>
            <w:tcW w:w="4962" w:type="dxa"/>
            <w:tcBorders>
              <w:top w:val="nil"/>
              <w:left w:val="nil"/>
              <w:bottom w:val="nil"/>
              <w:right w:val="nil"/>
            </w:tcBorders>
          </w:tcPr>
          <w:p w:rsidR="00EA7D35" w:rsidRPr="009132F5" w:rsidRDefault="00EA7D35" w:rsidP="00F31792">
            <w:pPr>
              <w:spacing w:before="20" w:after="20"/>
              <w:rPr>
                <w:sz w:val="20"/>
                <w:szCs w:val="20"/>
              </w:rPr>
            </w:pPr>
            <w:r w:rsidRPr="009132F5">
              <w:rPr>
                <w:sz w:val="20"/>
                <w:szCs w:val="20"/>
              </w:rPr>
              <w:t>6, 12, 13, 14, 15, 19, 20, 21</w:t>
            </w:r>
          </w:p>
        </w:tc>
        <w:tc>
          <w:tcPr>
            <w:tcW w:w="1842" w:type="dxa"/>
            <w:tcBorders>
              <w:top w:val="nil"/>
              <w:left w:val="nil"/>
              <w:bottom w:val="nil"/>
              <w:right w:val="nil"/>
            </w:tcBorders>
          </w:tcPr>
          <w:p w:rsidR="00EA7D35" w:rsidRPr="009132F5" w:rsidRDefault="00EA7D35" w:rsidP="00F31792">
            <w:pPr>
              <w:spacing w:before="20" w:after="20"/>
              <w:rPr>
                <w:sz w:val="20"/>
                <w:szCs w:val="20"/>
              </w:rPr>
            </w:pPr>
          </w:p>
        </w:tc>
      </w:tr>
      <w:tr w:rsidR="00EA7D35" w:rsidRPr="009132F5" w:rsidTr="00F31792">
        <w:tc>
          <w:tcPr>
            <w:tcW w:w="2835" w:type="dxa"/>
            <w:tcBorders>
              <w:top w:val="nil"/>
              <w:bottom w:val="nil"/>
            </w:tcBorders>
          </w:tcPr>
          <w:p w:rsidR="00EA7D35" w:rsidRPr="009132F5" w:rsidRDefault="00EA7D35" w:rsidP="00F31792">
            <w:pPr>
              <w:spacing w:before="20" w:after="20"/>
              <w:rPr>
                <w:sz w:val="20"/>
                <w:szCs w:val="20"/>
              </w:rPr>
            </w:pPr>
            <w:r w:rsidRPr="009132F5">
              <w:rPr>
                <w:sz w:val="20"/>
                <w:szCs w:val="20"/>
              </w:rPr>
              <w:t>Lee &amp; White</w:t>
            </w:r>
            <w:r>
              <w:rPr>
                <w:sz w:val="20"/>
                <w:szCs w:val="20"/>
              </w:rPr>
              <w:t xml:space="preserve"> </w:t>
            </w:r>
            <w:r w:rsidR="004A3560">
              <w:rPr>
                <w:sz w:val="20"/>
                <w:szCs w:val="20"/>
              </w:rPr>
              <w:fldChar w:fldCharType="begin"/>
            </w:r>
            <w:r w:rsidR="00B30EA1">
              <w:rPr>
                <w:sz w:val="20"/>
                <w:szCs w:val="20"/>
              </w:rPr>
              <w:instrText xml:space="preserve"> ADDIN EN.CITE &lt;EndNote&gt;&lt;Cite ExcludeAuth="1"&gt;&lt;Author&gt;Lee&lt;/Author&gt;&lt;Year&gt;1997&lt;/Year&gt;&lt;RecNum&gt;1101&lt;/RecNum&gt;&lt;record&gt;&lt;rec-number&gt;1101&lt;/rec-number&gt;&lt;foreign-keys&gt;&lt;key app="EN" db-id="a0wz0sa5idd20ne0aecpa92x055fvvrdasdx"&gt;1101&lt;/key&gt;&lt;/foreign-keys&gt;&lt;ref-type name="Journal Article"&gt;17&lt;/ref-type&gt;&lt;contributors&gt;&lt;authors&gt;&lt;author&gt;Lee, C.&lt;/author&gt;&lt;author&gt;White, S.W.&lt;/author&gt;&lt;/authors&gt;&lt;/contributors&gt;&lt;auth-address&gt;Univ newcastle,newcastle,nsw 2308,australia.&amp;#xD;Lee, C, UNIV NEWCASTLE,DEPT PSYCHOL,CALLAGHAN,NSW 2308,AUSTRALIA.&lt;/auth-address&gt;&lt;titles&gt;&lt;title&gt;Controlled trial of a minimal-intervention exercise program for middle-aged working women&lt;/title&gt;&lt;secondary-title&gt;Psychology &amp;amp; Health&lt;/secondary-title&gt;&lt;alt-title&gt;Psychol. Health&lt;/alt-title&gt;&lt;/titles&gt;&lt;periodical&gt;&lt;full-title&gt;Psychology &amp;amp; Health&lt;/full-title&gt;&lt;abbr-1&gt;Psychol. Health&lt;/abbr-1&gt;&lt;/periodical&gt;&lt;alt-periodical&gt;&lt;full-title&gt;Psychology &amp;amp; Health&lt;/full-title&gt;&lt;abbr-1&gt;Psychol. Health&lt;/abbr-1&gt;&lt;/alt-periodical&gt;&lt;pages&gt;361-374&lt;/pages&gt;&lt;volume&gt;12&lt;/volume&gt;&lt;number&gt;3&lt;/number&gt;&lt;keywords&gt;&lt;keyword&gt;women&lt;/keyword&gt;&lt;keyword&gt;exercise&lt;/keyword&gt;&lt;keyword&gt;minimal-intervention&lt;/keyword&gt;&lt;keyword&gt;primary prevention&lt;/keyword&gt;&lt;keyword&gt;PHYSICAL-ACTIVITY&lt;/keyword&gt;&lt;keyword&gt;FITNESS&lt;/keyword&gt;&lt;keyword&gt;WALKING&lt;/keyword&gt;&lt;keyword&gt;LEISURE&lt;/keyword&gt;&lt;keyword&gt;HEALTH&lt;/keyword&gt;&lt;/keywords&gt;&lt;dates&gt;&lt;year&gt;1997&lt;/year&gt;&lt;/dates&gt;&lt;isbn&gt;0887-0446&lt;/isbn&gt;&lt;accession-num&gt;ISI:A1997XH38700005&lt;/accession-num&gt;&lt;work-type&gt;Article&lt;/work-type&gt;&lt;urls&gt;&lt;related-urls&gt;&lt;url&gt;&amp;lt;Go to ISI&amp;gt;://A1997XH38700005 &lt;/url&gt;&lt;/related-urls&gt;&lt;/urls&gt;&lt;language&gt;English&lt;/language&gt;&lt;/record&gt;&lt;/Cite&gt;&lt;/EndNote&gt;</w:instrText>
            </w:r>
            <w:r w:rsidR="004A3560">
              <w:rPr>
                <w:sz w:val="20"/>
                <w:szCs w:val="20"/>
              </w:rPr>
              <w:fldChar w:fldCharType="separate"/>
            </w:r>
            <w:r>
              <w:rPr>
                <w:noProof/>
                <w:sz w:val="20"/>
                <w:szCs w:val="20"/>
              </w:rPr>
              <w:t>(1997)</w:t>
            </w:r>
            <w:r w:rsidR="004A3560">
              <w:rPr>
                <w:sz w:val="20"/>
                <w:szCs w:val="20"/>
              </w:rPr>
              <w:fldChar w:fldCharType="end"/>
            </w:r>
            <w:r>
              <w:rPr>
                <w:sz w:val="20"/>
                <w:szCs w:val="20"/>
              </w:rPr>
              <w:t xml:space="preserve"> </w:t>
            </w:r>
          </w:p>
        </w:tc>
        <w:tc>
          <w:tcPr>
            <w:tcW w:w="851" w:type="dxa"/>
            <w:tcBorders>
              <w:top w:val="nil"/>
              <w:bottom w:val="nil"/>
            </w:tcBorders>
          </w:tcPr>
          <w:p w:rsidR="00EA7D35" w:rsidRPr="009132F5" w:rsidRDefault="00EA7D35" w:rsidP="00F31792">
            <w:pPr>
              <w:spacing w:before="20" w:after="20"/>
              <w:rPr>
                <w:sz w:val="20"/>
                <w:szCs w:val="20"/>
              </w:rPr>
            </w:pPr>
            <w:r w:rsidRPr="009132F5">
              <w:rPr>
                <w:sz w:val="20"/>
                <w:szCs w:val="20"/>
              </w:rPr>
              <w:t>32</w:t>
            </w:r>
          </w:p>
        </w:tc>
        <w:tc>
          <w:tcPr>
            <w:tcW w:w="1134" w:type="dxa"/>
            <w:tcBorders>
              <w:top w:val="nil"/>
              <w:bottom w:val="nil"/>
            </w:tcBorders>
          </w:tcPr>
          <w:p w:rsidR="00EA7D35" w:rsidRPr="009132F5" w:rsidRDefault="00EA7D35" w:rsidP="00F31792">
            <w:pPr>
              <w:spacing w:before="20" w:after="20"/>
              <w:rPr>
                <w:sz w:val="20"/>
                <w:szCs w:val="20"/>
              </w:rPr>
            </w:pPr>
            <w:r w:rsidRPr="009132F5">
              <w:rPr>
                <w:sz w:val="20"/>
                <w:szCs w:val="20"/>
              </w:rPr>
              <w:t>.12</w:t>
            </w:r>
          </w:p>
        </w:tc>
        <w:tc>
          <w:tcPr>
            <w:tcW w:w="850" w:type="dxa"/>
            <w:tcBorders>
              <w:top w:val="nil"/>
              <w:bottom w:val="nil"/>
            </w:tcBorders>
          </w:tcPr>
          <w:p w:rsidR="00EA7D35" w:rsidRPr="009132F5" w:rsidRDefault="00EA7D35" w:rsidP="00F31792">
            <w:pPr>
              <w:spacing w:before="20" w:after="20"/>
              <w:rPr>
                <w:sz w:val="20"/>
                <w:szCs w:val="20"/>
              </w:rPr>
            </w:pPr>
            <w:r w:rsidRPr="009132F5">
              <w:rPr>
                <w:sz w:val="20"/>
                <w:szCs w:val="20"/>
              </w:rPr>
              <w:t>.40</w:t>
            </w:r>
          </w:p>
        </w:tc>
        <w:tc>
          <w:tcPr>
            <w:tcW w:w="4962" w:type="dxa"/>
            <w:tcBorders>
              <w:top w:val="nil"/>
              <w:bottom w:val="nil"/>
            </w:tcBorders>
          </w:tcPr>
          <w:p w:rsidR="00EA7D35" w:rsidRPr="009132F5" w:rsidRDefault="00EA7D35" w:rsidP="00F31792">
            <w:pPr>
              <w:spacing w:before="20" w:after="20"/>
              <w:rPr>
                <w:sz w:val="20"/>
                <w:szCs w:val="20"/>
              </w:rPr>
            </w:pPr>
            <w:r w:rsidRPr="009132F5">
              <w:rPr>
                <w:sz w:val="20"/>
                <w:szCs w:val="20"/>
              </w:rPr>
              <w:t>5, 8, 9, 17</w:t>
            </w:r>
          </w:p>
        </w:tc>
        <w:tc>
          <w:tcPr>
            <w:tcW w:w="1842" w:type="dxa"/>
            <w:tcBorders>
              <w:top w:val="nil"/>
              <w:bottom w:val="nil"/>
            </w:tcBorders>
          </w:tcPr>
          <w:p w:rsidR="00EA7D35" w:rsidRPr="009132F5" w:rsidRDefault="00EA7D35" w:rsidP="00F31792">
            <w:pPr>
              <w:spacing w:before="20" w:after="20"/>
              <w:rPr>
                <w:sz w:val="20"/>
                <w:szCs w:val="20"/>
              </w:rPr>
            </w:pPr>
          </w:p>
        </w:tc>
      </w:tr>
      <w:tr w:rsidR="00EA7D35" w:rsidRPr="009132F5" w:rsidTr="00F31792">
        <w:tc>
          <w:tcPr>
            <w:tcW w:w="2835" w:type="dxa"/>
            <w:tcBorders>
              <w:top w:val="nil"/>
              <w:bottom w:val="nil"/>
            </w:tcBorders>
          </w:tcPr>
          <w:p w:rsidR="00EA7D35" w:rsidRPr="009132F5" w:rsidRDefault="00EA7D35" w:rsidP="00F31792">
            <w:pPr>
              <w:spacing w:before="20" w:after="20"/>
              <w:rPr>
                <w:sz w:val="20"/>
                <w:szCs w:val="20"/>
              </w:rPr>
            </w:pPr>
            <w:r w:rsidRPr="009132F5">
              <w:rPr>
                <w:sz w:val="20"/>
                <w:szCs w:val="20"/>
              </w:rPr>
              <w:t>Napolitano</w:t>
            </w:r>
            <w:r>
              <w:rPr>
                <w:sz w:val="20"/>
                <w:szCs w:val="20"/>
              </w:rPr>
              <w:t xml:space="preserve"> et al. </w:t>
            </w:r>
            <w:r w:rsidR="004A3560">
              <w:rPr>
                <w:sz w:val="20"/>
                <w:szCs w:val="20"/>
              </w:rPr>
              <w:fldChar w:fldCharType="begin">
                <w:fldData xml:space="preserve">PEVuZE5vdGU+PENpdGUgRXhjbHVkZUF1dGg9IjEiPjxBdXRob3I+TmFwb2xpdGFubzwvQXV0aG9y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</w:fldData>
              </w:fldChar>
            </w:r>
            <w:r w:rsidR="00B30EA1">
              <w:rPr>
                <w:sz w:val="20"/>
                <w:szCs w:val="20"/>
              </w:rPr>
              <w:instrText xml:space="preserve"> ADDIN EN.CITE </w:instrText>
            </w:r>
            <w:r w:rsidR="004A3560">
              <w:rPr>
                <w:sz w:val="20"/>
                <w:szCs w:val="20"/>
              </w:rPr>
              <w:fldChar w:fldCharType="begin">
                <w:fldData xml:space="preserve">PEVuZE5vdGU+PENpdGUgRXhjbHVkZUF1dGg9IjEiPjxBdXRob3I+TmFwb2xpdGFubzwvQXV0aG9y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</w:fldData>
              </w:fldChar>
            </w:r>
            <w:r w:rsidR="00B30EA1">
              <w:rPr>
                <w:sz w:val="20"/>
                <w:szCs w:val="20"/>
              </w:rPr>
              <w:instrText xml:space="preserve"> ADDIN EN.CITE.DATA </w:instrText>
            </w:r>
            <w:r w:rsidR="004A3560">
              <w:rPr>
                <w:sz w:val="20"/>
                <w:szCs w:val="20"/>
              </w:rPr>
            </w:r>
            <w:r w:rsidR="004A3560">
              <w:rPr>
                <w:sz w:val="20"/>
                <w:szCs w:val="20"/>
              </w:rPr>
              <w:fldChar w:fldCharType="end"/>
            </w:r>
            <w:r w:rsidR="004A3560">
              <w:rPr>
                <w:sz w:val="20"/>
                <w:szCs w:val="20"/>
              </w:rPr>
            </w:r>
            <w:r w:rsidR="004A3560">
              <w:rPr>
                <w:sz w:val="20"/>
                <w:szCs w:val="20"/>
              </w:rPr>
              <w:fldChar w:fldCharType="separate"/>
            </w:r>
            <w:r>
              <w:rPr>
                <w:noProof/>
                <w:sz w:val="20"/>
                <w:szCs w:val="20"/>
              </w:rPr>
              <w:t>(2003)</w:t>
            </w:r>
            <w:r w:rsidR="004A3560">
              <w:rPr>
                <w:sz w:val="20"/>
                <w:szCs w:val="20"/>
              </w:rPr>
              <w:fldChar w:fldCharType="end"/>
            </w:r>
          </w:p>
        </w:tc>
        <w:tc>
          <w:tcPr>
            <w:tcW w:w="851" w:type="dxa"/>
            <w:tcBorders>
              <w:top w:val="nil"/>
              <w:bottom w:val="nil"/>
            </w:tcBorders>
          </w:tcPr>
          <w:p w:rsidR="00EA7D35" w:rsidRPr="009132F5" w:rsidRDefault="00EA7D35" w:rsidP="00F31792">
            <w:pPr>
              <w:spacing w:before="20" w:after="20"/>
              <w:rPr>
                <w:sz w:val="20"/>
                <w:szCs w:val="20"/>
              </w:rPr>
            </w:pPr>
            <w:r w:rsidRPr="009132F5">
              <w:rPr>
                <w:sz w:val="20"/>
                <w:szCs w:val="20"/>
              </w:rPr>
              <w:t>52</w:t>
            </w:r>
          </w:p>
        </w:tc>
        <w:tc>
          <w:tcPr>
            <w:tcW w:w="1134" w:type="dxa"/>
            <w:tcBorders>
              <w:top w:val="nil"/>
              <w:bottom w:val="nil"/>
            </w:tcBorders>
          </w:tcPr>
          <w:p w:rsidR="00EA7D35" w:rsidRPr="009132F5" w:rsidRDefault="00EA7D35" w:rsidP="00F31792">
            <w:pPr>
              <w:spacing w:before="20" w:after="20"/>
              <w:rPr>
                <w:sz w:val="20"/>
                <w:szCs w:val="20"/>
              </w:rPr>
            </w:pPr>
            <w:r w:rsidRPr="009132F5">
              <w:rPr>
                <w:sz w:val="20"/>
                <w:szCs w:val="20"/>
              </w:rPr>
              <w:t>.51</w:t>
            </w:r>
          </w:p>
        </w:tc>
        <w:tc>
          <w:tcPr>
            <w:tcW w:w="850" w:type="dxa"/>
            <w:tcBorders>
              <w:top w:val="nil"/>
              <w:bottom w:val="nil"/>
            </w:tcBorders>
          </w:tcPr>
          <w:p w:rsidR="00EA7D35" w:rsidRPr="009132F5" w:rsidRDefault="00EA7D35" w:rsidP="00F31792">
            <w:pPr>
              <w:spacing w:before="20" w:after="20"/>
              <w:rPr>
                <w:sz w:val="20"/>
                <w:szCs w:val="20"/>
              </w:rPr>
            </w:pPr>
            <w:r w:rsidRPr="009132F5">
              <w:rPr>
                <w:sz w:val="20"/>
                <w:szCs w:val="20"/>
              </w:rPr>
              <w:t>.20</w:t>
            </w:r>
          </w:p>
        </w:tc>
        <w:tc>
          <w:tcPr>
            <w:tcW w:w="4962" w:type="dxa"/>
            <w:tcBorders>
              <w:top w:val="nil"/>
              <w:bottom w:val="nil"/>
            </w:tcBorders>
          </w:tcPr>
          <w:p w:rsidR="00EA7D35" w:rsidRPr="009132F5" w:rsidRDefault="00EA7D35" w:rsidP="00F31792">
            <w:pPr>
              <w:spacing w:before="20" w:after="20"/>
              <w:rPr>
                <w:sz w:val="20"/>
                <w:szCs w:val="20"/>
              </w:rPr>
            </w:pPr>
            <w:r w:rsidRPr="009132F5">
              <w:rPr>
                <w:sz w:val="20"/>
                <w:szCs w:val="20"/>
              </w:rPr>
              <w:t>1, 2, 5, 10, 12, 14, 20</w:t>
            </w:r>
          </w:p>
        </w:tc>
        <w:tc>
          <w:tcPr>
            <w:tcW w:w="1842" w:type="dxa"/>
            <w:tcBorders>
              <w:top w:val="nil"/>
              <w:bottom w:val="nil"/>
            </w:tcBorders>
          </w:tcPr>
          <w:p w:rsidR="00EA7D35" w:rsidRPr="009132F5" w:rsidRDefault="00EA7D35" w:rsidP="00F31792">
            <w:pPr>
              <w:spacing w:before="20" w:after="20"/>
              <w:rPr>
                <w:sz w:val="20"/>
                <w:szCs w:val="20"/>
              </w:rPr>
            </w:pPr>
          </w:p>
        </w:tc>
      </w:tr>
      <w:tr w:rsidR="00EA7D35" w:rsidRPr="009132F5" w:rsidTr="00F31792">
        <w:tc>
          <w:tcPr>
            <w:tcW w:w="2835" w:type="dxa"/>
            <w:tcBorders>
              <w:top w:val="nil"/>
            </w:tcBorders>
          </w:tcPr>
          <w:p w:rsidR="00EA7D35" w:rsidRPr="009132F5" w:rsidRDefault="00EA7D35" w:rsidP="00F31792">
            <w:pPr>
              <w:spacing w:before="20" w:after="20"/>
              <w:rPr>
                <w:sz w:val="20"/>
                <w:szCs w:val="20"/>
              </w:rPr>
            </w:pPr>
            <w:r w:rsidRPr="009132F5">
              <w:rPr>
                <w:sz w:val="20"/>
                <w:szCs w:val="20"/>
              </w:rPr>
              <w:t>Nichols</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ExcludeAuth="1"&gt;&lt;Author&gt;Nichols&lt;/Author&gt;&lt;Year&gt;2000&lt;/Year&gt;&lt;RecNum&gt;1428&lt;/RecNum&gt;&lt;record&gt;&lt;rec-number&gt;1428&lt;/rec-number&gt;&lt;foreign-keys&gt;&lt;key app="EN" db-id="a0wz0sa5idd20ne0aecpa92x055fvvrdasdx"&gt;1428&lt;/key&gt;&lt;/foreign-keys&gt;&lt;ref-type name="Journal Article"&gt;17&lt;/ref-type&gt;&lt;contributors&gt;&lt;authors&gt;&lt;author&gt;Nichols, J.F.&lt;/author&gt;&lt;author&gt;Wellman, E.&lt;/author&gt;&lt;author&gt;Caparosa, S.&lt;/author&gt;&lt;author&gt;Sallis, J.F.&lt;/author&gt;&lt;author&gt;Calfas, K.J.&lt;/author&gt;&lt;author&gt;Rowe, R.&lt;/author&gt;&lt;/authors&gt;&lt;/contributors&gt;&lt;titles&gt;&lt;title&gt;Impact of a worksite behavioral skills intervention&lt;/title&gt;&lt;secondary-title&gt;American Journal of Health Promotion&lt;/secondary-title&gt;&lt;/titles&gt;&lt;periodical&gt;&lt;full-title&gt;American Journal of Health Promotion&lt;/full-title&gt;&lt;/periodical&gt;&lt;pages&gt;218-221&lt;/pages&gt;&lt;volume&gt;14&lt;/volume&gt;&lt;number&gt;4&lt;/number&gt;&lt;dates&gt;&lt;year&gt;2000&lt;/year&gt;&lt;/dates&gt;&lt;isbn&gt;0890-1171&lt;/isbn&gt;&lt;accession-num&gt;WOS:000086993800005&lt;/accession-num&gt;&lt;urls&gt;&lt;related-urls&gt;&lt;url&gt;&amp;lt;Go to ISI&amp;gt;://WOS:000086993800005&lt;/url&gt;&lt;/related-urls&gt;&lt;/urls&gt;&lt;/record&gt;&lt;/Cite&gt;&lt;/EndNote&gt;</w:instrText>
            </w:r>
            <w:r w:rsidR="004A3560">
              <w:rPr>
                <w:sz w:val="20"/>
                <w:szCs w:val="20"/>
              </w:rPr>
              <w:fldChar w:fldCharType="separate"/>
            </w:r>
            <w:r>
              <w:rPr>
                <w:noProof/>
                <w:sz w:val="20"/>
                <w:szCs w:val="20"/>
              </w:rPr>
              <w:t>(2000)</w:t>
            </w:r>
            <w:r w:rsidR="004A3560">
              <w:rPr>
                <w:sz w:val="20"/>
                <w:szCs w:val="20"/>
              </w:rPr>
              <w:fldChar w:fldCharType="end"/>
            </w:r>
          </w:p>
        </w:tc>
        <w:tc>
          <w:tcPr>
            <w:tcW w:w="851" w:type="dxa"/>
            <w:tcBorders>
              <w:top w:val="nil"/>
            </w:tcBorders>
          </w:tcPr>
          <w:p w:rsidR="00EA7D35" w:rsidRPr="009132F5" w:rsidRDefault="00EA7D35" w:rsidP="00F31792">
            <w:pPr>
              <w:spacing w:before="20" w:after="20"/>
              <w:rPr>
                <w:sz w:val="20"/>
                <w:szCs w:val="20"/>
              </w:rPr>
            </w:pPr>
            <w:r w:rsidRPr="009132F5">
              <w:rPr>
                <w:sz w:val="20"/>
                <w:szCs w:val="20"/>
              </w:rPr>
              <w:t>58</w:t>
            </w:r>
          </w:p>
        </w:tc>
        <w:tc>
          <w:tcPr>
            <w:tcW w:w="1134" w:type="dxa"/>
            <w:tcBorders>
              <w:top w:val="nil"/>
            </w:tcBorders>
          </w:tcPr>
          <w:p w:rsidR="00EA7D35" w:rsidRPr="009132F5" w:rsidRDefault="00EA7D35" w:rsidP="00F31792">
            <w:pPr>
              <w:spacing w:before="20" w:after="20"/>
              <w:rPr>
                <w:sz w:val="20"/>
                <w:szCs w:val="20"/>
              </w:rPr>
            </w:pPr>
            <w:r w:rsidRPr="009132F5">
              <w:rPr>
                <w:sz w:val="20"/>
                <w:szCs w:val="20"/>
              </w:rPr>
              <w:t>.35</w:t>
            </w:r>
          </w:p>
        </w:tc>
        <w:tc>
          <w:tcPr>
            <w:tcW w:w="850" w:type="dxa"/>
            <w:tcBorders>
              <w:top w:val="nil"/>
            </w:tcBorders>
          </w:tcPr>
          <w:p w:rsidR="00EA7D35" w:rsidRPr="009132F5" w:rsidRDefault="00EA7D35" w:rsidP="00F31792">
            <w:pPr>
              <w:spacing w:before="20" w:after="20"/>
              <w:rPr>
                <w:sz w:val="20"/>
                <w:szCs w:val="20"/>
              </w:rPr>
            </w:pPr>
            <w:r w:rsidRPr="009132F5">
              <w:rPr>
                <w:sz w:val="20"/>
                <w:szCs w:val="20"/>
              </w:rPr>
              <w:t>.26</w:t>
            </w:r>
          </w:p>
        </w:tc>
        <w:tc>
          <w:tcPr>
            <w:tcW w:w="4962" w:type="dxa"/>
            <w:tcBorders>
              <w:top w:val="nil"/>
            </w:tcBorders>
          </w:tcPr>
          <w:p w:rsidR="00EA7D35" w:rsidRPr="009132F5" w:rsidRDefault="00EA7D35" w:rsidP="00F31792">
            <w:pPr>
              <w:spacing w:before="20" w:after="20"/>
              <w:rPr>
                <w:sz w:val="20"/>
                <w:szCs w:val="20"/>
              </w:rPr>
            </w:pPr>
            <w:r w:rsidRPr="009132F5">
              <w:rPr>
                <w:sz w:val="20"/>
                <w:szCs w:val="20"/>
              </w:rPr>
              <w:t>2, 5, 8, 10, 11, 15, 17, 20, 22, 23, 26</w:t>
            </w:r>
          </w:p>
        </w:tc>
        <w:tc>
          <w:tcPr>
            <w:tcW w:w="1842" w:type="dxa"/>
            <w:tcBorders>
              <w:top w:val="nil"/>
            </w:tcBorders>
          </w:tcPr>
          <w:p w:rsidR="00EA7D35" w:rsidRPr="009132F5" w:rsidRDefault="00EA7D35" w:rsidP="00F31792">
            <w:pPr>
              <w:spacing w:before="20" w:after="20"/>
              <w:rPr>
                <w:sz w:val="20"/>
                <w:szCs w:val="20"/>
              </w:rPr>
            </w:pP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Peterson &amp; Aldana</w:t>
            </w:r>
            <w:r>
              <w:rPr>
                <w:sz w:val="20"/>
                <w:szCs w:val="20"/>
              </w:rPr>
              <w:t xml:space="preserve"> </w:t>
            </w:r>
            <w:r w:rsidR="004A3560">
              <w:rPr>
                <w:sz w:val="20"/>
                <w:szCs w:val="20"/>
              </w:rPr>
              <w:fldChar w:fldCharType="begin"/>
            </w:r>
            <w:r w:rsidR="00B30EA1">
              <w:rPr>
                <w:sz w:val="20"/>
                <w:szCs w:val="20"/>
              </w:rPr>
              <w:instrText xml:space="preserve"> ADDIN EN.CITE &lt;EndNote&gt;&lt;Cite ExcludeAuth="1"&gt;&lt;Author&gt;Peterson&lt;/Author&gt;&lt;Year&gt;1999&lt;/Year&gt;&lt;RecNum&gt;1471&lt;/RecNum&gt;&lt;record&gt;&lt;rec-number&gt;1471&lt;/rec-number&gt;&lt;foreign-keys&gt;&lt;key app="EN" db-id="a0wz0sa5idd20ne0aecpa92x055fvvrdasdx"&gt;1471&lt;/key&gt;&lt;/foreign-keys&gt;&lt;ref-type name="Journal Article"&gt;17&lt;/ref-type&gt;&lt;contributors&gt;&lt;authors&gt;&lt;author&gt;Peterson, M.&lt;/author&gt;&lt;author&gt;Aldana, S.&lt;/author&gt;&lt;/authors&gt;&lt;/contributors&gt;&lt;titles&gt;&lt;title&gt;Improving exercise behavior: an application of the stages of change model in a worksite setting&lt;/title&gt;&lt;secondary-title&gt;American Journal of Health Promotion&lt;/secondary-title&gt;&lt;/titles&gt;&lt;periodical&gt;&lt;full-title&gt;American Journal of Health Promotion&lt;/full-title&gt;&lt;/periodical&gt;&lt;pages&gt;229-232&lt;/pages&gt;&lt;volume&gt;13&lt;/volume&gt;&lt;dates&gt;&lt;year&gt;1999&lt;/year&gt;&lt;/dates&gt;&lt;urls&gt;&lt;/urls&gt;&lt;/record&gt;&lt;/Cite&gt;&lt;/EndNote&gt;</w:instrText>
            </w:r>
            <w:r w:rsidR="004A3560">
              <w:rPr>
                <w:sz w:val="20"/>
                <w:szCs w:val="20"/>
              </w:rPr>
              <w:fldChar w:fldCharType="separate"/>
            </w:r>
            <w:r>
              <w:rPr>
                <w:noProof/>
                <w:sz w:val="20"/>
                <w:szCs w:val="20"/>
              </w:rPr>
              <w:t>(1999)</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359</w:t>
            </w:r>
          </w:p>
        </w:tc>
        <w:tc>
          <w:tcPr>
            <w:tcW w:w="1134" w:type="dxa"/>
          </w:tcPr>
          <w:p w:rsidR="00EA7D35" w:rsidRPr="009132F5" w:rsidRDefault="00EA7D35" w:rsidP="00F31792">
            <w:pPr>
              <w:spacing w:before="20" w:after="20"/>
              <w:rPr>
                <w:sz w:val="20"/>
                <w:szCs w:val="20"/>
              </w:rPr>
            </w:pPr>
            <w:r w:rsidRPr="009132F5">
              <w:rPr>
                <w:sz w:val="20"/>
                <w:szCs w:val="20"/>
              </w:rPr>
              <w:t>.42</w:t>
            </w:r>
          </w:p>
        </w:tc>
        <w:tc>
          <w:tcPr>
            <w:tcW w:w="850" w:type="dxa"/>
          </w:tcPr>
          <w:p w:rsidR="00EA7D35" w:rsidRPr="009132F5" w:rsidRDefault="00EA7D35" w:rsidP="00F31792">
            <w:pPr>
              <w:spacing w:before="20" w:after="20"/>
              <w:rPr>
                <w:sz w:val="20"/>
                <w:szCs w:val="20"/>
              </w:rPr>
            </w:pPr>
            <w:r w:rsidRPr="009132F5">
              <w:rPr>
                <w:sz w:val="20"/>
                <w:szCs w:val="20"/>
              </w:rPr>
              <w:t>.01</w:t>
            </w:r>
          </w:p>
        </w:tc>
        <w:tc>
          <w:tcPr>
            <w:tcW w:w="4962" w:type="dxa"/>
          </w:tcPr>
          <w:p w:rsidR="00EA7D35" w:rsidRPr="009132F5" w:rsidRDefault="00EA7D35" w:rsidP="00F31792">
            <w:pPr>
              <w:spacing w:before="20" w:after="20"/>
              <w:rPr>
                <w:sz w:val="20"/>
                <w:szCs w:val="20"/>
              </w:rPr>
            </w:pPr>
            <w:r w:rsidRPr="009132F5">
              <w:rPr>
                <w:sz w:val="20"/>
                <w:szCs w:val="20"/>
              </w:rPr>
              <w:t>5, 10, 23</w:t>
            </w:r>
          </w:p>
        </w:tc>
        <w:tc>
          <w:tcPr>
            <w:tcW w:w="1842" w:type="dxa"/>
          </w:tcPr>
          <w:p w:rsidR="00EA7D35" w:rsidRPr="009132F5" w:rsidRDefault="00EA7D35" w:rsidP="00F31792">
            <w:pPr>
              <w:spacing w:before="20" w:after="20"/>
              <w:rPr>
                <w:sz w:val="20"/>
                <w:szCs w:val="20"/>
              </w:rPr>
            </w:pPr>
          </w:p>
        </w:tc>
      </w:tr>
      <w:tr w:rsidR="00EA7D35" w:rsidRPr="009132F5" w:rsidTr="00F31792">
        <w:tc>
          <w:tcPr>
            <w:tcW w:w="2835" w:type="dxa"/>
          </w:tcPr>
          <w:p w:rsidR="00EA7D35" w:rsidRPr="009132F5" w:rsidRDefault="00EA7D35" w:rsidP="00F31792">
            <w:pPr>
              <w:spacing w:before="20" w:after="20"/>
              <w:rPr>
                <w:sz w:val="20"/>
                <w:szCs w:val="20"/>
              </w:rPr>
            </w:pPr>
            <w:r>
              <w:rPr>
                <w:sz w:val="20"/>
                <w:szCs w:val="20"/>
              </w:rPr>
              <w:t xml:space="preserve">Pinto et al. </w:t>
            </w:r>
            <w:r w:rsidR="004A3560">
              <w:rPr>
                <w:sz w:val="20"/>
                <w:szCs w:val="20"/>
              </w:rPr>
              <w:fldChar w:fldCharType="begin"/>
            </w:r>
            <w:r w:rsidR="00B30EA1">
              <w:rPr>
                <w:sz w:val="20"/>
                <w:szCs w:val="20"/>
              </w:rPr>
              <w:instrText xml:space="preserve"> ADDIN EN.CITE &lt;EndNote&gt;&lt;Cite ExcludeAuth="1"&gt;&lt;Author&gt;Pinto&lt;/Author&gt;&lt;Year&gt;2002&lt;/Year&gt;&lt;RecNum&gt;1302&lt;/RecNum&gt;&lt;record&gt;&lt;rec-number&gt;1302&lt;/rec-number&gt;&lt;foreign-keys&gt;&lt;key app="EN" db-id="a0wz0sa5idd20ne0aecpa92x055fvvrdasdx"&gt;1302&lt;/key&gt;&lt;/foreign-keys&gt;&lt;ref-type name="Journal Article"&gt;17&lt;/ref-type&gt;&lt;contributors&gt;&lt;authors&gt;&lt;author&gt;Pinto, B.M.&lt;/author&gt;&lt;author&gt;Friedman, R.&lt;/author&gt;&lt;author&gt;Marcus, B. H.&lt;/author&gt;&lt;author&gt;Kelley, H.&lt;/author&gt;&lt;author&gt;Tennstedt, S.&lt;/author&gt;&lt;author&gt;Gillman, M.W.&lt;/author&gt;&lt;/authors&gt;&lt;/contributors&gt;&lt;auth-address&gt;Miriam Hospital (Pinto, Marcus), Providence, Rhode Island 02903, USA. bpinto@lifespain.org&lt;/auth-address&gt;&lt;titles&gt;&lt;title&gt;Effects of a computer-based, telephone-counseling system on physical activity&lt;/title&gt;&lt;secondary-title&gt;American Journal of Preventive Medicine&lt;/secondary-title&gt;&lt;/titles&gt;&lt;periodical&gt;&lt;full-title&gt;American Journal of Preventive Medicine&lt;/full-title&gt;&lt;/periodical&gt;&lt;pages&gt;113-20&lt;/pages&gt;&lt;volume&gt;23&lt;/volume&gt;&lt;number&gt;2&lt;/number&gt;&lt;dates&gt;&lt;year&gt;2002&lt;/year&gt;&lt;pub-dates&gt;&lt;date&gt;Aug&lt;/date&gt;&lt;/pub-dates&gt;&lt;/dates&gt;&lt;accession-num&gt;12121799&lt;/accession-num&gt;&lt;work-type&gt;Clinical Trial&amp;#xD;Comparative Study&amp;#xD;Randomized Controlled Trial&amp;#xD;Research Support, Non-U.S. Gov&amp;apos;t&amp;#xD;Research Support, U.S. Gov&amp;apos;t, P.H.S.&lt;/work-type&gt;&lt;urls&gt;&lt;/urls&gt;&lt;/record&gt;&lt;/Cite&gt;&lt;/EndNote&gt;</w:instrText>
            </w:r>
            <w:r w:rsidR="004A3560">
              <w:rPr>
                <w:sz w:val="20"/>
                <w:szCs w:val="20"/>
              </w:rPr>
              <w:fldChar w:fldCharType="separate"/>
            </w:r>
            <w:r>
              <w:rPr>
                <w:noProof/>
                <w:sz w:val="20"/>
                <w:szCs w:val="20"/>
              </w:rPr>
              <w:t>(2002)</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242</w:t>
            </w:r>
          </w:p>
        </w:tc>
        <w:tc>
          <w:tcPr>
            <w:tcW w:w="1134" w:type="dxa"/>
          </w:tcPr>
          <w:p w:rsidR="00EA7D35" w:rsidRPr="009132F5" w:rsidRDefault="00EA7D35" w:rsidP="00F31792">
            <w:pPr>
              <w:spacing w:before="20" w:after="20"/>
              <w:rPr>
                <w:sz w:val="20"/>
                <w:szCs w:val="20"/>
              </w:rPr>
            </w:pPr>
            <w:r w:rsidRPr="009132F5">
              <w:rPr>
                <w:sz w:val="20"/>
                <w:szCs w:val="20"/>
              </w:rPr>
              <w:t>.24</w:t>
            </w:r>
          </w:p>
        </w:tc>
        <w:tc>
          <w:tcPr>
            <w:tcW w:w="850" w:type="dxa"/>
          </w:tcPr>
          <w:p w:rsidR="00EA7D35" w:rsidRPr="009132F5" w:rsidRDefault="00EA7D35" w:rsidP="00F31792">
            <w:pPr>
              <w:spacing w:before="20" w:after="20"/>
              <w:rPr>
                <w:sz w:val="20"/>
                <w:szCs w:val="20"/>
              </w:rPr>
            </w:pPr>
            <w:r w:rsidRPr="009132F5">
              <w:rPr>
                <w:sz w:val="20"/>
                <w:szCs w:val="20"/>
              </w:rPr>
              <w:t>.09</w:t>
            </w:r>
          </w:p>
        </w:tc>
        <w:tc>
          <w:tcPr>
            <w:tcW w:w="4962" w:type="dxa"/>
          </w:tcPr>
          <w:p w:rsidR="00EA7D35" w:rsidRPr="009132F5" w:rsidRDefault="00EA7D35" w:rsidP="00F31792">
            <w:pPr>
              <w:spacing w:before="20" w:after="20"/>
              <w:rPr>
                <w:sz w:val="20"/>
                <w:szCs w:val="20"/>
              </w:rPr>
            </w:pPr>
            <w:r w:rsidRPr="009132F5">
              <w:rPr>
                <w:sz w:val="20"/>
                <w:szCs w:val="20"/>
              </w:rPr>
              <w:t>2, 4, 5, 10, 12, 13</w:t>
            </w:r>
          </w:p>
        </w:tc>
        <w:tc>
          <w:tcPr>
            <w:tcW w:w="1842" w:type="dxa"/>
          </w:tcPr>
          <w:p w:rsidR="00EA7D35" w:rsidRPr="009132F5" w:rsidRDefault="00EA7D35" w:rsidP="00F31792">
            <w:pPr>
              <w:spacing w:before="20" w:after="20"/>
              <w:rPr>
                <w:sz w:val="20"/>
                <w:szCs w:val="20"/>
              </w:rPr>
            </w:pPr>
            <w:r w:rsidRPr="009132F5">
              <w:rPr>
                <w:sz w:val="20"/>
                <w:szCs w:val="20"/>
              </w:rPr>
              <w:t>2, 4, 5, 10, 12, 13</w:t>
            </w: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Plotnikoff</w:t>
            </w:r>
            <w:r>
              <w:rPr>
                <w:sz w:val="20"/>
                <w:szCs w:val="20"/>
              </w:rPr>
              <w:t xml:space="preserve"> et al. </w:t>
            </w:r>
            <w:r w:rsidR="004A3560">
              <w:rPr>
                <w:sz w:val="20"/>
                <w:szCs w:val="20"/>
              </w:rPr>
              <w:fldChar w:fldCharType="begin"/>
            </w:r>
            <w:r>
              <w:rPr>
                <w:sz w:val="20"/>
                <w:szCs w:val="20"/>
              </w:rPr>
              <w:instrText xml:space="preserve"> ADDIN EN.CITE &lt;EndNote&gt;&lt;Cite ExcludeAuth="1"&gt;&lt;Author&gt;Plotnikoff&lt;/Author&gt;&lt;Year&gt;2005&lt;/Year&gt;&lt;RecNum&gt;1304&lt;/RecNum&gt;&lt;record&gt;&lt;rec-number&gt;1304&lt;/rec-number&gt;&lt;foreign-keys&gt;&lt;key app="EN" db-id="a0wz0sa5idd20ne0aecpa92x055fvvrdasdx"&gt;1304&lt;/key&gt;&lt;/foreign-keys&gt;&lt;ref-type name="Journal Article"&gt;17&lt;/ref-type&gt;&lt;contributors&gt;&lt;authors&gt;&lt;author&gt;Plotnikoff, R.C.&lt;/author&gt;&lt;author&gt;McCargar, L.J.&lt;/author&gt;&lt;author&gt;Wilson, P.M.&lt;/author&gt;&lt;author&gt;Loucaides, C.A.&lt;/author&gt;&lt;/authors&gt;&lt;/contributors&gt;&lt;auth-address&gt;University of Alberta, Alberta, Canada. ron.plotnikoff@ualberta.ca&lt;/auth-address&gt;&lt;titles&gt;&lt;title&gt;Efficacy of an E-mail intervention for the promotion of physical activity and nutrition behavior in the workplace context&lt;/title&gt;&lt;secondary-title&gt;American Journal of Health Promotion&lt;/secondary-title&gt;&lt;/titles&gt;&lt;periodical&gt;&lt;full-title&gt;American Journal of Health Promotion&lt;/full-title&gt;&lt;/periodical&gt;&lt;pages&gt;422-9&lt;/pages&gt;&lt;volume&gt;19&lt;/volume&gt;&lt;number&gt;6&lt;/number&gt;&lt;dates&gt;&lt;year&gt;2005&lt;/year&gt;&lt;pub-dates&gt;&lt;date&gt;Jul-Aug&lt;/date&gt;&lt;/pub-dates&gt;&lt;/dates&gt;&lt;accession-num&gt;16022206&lt;/accession-num&gt;&lt;work-type&gt;Clinical Trial&amp;#xD;Randomized Controlled Trial&amp;#xD;Research Support, Non-U.S. Gov&amp;apos;t&lt;/work-type&gt;&lt;urls&gt;&lt;/urls&gt;&lt;/record&gt;&lt;/Cite&gt;&lt;/EndNote&gt;</w:instrText>
            </w:r>
            <w:r w:rsidR="004A3560">
              <w:rPr>
                <w:sz w:val="20"/>
                <w:szCs w:val="20"/>
              </w:rPr>
              <w:fldChar w:fldCharType="separate"/>
            </w:r>
            <w:r>
              <w:rPr>
                <w:noProof/>
                <w:sz w:val="20"/>
                <w:szCs w:val="20"/>
              </w:rPr>
              <w:t>(2005)</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2074</w:t>
            </w:r>
          </w:p>
        </w:tc>
        <w:tc>
          <w:tcPr>
            <w:tcW w:w="1134" w:type="dxa"/>
          </w:tcPr>
          <w:p w:rsidR="00EA7D35" w:rsidRPr="009132F5" w:rsidRDefault="00EA7D35" w:rsidP="00F31792">
            <w:pPr>
              <w:spacing w:before="20" w:after="20"/>
              <w:rPr>
                <w:sz w:val="20"/>
                <w:szCs w:val="20"/>
              </w:rPr>
            </w:pPr>
            <w:r w:rsidRPr="009132F5">
              <w:rPr>
                <w:sz w:val="20"/>
                <w:szCs w:val="20"/>
              </w:rPr>
              <w:t>.13</w:t>
            </w:r>
          </w:p>
        </w:tc>
        <w:tc>
          <w:tcPr>
            <w:tcW w:w="850" w:type="dxa"/>
          </w:tcPr>
          <w:p w:rsidR="00EA7D35" w:rsidRPr="009132F5" w:rsidRDefault="00EA7D35" w:rsidP="00F31792">
            <w:pPr>
              <w:spacing w:before="20" w:after="20"/>
              <w:rPr>
                <w:sz w:val="20"/>
                <w:szCs w:val="20"/>
              </w:rPr>
            </w:pPr>
            <w:r w:rsidRPr="009132F5">
              <w:rPr>
                <w:sz w:val="20"/>
                <w:szCs w:val="20"/>
              </w:rPr>
              <w:t>.05</w:t>
            </w:r>
          </w:p>
        </w:tc>
        <w:tc>
          <w:tcPr>
            <w:tcW w:w="4962" w:type="dxa"/>
          </w:tcPr>
          <w:p w:rsidR="00EA7D35" w:rsidRPr="009132F5" w:rsidRDefault="00EA7D35" w:rsidP="00F31792">
            <w:pPr>
              <w:spacing w:before="20" w:after="20"/>
              <w:rPr>
                <w:sz w:val="20"/>
                <w:szCs w:val="20"/>
              </w:rPr>
            </w:pPr>
            <w:r w:rsidRPr="009132F5">
              <w:rPr>
                <w:sz w:val="20"/>
                <w:szCs w:val="20"/>
              </w:rPr>
              <w:t>1, 2, 3, 4, 12, 14, 15, 18, 20, 22, 26</w:t>
            </w:r>
          </w:p>
        </w:tc>
        <w:tc>
          <w:tcPr>
            <w:tcW w:w="1842" w:type="dxa"/>
          </w:tcPr>
          <w:p w:rsidR="00EA7D35" w:rsidRPr="009132F5" w:rsidRDefault="00EA7D35" w:rsidP="00F31792">
            <w:pPr>
              <w:spacing w:before="20" w:after="20"/>
              <w:rPr>
                <w:sz w:val="20"/>
                <w:szCs w:val="20"/>
              </w:rPr>
            </w:pPr>
            <w:r w:rsidRPr="009132F5">
              <w:rPr>
                <w:sz w:val="20"/>
                <w:szCs w:val="20"/>
              </w:rPr>
              <w:t>2</w:t>
            </w: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Plotnikoff</w:t>
            </w:r>
            <w:r>
              <w:rPr>
                <w:sz w:val="20"/>
                <w:szCs w:val="20"/>
              </w:rPr>
              <w:t xml:space="preserve"> et al. </w:t>
            </w:r>
            <w:r w:rsidR="004A3560">
              <w:rPr>
                <w:sz w:val="20"/>
                <w:szCs w:val="20"/>
              </w:rPr>
              <w:fldChar w:fldCharType="begin"/>
            </w:r>
            <w:r>
              <w:rPr>
                <w:sz w:val="20"/>
                <w:szCs w:val="20"/>
              </w:rPr>
              <w:instrText xml:space="preserve"> ADDIN EN.CITE &lt;EndNote&gt;&lt;Cite ExcludeAuth="1"&gt;&lt;Author&gt;Plotnikoff&lt;/Author&gt;&lt;Year&gt;2007&lt;/Year&gt;&lt;RecNum&gt;1303&lt;/RecNum&gt;&lt;record&gt;&lt;rec-number&gt;1303&lt;/rec-number&gt;&lt;foreign-keys&gt;&lt;key app="EN" db-id="a0wz0sa5idd20ne0aecpa92x055fvvrdasdx"&gt;1303&lt;/key&gt;&lt;/foreign-keys&gt;&lt;ref-type name="Journal Article"&gt;17&lt;/ref-type&gt;&lt;contributors&gt;&lt;authors&gt;&lt;author&gt;Plotnikoff, R.C.&lt;/author&gt;&lt;author&gt;Brunet, S.&lt;/author&gt;&lt;author&gt;Courneya, K.S.&lt;/author&gt;&lt;author&gt;Spence, J.C.&lt;/author&gt;&lt;author&gt;Birkett, N.J.&lt;/author&gt;&lt;author&gt;Marcus, B.&lt;/author&gt;&lt;author&gt;Whiteley, J.&lt;/author&gt;&lt;/authors&gt;&lt;/contributors&gt;&lt;auth-address&gt;University of Alberta, Canada. ron.plotnikoff@ualberta.ca&lt;/auth-address&gt;&lt;titles&gt;&lt;title&gt;The efficacy of stage-matched and standard public health materials for promoting physical activity in the workplace: the Physical Activity Workplace Study (PAWS)&lt;/title&gt;&lt;secondary-title&gt;American Journal of Health Promotion&lt;/secondary-title&gt;&lt;/titles&gt;&lt;periodical&gt;&lt;full-title&gt;American Journal of Health Promotion&lt;/full-title&gt;&lt;/periodical&gt;&lt;pages&gt;501-9&lt;/pages&gt;&lt;volume&gt;21&lt;/volume&gt;&lt;number&gt;6&lt;/number&gt;&lt;dates&gt;&lt;year&gt;2007&lt;/year&gt;&lt;pub-dates&gt;&lt;date&gt;Jul-Aug&lt;/date&gt;&lt;/pub-dates&gt;&lt;/dates&gt;&lt;accession-num&gt;17674637&lt;/accession-num&gt;&lt;work-type&gt;Randomized Controlled Trial&amp;#xD;Research Support, Non-U.S. Gov&amp;apos;t&lt;/work-type&gt;&lt;urls&gt;&lt;/urls&gt;&lt;/record&gt;&lt;/Cite&gt;&lt;/EndNote&gt;</w:instrText>
            </w:r>
            <w:r w:rsidR="004A3560">
              <w:rPr>
                <w:sz w:val="20"/>
                <w:szCs w:val="20"/>
              </w:rPr>
              <w:fldChar w:fldCharType="separate"/>
            </w:r>
            <w:r>
              <w:rPr>
                <w:noProof/>
                <w:sz w:val="20"/>
                <w:szCs w:val="20"/>
              </w:rPr>
              <w:t>(2007)</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331</w:t>
            </w:r>
          </w:p>
        </w:tc>
        <w:tc>
          <w:tcPr>
            <w:tcW w:w="1134" w:type="dxa"/>
          </w:tcPr>
          <w:p w:rsidR="00EA7D35" w:rsidRPr="009132F5" w:rsidRDefault="00EA7D35" w:rsidP="00F31792">
            <w:pPr>
              <w:spacing w:before="20" w:after="20"/>
              <w:rPr>
                <w:sz w:val="20"/>
                <w:szCs w:val="20"/>
              </w:rPr>
            </w:pPr>
            <w:r w:rsidRPr="009132F5">
              <w:rPr>
                <w:sz w:val="20"/>
                <w:szCs w:val="20"/>
              </w:rPr>
              <w:t>.12</w:t>
            </w:r>
          </w:p>
        </w:tc>
        <w:tc>
          <w:tcPr>
            <w:tcW w:w="850" w:type="dxa"/>
          </w:tcPr>
          <w:p w:rsidR="00EA7D35" w:rsidRPr="009132F5" w:rsidRDefault="00EA7D35" w:rsidP="00F31792">
            <w:pPr>
              <w:spacing w:before="20" w:after="20"/>
              <w:rPr>
                <w:sz w:val="20"/>
                <w:szCs w:val="20"/>
              </w:rPr>
            </w:pPr>
            <w:r w:rsidRPr="009132F5">
              <w:rPr>
                <w:sz w:val="20"/>
                <w:szCs w:val="20"/>
              </w:rPr>
              <w:t>.11</w:t>
            </w:r>
          </w:p>
        </w:tc>
        <w:tc>
          <w:tcPr>
            <w:tcW w:w="4962" w:type="dxa"/>
          </w:tcPr>
          <w:p w:rsidR="00EA7D35" w:rsidRPr="009132F5" w:rsidRDefault="00EA7D35" w:rsidP="00F31792">
            <w:pPr>
              <w:spacing w:before="20" w:after="20"/>
              <w:rPr>
                <w:sz w:val="20"/>
                <w:szCs w:val="20"/>
              </w:rPr>
            </w:pPr>
            <w:r w:rsidRPr="009132F5">
              <w:rPr>
                <w:sz w:val="20"/>
                <w:szCs w:val="20"/>
              </w:rPr>
              <w:t>1, 2, 4, 5, 14, 15, 20, 21, 22, 23, 26</w:t>
            </w:r>
          </w:p>
        </w:tc>
        <w:tc>
          <w:tcPr>
            <w:tcW w:w="1842" w:type="dxa"/>
          </w:tcPr>
          <w:p w:rsidR="00EA7D35" w:rsidRPr="009132F5" w:rsidRDefault="00EA7D35" w:rsidP="00F31792">
            <w:pPr>
              <w:spacing w:before="20" w:after="20"/>
              <w:rPr>
                <w:sz w:val="20"/>
                <w:szCs w:val="20"/>
              </w:rPr>
            </w:pP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Pohjonen</w:t>
            </w:r>
            <w:r>
              <w:rPr>
                <w:sz w:val="20"/>
                <w:szCs w:val="20"/>
              </w:rPr>
              <w:t xml:space="preserve"> &amp; Ranta </w:t>
            </w:r>
            <w:r w:rsidR="004A3560">
              <w:rPr>
                <w:sz w:val="20"/>
                <w:szCs w:val="20"/>
              </w:rPr>
              <w:fldChar w:fldCharType="begin"/>
            </w:r>
            <w:r w:rsidR="00B30EA1">
              <w:rPr>
                <w:sz w:val="20"/>
                <w:szCs w:val="20"/>
              </w:rPr>
              <w:instrText xml:space="preserve"> ADDIN EN.CITE &lt;EndNote&gt;&lt;Cite ExcludeAuth="1"&gt;&lt;Author&gt;Pohjonen&lt;/Author&gt;&lt;Year&gt;2001&lt;/Year&gt;&lt;RecNum&gt;1132&lt;/RecNum&gt;&lt;record&gt;&lt;rec-number&gt;1132&lt;/rec-number&gt;&lt;foreign-keys&gt;&lt;key app="EN" db-id="a0wz0sa5idd20ne0aecpa92x055fvvrdasdx"&gt;1132&lt;/key&gt;&lt;/foreign-keys&gt;&lt;ref-type name="Journal Article"&gt;17&lt;/ref-type&gt;&lt;contributors&gt;&lt;authors&gt;&lt;author&gt;Pohjonen, T.&lt;/author&gt;&lt;author&gt;Ranta, R.&lt;/author&gt;&lt;/authors&gt;&lt;/contributors&gt;&lt;auth-address&gt;Finnish Inst Occupat Hlth, Dept Physiol, FIN-01620 Vantaa, Finland. Finnish Inst Occupat Hlth, Dept Epidemiol &amp;amp; Biostat, FIN-01620 Vantaa, Finland.&amp;#xD;Pohjonen, T, Finnish Inst Occupat Hlth, Dept Physiol, Laajaniityntie 1, FIN-01620 Vantaa, Finland.&lt;/auth-address&gt;&lt;titles&gt;&lt;title&gt;Effects of worksite physical exercise intervention on physical fitness, perceived health status, and work ability among home care workers: Five-year follow-up&lt;/title&gt;&lt;secondary-title&gt;Preventive Medicine&lt;/secondary-title&gt;&lt;alt-title&gt;Prev. Med.&lt;/alt-title&gt;&lt;/titles&gt;&lt;periodical&gt;&lt;full-title&gt;Preventive Medicine&lt;/full-title&gt;&lt;/periodical&gt;&lt;pages&gt;465-475&lt;/pages&gt;&lt;volume&gt;32&lt;/volume&gt;&lt;number&gt;6&lt;/number&gt;&lt;keywords&gt;&lt;keyword&gt;physical activity&lt;/keyword&gt;&lt;keyword&gt;health-related fitness&lt;/keyword&gt;&lt;keyword&gt;women&lt;/keyword&gt;&lt;keyword&gt;aging&lt;/keyword&gt;&lt;keyword&gt;physical work&lt;/keyword&gt;&lt;keyword&gt;risk occupation&lt;/keyword&gt;&lt;keyword&gt;work ability index&lt;/keyword&gt;&lt;keyword&gt;AGING MUNICIPAL EMPLOYEES&lt;/keyword&gt;&lt;keyword&gt;CAPACITY&lt;/keyword&gt;&lt;keyword&gt;WOMEN&lt;/keyword&gt;&lt;keyword&gt;PROGRAMS&lt;/keyword&gt;&lt;keyword&gt;SERVICE&lt;/keyword&gt;&lt;keyword&gt;LOAD&lt;/keyword&gt;&lt;keyword&gt;PARTICIPATION&lt;/keyword&gt;&lt;keyword&gt;CATEGORIES&lt;/keyword&gt;&lt;keyword&gt;PROMOTION&lt;/keyword&gt;&lt;keyword&gt;IMPACT&lt;/keyword&gt;&lt;/keywords&gt;&lt;dates&gt;&lt;year&gt;2001&lt;/year&gt;&lt;pub-dates&gt;&lt;date&gt;Jun&lt;/date&gt;&lt;/pub-dates&gt;&lt;/dates&gt;&lt;isbn&gt;0091-7435&lt;/isbn&gt;&lt;accession-num&gt;ISI:000169145500003&lt;/accession-num&gt;&lt;work-type&gt;Article&lt;/work-type&gt;&lt;urls&gt;&lt;related-urls&gt;&lt;url&gt;&amp;lt;Go to ISI&amp;gt;://000169145500003 &lt;/url&gt;&lt;/related-urls&gt;&lt;/urls&gt;&lt;language&gt;English&lt;/language&gt;&lt;/record&gt;&lt;/Cite&gt;&lt;/EndNote&gt;</w:instrText>
            </w:r>
            <w:r w:rsidR="004A3560">
              <w:rPr>
                <w:sz w:val="20"/>
                <w:szCs w:val="20"/>
              </w:rPr>
              <w:fldChar w:fldCharType="separate"/>
            </w:r>
            <w:r>
              <w:rPr>
                <w:noProof/>
                <w:sz w:val="20"/>
                <w:szCs w:val="20"/>
              </w:rPr>
              <w:t>(2001)</w:t>
            </w:r>
            <w:r w:rsidR="004A3560">
              <w:rPr>
                <w:sz w:val="20"/>
                <w:szCs w:val="20"/>
              </w:rPr>
              <w:fldChar w:fldCharType="end"/>
            </w:r>
            <w:r>
              <w:rPr>
                <w:sz w:val="20"/>
                <w:szCs w:val="20"/>
              </w:rPr>
              <w:t xml:space="preserve">  </w:t>
            </w:r>
          </w:p>
        </w:tc>
        <w:tc>
          <w:tcPr>
            <w:tcW w:w="851" w:type="dxa"/>
          </w:tcPr>
          <w:p w:rsidR="00EA7D35" w:rsidRPr="009132F5" w:rsidRDefault="00EA7D35" w:rsidP="00F31792">
            <w:pPr>
              <w:spacing w:before="20" w:after="20"/>
              <w:rPr>
                <w:sz w:val="20"/>
                <w:szCs w:val="20"/>
              </w:rPr>
            </w:pPr>
            <w:r w:rsidRPr="009132F5">
              <w:rPr>
                <w:sz w:val="20"/>
                <w:szCs w:val="20"/>
              </w:rPr>
              <w:t>70</w:t>
            </w:r>
          </w:p>
        </w:tc>
        <w:tc>
          <w:tcPr>
            <w:tcW w:w="1134" w:type="dxa"/>
          </w:tcPr>
          <w:p w:rsidR="00EA7D35" w:rsidRPr="009132F5" w:rsidRDefault="00EA7D35" w:rsidP="00F31792">
            <w:pPr>
              <w:spacing w:before="20" w:after="20"/>
              <w:rPr>
                <w:sz w:val="20"/>
                <w:szCs w:val="20"/>
              </w:rPr>
            </w:pPr>
            <w:r w:rsidRPr="009132F5">
              <w:rPr>
                <w:sz w:val="20"/>
                <w:szCs w:val="20"/>
              </w:rPr>
              <w:t>.37</w:t>
            </w:r>
          </w:p>
        </w:tc>
        <w:tc>
          <w:tcPr>
            <w:tcW w:w="850" w:type="dxa"/>
          </w:tcPr>
          <w:p w:rsidR="00EA7D35" w:rsidRPr="009132F5" w:rsidRDefault="00EA7D35" w:rsidP="00F31792">
            <w:pPr>
              <w:spacing w:before="20" w:after="20"/>
              <w:rPr>
                <w:sz w:val="20"/>
                <w:szCs w:val="20"/>
              </w:rPr>
            </w:pPr>
            <w:r w:rsidRPr="009132F5">
              <w:rPr>
                <w:sz w:val="20"/>
                <w:szCs w:val="20"/>
              </w:rPr>
              <w:t>.21</w:t>
            </w:r>
          </w:p>
        </w:tc>
        <w:tc>
          <w:tcPr>
            <w:tcW w:w="4962" w:type="dxa"/>
          </w:tcPr>
          <w:p w:rsidR="00EA7D35" w:rsidRPr="009132F5" w:rsidRDefault="00EA7D35" w:rsidP="00F31792">
            <w:pPr>
              <w:spacing w:before="20" w:after="20"/>
              <w:rPr>
                <w:sz w:val="20"/>
                <w:szCs w:val="20"/>
              </w:rPr>
            </w:pPr>
          </w:p>
        </w:tc>
        <w:tc>
          <w:tcPr>
            <w:tcW w:w="1842" w:type="dxa"/>
          </w:tcPr>
          <w:p w:rsidR="00EA7D35" w:rsidRPr="009132F5" w:rsidRDefault="00EA7D35" w:rsidP="00F31792">
            <w:pPr>
              <w:spacing w:before="20" w:after="20"/>
              <w:rPr>
                <w:sz w:val="20"/>
                <w:szCs w:val="20"/>
              </w:rPr>
            </w:pP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Proper</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ExcludeAuth="1"&gt;&lt;Author&gt;Proper&lt;/Author&gt;&lt;Year&gt;2003&lt;/Year&gt;&lt;RecNum&gt;1309&lt;/RecNum&gt;&lt;record&gt;&lt;rec-number&gt;1309&lt;/rec-number&gt;&lt;foreign-keys&gt;&lt;key app="EN" db-id="a0wz0sa5idd20ne0aecpa92x055fvvrdasdx"&gt;1309&lt;/key&gt;&lt;/foreign-keys&gt;&lt;ref-type name="Journal Article"&gt;17&lt;/ref-type&gt;&lt;contributors&gt;&lt;authors&gt;&lt;author&gt;Proper, K.I.&lt;/author&gt;&lt;author&gt;Hildebrandt, V.H.&lt;/author&gt;&lt;author&gt;Van der Beek, A.J.&lt;/author&gt;&lt;author&gt;Twisk, J.W.&lt;/author&gt;&lt;author&gt;Van Mechelen, W.&lt;/author&gt;&lt;/authors&gt;&lt;/contributors&gt;&lt;auth-address&gt;Department of Social Medicine and Institute for Research in Extramural Medicine, VU Medical Center, Amsterdam, The Netherlands. K.Proper@arbeid.tno.nl&lt;/auth-address&gt;&lt;titles&gt;&lt;title&gt;Effect of individual counseling on physical activity fitness and health: a randomized controlled trial in a workplace setting&lt;/title&gt;&lt;secondary-title&gt;American Journal of Preventive Medicine&lt;/secondary-title&gt;&lt;/titles&gt;&lt;periodical&gt;&lt;full-title&gt;American Journal of Preventive Medicine&lt;/full-title&gt;&lt;/periodical&gt;&lt;pages&gt;218-26&lt;/pages&gt;&lt;volume&gt;24&lt;/volume&gt;&lt;number&gt;3&lt;/number&gt;&lt;dates&gt;&lt;year&gt;2003&lt;/year&gt;&lt;pub-dates&gt;&lt;date&gt;Apr&lt;/date&gt;&lt;/pub-dates&gt;&lt;/dates&gt;&lt;accession-num&gt;12657339&lt;/accession-num&gt;&lt;work-type&gt;Clinical Trial&amp;#xD;Randomized Controlled Trial&lt;/work-type&gt;&lt;urls&gt;&lt;/urls&gt;&lt;/record&gt;&lt;/Cite&gt;&lt;/EndNote&gt;</w:instrText>
            </w:r>
            <w:r w:rsidR="004A3560">
              <w:rPr>
                <w:sz w:val="20"/>
                <w:szCs w:val="20"/>
              </w:rPr>
              <w:fldChar w:fldCharType="separate"/>
            </w:r>
            <w:r>
              <w:rPr>
                <w:noProof/>
                <w:sz w:val="20"/>
                <w:szCs w:val="20"/>
              </w:rPr>
              <w:t>(2003)</w:t>
            </w:r>
            <w:r w:rsidR="004A3560">
              <w:rPr>
                <w:sz w:val="20"/>
                <w:szCs w:val="20"/>
              </w:rPr>
              <w:fldChar w:fldCharType="end"/>
            </w:r>
            <w:r>
              <w:rPr>
                <w:sz w:val="20"/>
                <w:szCs w:val="20"/>
              </w:rPr>
              <w:t xml:space="preserve">  </w:t>
            </w:r>
          </w:p>
        </w:tc>
        <w:tc>
          <w:tcPr>
            <w:tcW w:w="851" w:type="dxa"/>
          </w:tcPr>
          <w:p w:rsidR="00EA7D35" w:rsidRPr="009132F5" w:rsidRDefault="00EA7D35" w:rsidP="00F31792">
            <w:pPr>
              <w:spacing w:before="20" w:after="20"/>
              <w:rPr>
                <w:sz w:val="20"/>
                <w:szCs w:val="20"/>
              </w:rPr>
            </w:pPr>
            <w:r w:rsidRPr="009132F5">
              <w:rPr>
                <w:sz w:val="20"/>
                <w:szCs w:val="20"/>
              </w:rPr>
              <w:t>172</w:t>
            </w:r>
          </w:p>
        </w:tc>
        <w:tc>
          <w:tcPr>
            <w:tcW w:w="1134" w:type="dxa"/>
          </w:tcPr>
          <w:p w:rsidR="00EA7D35" w:rsidRPr="009132F5" w:rsidRDefault="00EA7D35" w:rsidP="00F31792">
            <w:pPr>
              <w:spacing w:before="20" w:after="20"/>
              <w:rPr>
                <w:sz w:val="20"/>
                <w:szCs w:val="20"/>
              </w:rPr>
            </w:pPr>
            <w:r w:rsidRPr="009132F5">
              <w:rPr>
                <w:sz w:val="20"/>
                <w:szCs w:val="20"/>
              </w:rPr>
              <w:t>.36</w:t>
            </w:r>
          </w:p>
        </w:tc>
        <w:tc>
          <w:tcPr>
            <w:tcW w:w="850" w:type="dxa"/>
          </w:tcPr>
          <w:p w:rsidR="00EA7D35" w:rsidRPr="009132F5" w:rsidRDefault="00EA7D35" w:rsidP="00F31792">
            <w:pPr>
              <w:spacing w:before="20" w:after="20"/>
              <w:rPr>
                <w:sz w:val="20"/>
                <w:szCs w:val="20"/>
              </w:rPr>
            </w:pPr>
            <w:r w:rsidRPr="009132F5">
              <w:rPr>
                <w:sz w:val="20"/>
                <w:szCs w:val="20"/>
              </w:rPr>
              <w:t>.16</w:t>
            </w:r>
          </w:p>
        </w:tc>
        <w:tc>
          <w:tcPr>
            <w:tcW w:w="4962" w:type="dxa"/>
          </w:tcPr>
          <w:p w:rsidR="00EA7D35" w:rsidRPr="009132F5" w:rsidRDefault="00EA7D35" w:rsidP="00F31792">
            <w:pPr>
              <w:spacing w:before="20" w:after="20"/>
              <w:rPr>
                <w:sz w:val="20"/>
                <w:szCs w:val="20"/>
              </w:rPr>
            </w:pPr>
            <w:r w:rsidRPr="009132F5">
              <w:rPr>
                <w:sz w:val="20"/>
                <w:szCs w:val="20"/>
              </w:rPr>
              <w:t>1, 10, 11</w:t>
            </w:r>
          </w:p>
        </w:tc>
        <w:tc>
          <w:tcPr>
            <w:tcW w:w="1842" w:type="dxa"/>
          </w:tcPr>
          <w:p w:rsidR="00EA7D35" w:rsidRPr="009132F5" w:rsidRDefault="00EA7D35" w:rsidP="00F31792">
            <w:pPr>
              <w:spacing w:before="20" w:after="20"/>
              <w:rPr>
                <w:sz w:val="20"/>
                <w:szCs w:val="20"/>
              </w:rPr>
            </w:pPr>
            <w:r w:rsidRPr="009132F5">
              <w:rPr>
                <w:sz w:val="20"/>
                <w:szCs w:val="20"/>
              </w:rPr>
              <w:t>1</w:t>
            </w: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 xml:space="preserve">Purath </w:t>
            </w:r>
            <w:r>
              <w:rPr>
                <w:sz w:val="20"/>
                <w:szCs w:val="20"/>
              </w:rPr>
              <w:t xml:space="preserve">et al. </w:t>
            </w:r>
            <w:r w:rsidR="004A3560">
              <w:rPr>
                <w:sz w:val="20"/>
                <w:szCs w:val="20"/>
              </w:rPr>
              <w:fldChar w:fldCharType="begin"/>
            </w:r>
            <w:r w:rsidR="00B30EA1">
              <w:rPr>
                <w:sz w:val="20"/>
                <w:szCs w:val="20"/>
              </w:rPr>
              <w:instrText xml:space="preserve"> ADDIN EN.CITE &lt;EndNote&gt;&lt;Cite ExcludeAuth="1"&gt;&lt;Author&gt;Purath&lt;/Author&gt;&lt;Year&gt;2004&lt;/Year&gt;&lt;RecNum&gt;1311&lt;/RecNum&gt;&lt;record&gt;&lt;rec-number&gt;1311&lt;/rec-number&gt;&lt;foreign-keys&gt;&lt;key app="EN" db-id="a0wz0sa5idd20ne0aecpa92x055fvvrdasdx"&gt;1311&lt;/key&gt;&lt;/foreign-keys&gt;&lt;ref-type name="Journal Article"&gt;17&lt;/ref-type&gt;&lt;contributors&gt;&lt;authors&gt;&lt;author&gt;Purath, J.&lt;/author&gt;&lt;author&gt;Miller, A.M.&lt;/author&gt;&lt;author&gt;McCabe, G.&lt;/author&gt;&lt;author&gt;Wilbur, J.&lt;/author&gt;&lt;/authors&gt;&lt;/contributors&gt;&lt;auth-address&gt;Purdue University, West Lafayette, Indiana, USA.&lt;/auth-address&gt;&lt;titles&gt;&lt;title&gt;A brief intervention to increase physical activity in sedentary working women&lt;/title&gt;&lt;secondary-title&gt;Canadian Journal of Nursing Research&lt;/secondary-title&gt;&lt;/titles&gt;&lt;periodical&gt;&lt;full-title&gt;Canadian Journal of Nursing Research&lt;/full-title&gt;&lt;/periodical&gt;&lt;pages&gt;76-91&lt;/pages&gt;&lt;volume&gt;36&lt;/volume&gt;&lt;number&gt;1&lt;/number&gt;&lt;dates&gt;&lt;year&gt;2004&lt;/year&gt;&lt;pub-dates&gt;&lt;date&gt;Mar&lt;/date&gt;&lt;/pub-dates&gt;&lt;/dates&gt;&lt;accession-num&gt;15133920&lt;/accession-num&gt;&lt;work-type&gt;Clinical Trial&amp;#xD;Randomized Controlled Trial&amp;#xD;Research Support, Non-U.S. Gov&amp;apos;t&amp;#xD;Research Support, U.S. Gov&amp;apos;t, P.H.S.&lt;/work-type&gt;&lt;urls&gt;&lt;/urls&gt;&lt;/record&gt;&lt;/Cite&gt;&lt;/EndNote&gt;</w:instrText>
            </w:r>
            <w:r w:rsidR="004A3560">
              <w:rPr>
                <w:sz w:val="20"/>
                <w:szCs w:val="20"/>
              </w:rPr>
              <w:fldChar w:fldCharType="separate"/>
            </w:r>
            <w:r>
              <w:rPr>
                <w:noProof/>
                <w:sz w:val="20"/>
                <w:szCs w:val="20"/>
              </w:rPr>
              <w:t>(2004)</w:t>
            </w:r>
            <w:r w:rsidR="004A3560">
              <w:rPr>
                <w:sz w:val="20"/>
                <w:szCs w:val="20"/>
              </w:rPr>
              <w:fldChar w:fldCharType="end"/>
            </w:r>
            <w:r>
              <w:rPr>
                <w:sz w:val="20"/>
                <w:szCs w:val="20"/>
              </w:rPr>
              <w:t xml:space="preserve"> </w:t>
            </w:r>
          </w:p>
        </w:tc>
        <w:tc>
          <w:tcPr>
            <w:tcW w:w="851" w:type="dxa"/>
          </w:tcPr>
          <w:p w:rsidR="00EA7D35" w:rsidRPr="009132F5" w:rsidRDefault="00EA7D35" w:rsidP="00F31792">
            <w:pPr>
              <w:spacing w:before="20" w:after="20"/>
              <w:rPr>
                <w:sz w:val="20"/>
                <w:szCs w:val="20"/>
              </w:rPr>
            </w:pPr>
            <w:r w:rsidRPr="009132F5">
              <w:rPr>
                <w:sz w:val="20"/>
                <w:szCs w:val="20"/>
              </w:rPr>
              <w:t>271</w:t>
            </w:r>
          </w:p>
        </w:tc>
        <w:tc>
          <w:tcPr>
            <w:tcW w:w="1134" w:type="dxa"/>
          </w:tcPr>
          <w:p w:rsidR="00EA7D35" w:rsidRPr="009132F5" w:rsidRDefault="00EA7D35" w:rsidP="00F31792">
            <w:pPr>
              <w:spacing w:before="20" w:after="20"/>
              <w:rPr>
                <w:sz w:val="20"/>
                <w:szCs w:val="20"/>
              </w:rPr>
            </w:pPr>
            <w:r w:rsidRPr="009132F5">
              <w:rPr>
                <w:sz w:val="20"/>
                <w:szCs w:val="20"/>
              </w:rPr>
              <w:t>.31</w:t>
            </w:r>
          </w:p>
        </w:tc>
        <w:tc>
          <w:tcPr>
            <w:tcW w:w="850" w:type="dxa"/>
          </w:tcPr>
          <w:p w:rsidR="00EA7D35" w:rsidRPr="009132F5" w:rsidRDefault="00EA7D35" w:rsidP="00F31792">
            <w:pPr>
              <w:spacing w:before="20" w:after="20"/>
              <w:rPr>
                <w:sz w:val="20"/>
                <w:szCs w:val="20"/>
              </w:rPr>
            </w:pPr>
            <w:r w:rsidRPr="009132F5">
              <w:rPr>
                <w:sz w:val="20"/>
                <w:szCs w:val="20"/>
              </w:rPr>
              <w:t>.09</w:t>
            </w:r>
          </w:p>
        </w:tc>
        <w:tc>
          <w:tcPr>
            <w:tcW w:w="4962" w:type="dxa"/>
          </w:tcPr>
          <w:p w:rsidR="00EA7D35" w:rsidRPr="009132F5" w:rsidRDefault="00EA7D35" w:rsidP="00F31792">
            <w:pPr>
              <w:spacing w:before="20" w:after="20"/>
              <w:rPr>
                <w:sz w:val="20"/>
                <w:szCs w:val="20"/>
              </w:rPr>
            </w:pPr>
            <w:r w:rsidRPr="009132F5">
              <w:rPr>
                <w:sz w:val="20"/>
                <w:szCs w:val="20"/>
              </w:rPr>
              <w:t>1, 2, 6, 10, 11, 16, 18</w:t>
            </w:r>
          </w:p>
        </w:tc>
        <w:tc>
          <w:tcPr>
            <w:tcW w:w="1842" w:type="dxa"/>
          </w:tcPr>
          <w:p w:rsidR="00EA7D35" w:rsidRPr="009132F5" w:rsidRDefault="00EA7D35" w:rsidP="00F31792">
            <w:pPr>
              <w:spacing w:before="20" w:after="20"/>
              <w:rPr>
                <w:sz w:val="20"/>
                <w:szCs w:val="20"/>
              </w:rPr>
            </w:pPr>
            <w:r w:rsidRPr="009132F5">
              <w:rPr>
                <w:sz w:val="20"/>
                <w:szCs w:val="20"/>
              </w:rPr>
              <w:t>1, 2, 6, 10, 11, 16</w:t>
            </w: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Speck</w:t>
            </w:r>
            <w:r>
              <w:rPr>
                <w:sz w:val="20"/>
                <w:szCs w:val="20"/>
              </w:rPr>
              <w:t xml:space="preserve"> &amp; Looney </w:t>
            </w:r>
            <w:r w:rsidR="004A3560">
              <w:rPr>
                <w:sz w:val="20"/>
                <w:szCs w:val="20"/>
              </w:rPr>
              <w:fldChar w:fldCharType="begin"/>
            </w:r>
            <w:r w:rsidR="00B30EA1">
              <w:rPr>
                <w:sz w:val="20"/>
                <w:szCs w:val="20"/>
              </w:rPr>
              <w:instrText xml:space="preserve"> ADDIN EN.CITE &lt;EndNote&gt;&lt;Cite ExcludeAuth="1"&gt;&lt;Author&gt;Speck&lt;/Author&gt;&lt;Year&gt;2001&lt;/Year&gt;&lt;RecNum&gt;1322&lt;/RecNum&gt;&lt;record&gt;&lt;rec-number&gt;1322&lt;/rec-number&gt;&lt;foreign-keys&gt;&lt;key app="EN" db-id="a0wz0sa5idd20ne0aecpa92x055fvvrdasdx"&gt;1322&lt;/key&gt;&lt;/foreign-keys&gt;&lt;ref-type name="Journal Article"&gt;17&lt;/ref-type&gt;&lt;contributors&gt;&lt;authors&gt;&lt;author&gt;Speck, B.J.&lt;/author&gt;&lt;author&gt;Looney, S.W.&lt;/author&gt;&lt;/authors&gt;&lt;/contributors&gt;&lt;auth-address&gt;School of Nursing, University of Louisville, Kentucky 40292, USA. bjspec01@gwise.louisville.edu&lt;/auth-address&gt;&lt;titles&gt;&lt;title&gt;Effects of a minimal intervention to increase physical activity in women: daily activity records&lt;/title&gt;&lt;secondary-title&gt;Nursing Research&lt;/secondary-title&gt;&lt;/titles&gt;&lt;periodical&gt;&lt;full-title&gt;Nursing Research&lt;/full-title&gt;&lt;/periodical&gt;&lt;pages&gt;374-8&lt;/pages&gt;&lt;volume&gt;50&lt;/volume&gt;&lt;number&gt;6&lt;/number&gt;&lt;dates&gt;&lt;year&gt;2001&lt;/year&gt;&lt;pub-dates&gt;&lt;date&gt;Nov-Dec&lt;/date&gt;&lt;/pub-dates&gt;&lt;/dates&gt;&lt;accession-num&gt;11725940&lt;/accession-num&gt;&lt;work-type&gt;Clinical Trial&amp;#xD;Randomized Controlled Trial&amp;#xD;Research Support, Non-U.S. Gov&amp;apos;t&lt;/work-type&gt;&lt;urls&gt;&lt;/urls&gt;&lt;/record&gt;&lt;/Cite&gt;&lt;/EndNote&gt;</w:instrText>
            </w:r>
            <w:r w:rsidR="004A3560">
              <w:rPr>
                <w:sz w:val="20"/>
                <w:szCs w:val="20"/>
              </w:rPr>
              <w:fldChar w:fldCharType="separate"/>
            </w:r>
            <w:r>
              <w:rPr>
                <w:noProof/>
                <w:sz w:val="20"/>
                <w:szCs w:val="20"/>
              </w:rPr>
              <w:t>(2001)</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49</w:t>
            </w:r>
          </w:p>
        </w:tc>
        <w:tc>
          <w:tcPr>
            <w:tcW w:w="1134" w:type="dxa"/>
          </w:tcPr>
          <w:p w:rsidR="00EA7D35" w:rsidRPr="009132F5" w:rsidRDefault="00EA7D35" w:rsidP="00F31792">
            <w:pPr>
              <w:spacing w:before="20" w:after="20"/>
              <w:rPr>
                <w:sz w:val="20"/>
                <w:szCs w:val="20"/>
              </w:rPr>
            </w:pPr>
            <w:r w:rsidRPr="009132F5">
              <w:rPr>
                <w:sz w:val="20"/>
                <w:szCs w:val="20"/>
              </w:rPr>
              <w:t>.22</w:t>
            </w:r>
          </w:p>
        </w:tc>
        <w:tc>
          <w:tcPr>
            <w:tcW w:w="850" w:type="dxa"/>
          </w:tcPr>
          <w:p w:rsidR="00EA7D35" w:rsidRPr="009132F5" w:rsidRDefault="00EA7D35" w:rsidP="00F31792">
            <w:pPr>
              <w:spacing w:before="20" w:after="20"/>
              <w:rPr>
                <w:sz w:val="20"/>
                <w:szCs w:val="20"/>
              </w:rPr>
            </w:pPr>
            <w:r w:rsidRPr="009132F5">
              <w:rPr>
                <w:sz w:val="20"/>
                <w:szCs w:val="20"/>
              </w:rPr>
              <w:t>.28</w:t>
            </w:r>
          </w:p>
        </w:tc>
        <w:tc>
          <w:tcPr>
            <w:tcW w:w="4962" w:type="dxa"/>
          </w:tcPr>
          <w:p w:rsidR="00EA7D35" w:rsidRPr="009132F5" w:rsidRDefault="00EA7D35" w:rsidP="00F31792">
            <w:pPr>
              <w:spacing w:before="20" w:after="20"/>
              <w:rPr>
                <w:sz w:val="20"/>
                <w:szCs w:val="20"/>
              </w:rPr>
            </w:pPr>
            <w:r w:rsidRPr="009132F5">
              <w:rPr>
                <w:sz w:val="20"/>
                <w:szCs w:val="20"/>
              </w:rPr>
              <w:t>8, 12</w:t>
            </w:r>
          </w:p>
        </w:tc>
        <w:tc>
          <w:tcPr>
            <w:tcW w:w="1842" w:type="dxa"/>
          </w:tcPr>
          <w:p w:rsidR="00EA7D35" w:rsidRPr="009132F5" w:rsidRDefault="00EA7D35" w:rsidP="00F31792">
            <w:pPr>
              <w:spacing w:before="20" w:after="20"/>
              <w:rPr>
                <w:sz w:val="20"/>
                <w:szCs w:val="20"/>
              </w:rPr>
            </w:pP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Spittaels</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ExcludeAuth="1"&gt;&lt;Author&gt;Spittaels&lt;/Author&gt;&lt;Year&gt;2007a&lt;/Year&gt;&lt;RecNum&gt;1422&lt;/RecNum&gt;&lt;record&gt;&lt;rec-number&gt;1422&lt;/rec-number&gt;&lt;foreign-keys&gt;&lt;key app="EN" db-id="a0wz0sa5idd20ne0aecpa92x055fvvrdasdx"&gt;1422&lt;/key&gt;&lt;/foreign-keys&gt;&lt;ref-type name="Journal Article"&gt;17&lt;/ref-type&gt;&lt;contributors&gt;&lt;authors&gt;&lt;author&gt;Spittaels, H.&lt;/author&gt;&lt;author&gt;De Bourdeaudhuij, I.&lt;/author&gt;&lt;author&gt;Brug, J.&lt;/author&gt;&lt;author&gt;Vandelanotte, C.&lt;/author&gt;&lt;/authors&gt;&lt;/contributors&gt;&lt;titles&gt;&lt;title&gt;Effectiveness of an online computer-tailored physical activity intervention in a real-life setting&lt;/title&gt;&lt;secondary-title&gt;Health Education Research&lt;/secondary-title&gt;&lt;/titles&gt;&lt;periodical&gt;&lt;full-title&gt;Health Education Research&lt;/full-title&gt;&lt;abbr-1&gt;Health Educ. Res.&lt;/abbr-1&gt;&lt;/periodical&gt;&lt;pages&gt;385-396&lt;/pages&gt;&lt;volume&gt;22&lt;/volume&gt;&lt;number&gt;3&lt;/number&gt;&lt;dates&gt;&lt;year&gt;2007a&lt;/year&gt;&lt;/dates&gt;&lt;isbn&gt;0268-1153&lt;/isbn&gt;&lt;accession-num&gt;WOS:000247138800008&lt;/accession-num&gt;&lt;urls&gt;&lt;related-urls&gt;&lt;url&gt;&amp;lt;Go to ISI&amp;gt;://WOS:000247138800008&lt;/url&gt;&lt;/related-urls&gt;&lt;/urls&gt;&lt;electronic-resource-num&gt;10.1093/her/cyl096&lt;/electronic-resource-num&gt;&lt;/record&gt;&lt;/Cite&gt;&lt;/EndNote&gt;</w:instrText>
            </w:r>
            <w:r w:rsidR="004A3560">
              <w:rPr>
                <w:sz w:val="20"/>
                <w:szCs w:val="20"/>
              </w:rPr>
              <w:fldChar w:fldCharType="separate"/>
            </w:r>
            <w:r>
              <w:rPr>
                <w:noProof/>
                <w:sz w:val="20"/>
                <w:szCs w:val="20"/>
              </w:rPr>
              <w:t>(2007a)</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182</w:t>
            </w:r>
          </w:p>
        </w:tc>
        <w:tc>
          <w:tcPr>
            <w:tcW w:w="1134" w:type="dxa"/>
          </w:tcPr>
          <w:p w:rsidR="00EA7D35" w:rsidRPr="009132F5" w:rsidRDefault="00EA7D35" w:rsidP="00F31792">
            <w:pPr>
              <w:spacing w:before="20" w:after="20"/>
              <w:rPr>
                <w:sz w:val="20"/>
                <w:szCs w:val="20"/>
              </w:rPr>
            </w:pPr>
            <w:r w:rsidRPr="009132F5">
              <w:rPr>
                <w:sz w:val="20"/>
                <w:szCs w:val="20"/>
              </w:rPr>
              <w:t>.10</w:t>
            </w:r>
          </w:p>
        </w:tc>
        <w:tc>
          <w:tcPr>
            <w:tcW w:w="850" w:type="dxa"/>
          </w:tcPr>
          <w:p w:rsidR="00EA7D35" w:rsidRPr="009132F5" w:rsidRDefault="00EA7D35" w:rsidP="00F31792">
            <w:pPr>
              <w:spacing w:before="20" w:after="20"/>
              <w:rPr>
                <w:sz w:val="20"/>
                <w:szCs w:val="20"/>
              </w:rPr>
            </w:pPr>
            <w:r w:rsidRPr="009132F5">
              <w:rPr>
                <w:sz w:val="20"/>
                <w:szCs w:val="20"/>
              </w:rPr>
              <w:t>.15</w:t>
            </w:r>
          </w:p>
        </w:tc>
        <w:tc>
          <w:tcPr>
            <w:tcW w:w="4962" w:type="dxa"/>
          </w:tcPr>
          <w:p w:rsidR="00EA7D35" w:rsidRPr="009132F5" w:rsidRDefault="00EA7D35" w:rsidP="00F31792">
            <w:pPr>
              <w:spacing w:before="20" w:after="20"/>
              <w:rPr>
                <w:sz w:val="20"/>
                <w:szCs w:val="20"/>
              </w:rPr>
            </w:pPr>
            <w:r w:rsidRPr="009132F5">
              <w:rPr>
                <w:sz w:val="20"/>
                <w:szCs w:val="20"/>
              </w:rPr>
              <w:t>1, 2, 4, 5, 10, 13</w:t>
            </w:r>
          </w:p>
        </w:tc>
        <w:tc>
          <w:tcPr>
            <w:tcW w:w="1842" w:type="dxa"/>
          </w:tcPr>
          <w:p w:rsidR="00EA7D35" w:rsidRPr="009132F5" w:rsidRDefault="00EA7D35" w:rsidP="00F31792">
            <w:pPr>
              <w:spacing w:before="20" w:after="20"/>
              <w:rPr>
                <w:sz w:val="20"/>
                <w:szCs w:val="20"/>
              </w:rPr>
            </w:pPr>
            <w:r w:rsidRPr="009132F5">
              <w:rPr>
                <w:sz w:val="20"/>
                <w:szCs w:val="20"/>
              </w:rPr>
              <w:t>2</w:t>
            </w:r>
          </w:p>
        </w:tc>
      </w:tr>
      <w:tr w:rsidR="00EA7D35" w:rsidRPr="009132F5" w:rsidTr="00F31792">
        <w:tc>
          <w:tcPr>
            <w:tcW w:w="2835" w:type="dxa"/>
          </w:tcPr>
          <w:p w:rsidR="00EA7D35" w:rsidRPr="009132F5" w:rsidRDefault="00EA7D35" w:rsidP="00F31792">
            <w:pPr>
              <w:spacing w:before="20" w:after="20"/>
              <w:rPr>
                <w:sz w:val="20"/>
                <w:szCs w:val="20"/>
              </w:rPr>
            </w:pPr>
            <w:r w:rsidRPr="009132F5">
              <w:rPr>
                <w:sz w:val="20"/>
                <w:szCs w:val="20"/>
              </w:rPr>
              <w:t>Spittaels</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ExcludeAuth="1"&gt;&lt;Author&gt;Spittaels&lt;/Author&gt;&lt;Year&gt;2007b&lt;/Year&gt;&lt;RecNum&gt;1156&lt;/RecNum&gt;&lt;record&gt;&lt;rec-number&gt;1156&lt;/rec-number&gt;&lt;foreign-keys&gt;&lt;key app="EN" db-id="a0wz0sa5idd20ne0aecpa92x055fvvrdasdx"&gt;1156&lt;/key&gt;&lt;/foreign-keys&gt;&lt;ref-type name="Journal Article"&gt;17&lt;/ref-type&gt;&lt;contributors&gt;&lt;authors&gt;&lt;author&gt;Spittaels, H.&lt;/author&gt;&lt;author&gt;De Bourdeaudhuij, I.&lt;/author&gt;&lt;author&gt;Vandelanotte, C.&lt;/author&gt;&lt;/authors&gt;&lt;/contributors&gt;&lt;auth-address&gt;De Bourdeaudhuij, Ilse: Ilse.Debourdeaudhuij@UGent.be&lt;/auth-address&gt;&lt;titles&gt;&lt;title&gt;Evaluation of a website-delivered computer-tailored intervention for increasing physical activity in the general population&lt;/title&gt;&lt;secondary-title&gt;Preventive Medicine: An International Journal Devoted to Practice and Theory&lt;/secondary-title&gt;&lt;/titles&gt;&lt;periodical&gt;&lt;full-title&gt;Preventive Medicine: An International Journal Devoted to Practice and Theory&lt;/full-title&gt;&lt;/periodical&gt;&lt;pages&gt;209-217&lt;/pages&gt;&lt;volume&gt;44&lt;/volume&gt;&lt;number&gt;3&lt;/number&gt;&lt;dates&gt;&lt;year&gt;2007b&lt;/year&gt;&lt;/dates&gt;&lt;accession-num&gt;Peer Reviewed Journal: 2007-03338-003&lt;/accession-num&gt;&lt;urls&gt;&lt;/urls&gt;&lt;/record&gt;&lt;/Cite&gt;&lt;/EndNote&gt;</w:instrText>
            </w:r>
            <w:r w:rsidR="004A3560">
              <w:rPr>
                <w:sz w:val="20"/>
                <w:szCs w:val="20"/>
              </w:rPr>
              <w:fldChar w:fldCharType="separate"/>
            </w:r>
            <w:r>
              <w:rPr>
                <w:noProof/>
                <w:sz w:val="20"/>
                <w:szCs w:val="20"/>
              </w:rPr>
              <w:t>(2007b)</w:t>
            </w:r>
            <w:r w:rsidR="004A3560">
              <w:rPr>
                <w:sz w:val="20"/>
                <w:szCs w:val="20"/>
              </w:rPr>
              <w:fldChar w:fldCharType="end"/>
            </w:r>
          </w:p>
        </w:tc>
        <w:tc>
          <w:tcPr>
            <w:tcW w:w="851" w:type="dxa"/>
          </w:tcPr>
          <w:p w:rsidR="00EA7D35" w:rsidRPr="009132F5" w:rsidRDefault="00EA7D35" w:rsidP="00F31792">
            <w:pPr>
              <w:spacing w:before="20" w:after="20"/>
              <w:rPr>
                <w:sz w:val="20"/>
                <w:szCs w:val="20"/>
              </w:rPr>
            </w:pPr>
            <w:r w:rsidRPr="009132F5">
              <w:rPr>
                <w:sz w:val="20"/>
                <w:szCs w:val="20"/>
              </w:rPr>
              <w:t>257</w:t>
            </w:r>
          </w:p>
        </w:tc>
        <w:tc>
          <w:tcPr>
            <w:tcW w:w="1134" w:type="dxa"/>
          </w:tcPr>
          <w:p w:rsidR="00EA7D35" w:rsidRPr="009132F5" w:rsidRDefault="00EA7D35" w:rsidP="00F31792">
            <w:pPr>
              <w:spacing w:before="20" w:after="20"/>
              <w:rPr>
                <w:sz w:val="20"/>
                <w:szCs w:val="20"/>
              </w:rPr>
            </w:pPr>
            <w:r w:rsidRPr="009132F5">
              <w:rPr>
                <w:sz w:val="20"/>
                <w:szCs w:val="20"/>
              </w:rPr>
              <w:t>-.03</w:t>
            </w:r>
          </w:p>
        </w:tc>
        <w:tc>
          <w:tcPr>
            <w:tcW w:w="850" w:type="dxa"/>
          </w:tcPr>
          <w:p w:rsidR="00EA7D35" w:rsidRPr="009132F5" w:rsidRDefault="00EA7D35" w:rsidP="00F31792">
            <w:pPr>
              <w:spacing w:before="20" w:after="20"/>
              <w:rPr>
                <w:sz w:val="20"/>
                <w:szCs w:val="20"/>
              </w:rPr>
            </w:pPr>
            <w:r w:rsidRPr="009132F5">
              <w:rPr>
                <w:sz w:val="20"/>
                <w:szCs w:val="20"/>
              </w:rPr>
              <w:t>.13</w:t>
            </w:r>
          </w:p>
        </w:tc>
        <w:tc>
          <w:tcPr>
            <w:tcW w:w="4962" w:type="dxa"/>
          </w:tcPr>
          <w:p w:rsidR="00EA7D35" w:rsidRPr="009132F5" w:rsidRDefault="00EA7D35" w:rsidP="00F31792">
            <w:pPr>
              <w:spacing w:before="20" w:after="20"/>
              <w:rPr>
                <w:sz w:val="20"/>
                <w:szCs w:val="20"/>
              </w:rPr>
            </w:pPr>
            <w:r w:rsidRPr="009132F5">
              <w:rPr>
                <w:sz w:val="20"/>
                <w:szCs w:val="20"/>
              </w:rPr>
              <w:t>1, 4, 10, 13, 18</w:t>
            </w:r>
          </w:p>
        </w:tc>
        <w:tc>
          <w:tcPr>
            <w:tcW w:w="1842" w:type="dxa"/>
          </w:tcPr>
          <w:p w:rsidR="00EA7D35" w:rsidRPr="009132F5" w:rsidRDefault="00EA7D35" w:rsidP="00F31792">
            <w:pPr>
              <w:spacing w:before="20" w:after="20"/>
              <w:rPr>
                <w:sz w:val="20"/>
                <w:szCs w:val="20"/>
              </w:rPr>
            </w:pPr>
          </w:p>
        </w:tc>
      </w:tr>
      <w:tr w:rsidR="00EA7D35" w:rsidRPr="009132F5" w:rsidTr="00F31792">
        <w:tc>
          <w:tcPr>
            <w:tcW w:w="2835" w:type="dxa"/>
          </w:tcPr>
          <w:p w:rsidR="00EA7D35" w:rsidRDefault="00EA7D35" w:rsidP="00F31792">
            <w:pPr>
              <w:spacing w:before="20" w:after="20"/>
              <w:rPr>
                <w:sz w:val="20"/>
                <w:szCs w:val="20"/>
              </w:rPr>
            </w:pPr>
            <w:r>
              <w:rPr>
                <w:sz w:val="20"/>
                <w:szCs w:val="20"/>
              </w:rPr>
              <w:t xml:space="preserve">Sternfeld et al. </w:t>
            </w:r>
            <w:r w:rsidR="004A3560">
              <w:rPr>
                <w:sz w:val="20"/>
                <w:szCs w:val="20"/>
              </w:rPr>
              <w:fldChar w:fldCharType="begin"/>
            </w:r>
            <w:r w:rsidR="00B30EA1">
              <w:rPr>
                <w:sz w:val="20"/>
                <w:szCs w:val="20"/>
              </w:rPr>
              <w:instrText xml:space="preserve"> ADDIN EN.CITE &lt;EndNote&gt;&lt;Cite ExcludeAuth="1"&gt;&lt;Author&gt;Sternfeld&lt;/Author&gt;&lt;Year&gt;2009&lt;/Year&gt;&lt;RecNum&gt;1415&lt;/RecNum&gt;&lt;record&gt;&lt;rec-number&gt;1415&lt;/rec-number&gt;&lt;foreign-keys&gt;&lt;key app="EN" db-id="a0wz0sa5idd20ne0aecpa92x055fvvrdasdx"&gt;1415&lt;/key&gt;&lt;/foreign-keys&gt;&lt;ref-type name="Journal Article"&gt;17&lt;/ref-type&gt;&lt;contributors&gt;&lt;authors&gt;&lt;author&gt;Sternfeld, B.&lt;/author&gt;&lt;author&gt;Block, C.&lt;/author&gt;&lt;author&gt;Quesenberry, C.P.&lt;/author&gt;&lt;author&gt;Block, T. J.&lt;/author&gt;&lt;/authors&gt;&lt;/contributors&gt;&lt;titles&gt;&lt;title&gt;Improving Diet and Physical Activity with ALIVE: A Worksite Randomized Trial&lt;/title&gt;&lt;secondary-title&gt;American Journal of Preventive Medicine&lt;/secondary-title&gt;&lt;/titles&gt;&lt;periodical&gt;&lt;full-title&gt;American Journal of Preventive Medicine&lt;/full-title&gt;&lt;/periodical&gt;&lt;pages&gt;475-483&lt;/pages&gt;&lt;volume&gt;36&lt;/volume&gt;&lt;number&gt;6&lt;/number&gt;&lt;dates&gt;&lt;year&gt;2009&lt;/year&gt;&lt;/dates&gt;&lt;isbn&gt;0749-3797&lt;/isbn&gt;&lt;accession-num&gt;WOS:000266132700003&lt;/accession-num&gt;&lt;urls&gt;&lt;related-urls&gt;&lt;url&gt;&amp;lt;Go to ISI&amp;gt;://WOS:000266132700003&lt;/url&gt;&lt;/related-urls&gt;&lt;/urls&gt;&lt;electronic-resource-num&gt;10.1016/j.amepre.2009.01.036&lt;/electronic-resource-num&gt;&lt;/record&gt;&lt;/Cite&gt;&lt;/EndNote&gt;</w:instrText>
            </w:r>
            <w:r w:rsidR="004A3560">
              <w:rPr>
                <w:sz w:val="20"/>
                <w:szCs w:val="20"/>
              </w:rPr>
              <w:fldChar w:fldCharType="separate"/>
            </w:r>
            <w:r>
              <w:rPr>
                <w:noProof/>
                <w:sz w:val="20"/>
                <w:szCs w:val="20"/>
              </w:rPr>
              <w:t>(2009)</w:t>
            </w:r>
            <w:r w:rsidR="004A3560">
              <w:rPr>
                <w:sz w:val="20"/>
                <w:szCs w:val="20"/>
              </w:rPr>
              <w:fldChar w:fldCharType="end"/>
            </w:r>
          </w:p>
          <w:p w:rsidR="00EA7D35" w:rsidRPr="009132F5" w:rsidRDefault="00EA7D35" w:rsidP="00F31792">
            <w:pPr>
              <w:spacing w:before="20" w:after="20"/>
              <w:rPr>
                <w:sz w:val="20"/>
                <w:szCs w:val="20"/>
              </w:rPr>
            </w:pPr>
            <w:r>
              <w:rPr>
                <w:sz w:val="20"/>
                <w:szCs w:val="20"/>
              </w:rPr>
              <w:t xml:space="preserve">Talvi et al. </w:t>
            </w:r>
            <w:r w:rsidR="004A3560">
              <w:rPr>
                <w:sz w:val="20"/>
                <w:szCs w:val="20"/>
              </w:rPr>
              <w:fldChar w:fldCharType="begin"/>
            </w:r>
            <w:r w:rsidR="00B30EA1">
              <w:rPr>
                <w:sz w:val="20"/>
                <w:szCs w:val="20"/>
              </w:rPr>
              <w:instrText xml:space="preserve"> ADDIN EN.CITE &lt;EndNote&gt;&lt;Cite ExcludeAuth="1"&gt;&lt;Author&gt;Talvi&lt;/Author&gt;&lt;Year&gt;1999&lt;/Year&gt;&lt;RecNum&gt;1159&lt;/RecNum&gt;&lt;record&gt;&lt;rec-number&gt;1159&lt;/rec-number&gt;&lt;foreign-keys&gt;&lt;key app="EN" db-id="a0wz0sa5idd20ne0aecpa92x055fvvrdasdx"&gt;1159&lt;/key&gt;&lt;/foreign-keys&gt;&lt;ref-type name="Journal Article"&gt;17&lt;/ref-type&gt;&lt;contributors&gt;&lt;authors&gt;&lt;author&gt;Talvi, A.I.&lt;/author&gt;&lt;author&gt;Jarvisalo, J.O.&lt;/author&gt;&lt;author&gt;Knuts, L.R.&lt;/author&gt;&lt;/authors&gt;&lt;/contributors&gt;&lt;auth-address&gt;Neste Oyi, Porvoo, Finland.&amp;#xD;Talvi, AI, Jokimaenkuja 30, FIN-07150 Laukkoski, Finland.&lt;/auth-address&gt;&lt;titles&gt;&lt;title&gt;A health promotion programme for oil refinery employees: changes of health promotion needs observed at three years&lt;/title&gt;&lt;secondary-title&gt;Occupational Medicine-Oxford&lt;/secondary-title&gt;&lt;alt-title&gt;Occup. Med.-Oxf.&lt;/alt-title&gt;&lt;/titles&gt;&lt;periodical&gt;&lt;full-title&gt;Occupational Medicine-Oxford&lt;/full-title&gt;&lt;abbr-1&gt;Occup. Med.-Oxf.&lt;/abbr-1&gt;&lt;/periodical&gt;&lt;alt-periodical&gt;&lt;full-title&gt;Occupational Medicine-Oxford&lt;/full-title&gt;&lt;abbr-1&gt;Occup. Med.-Oxf.&lt;/abbr-1&gt;&lt;/alt-periodical&gt;&lt;pages&gt;93-101&lt;/pages&gt;&lt;volume&gt;49&lt;/volume&gt;&lt;number&gt;2&lt;/number&gt;&lt;keywords&gt;&lt;keyword&gt;health examination&lt;/keyword&gt;&lt;keyword&gt;health promotion&lt;/keyword&gt;&lt;keyword&gt;occupational health services&lt;/keyword&gt;&lt;keyword&gt;working community&lt;/keyword&gt;&lt;keyword&gt;SMOKING CESSATION&lt;/keyword&gt;&lt;keyword&gt;STRESS MANAGEMENT&lt;/keyword&gt;&lt;keyword&gt;FITNESS PROGRAMS&lt;/keyword&gt;&lt;keyword&gt;INTERVENTION&lt;/keyword&gt;&lt;keyword&gt;FREQUENCY&lt;/keyword&gt;&lt;keyword&gt;JOHNSON&lt;/keyword&gt;&lt;keyword&gt;FINLAND&lt;/keyword&gt;&lt;keyword&gt;IMPACT&lt;/keyword&gt;&lt;/keywords&gt;&lt;dates&gt;&lt;year&gt;1999&lt;/year&gt;&lt;pub-dates&gt;&lt;date&gt;Feb&lt;/date&gt;&lt;/pub-dates&gt;&lt;/dates&gt;&lt;isbn&gt;0962-7480&lt;/isbn&gt;&lt;accession-num&gt;ISI:000079823800006&lt;/accession-num&gt;&lt;work-type&gt;Article&lt;/work-type&gt;&lt;urls&gt;&lt;related-urls&gt;&lt;url&gt;&amp;lt;Go to ISI&amp;gt;://000079823800006 &lt;/url&gt;&lt;/related-urls&gt;&lt;/urls&gt;&lt;language&gt;English&lt;/language&gt;&lt;/record&gt;&lt;/Cite&gt;&lt;/EndNote&gt;</w:instrText>
            </w:r>
            <w:r w:rsidR="004A3560">
              <w:rPr>
                <w:sz w:val="20"/>
                <w:szCs w:val="20"/>
              </w:rPr>
              <w:fldChar w:fldCharType="separate"/>
            </w:r>
            <w:r>
              <w:rPr>
                <w:noProof/>
                <w:sz w:val="20"/>
                <w:szCs w:val="20"/>
              </w:rPr>
              <w:t>(1999)</w:t>
            </w:r>
            <w:r w:rsidR="004A3560">
              <w:rPr>
                <w:sz w:val="20"/>
                <w:szCs w:val="20"/>
              </w:rPr>
              <w:fldChar w:fldCharType="end"/>
            </w:r>
            <w:r>
              <w:rPr>
                <w:sz w:val="20"/>
                <w:szCs w:val="20"/>
              </w:rPr>
              <w:t xml:space="preserve"> </w:t>
            </w:r>
            <w:r w:rsidRPr="009132F5">
              <w:rPr>
                <w:sz w:val="20"/>
                <w:szCs w:val="20"/>
              </w:rPr>
              <w:t>(m)</w:t>
            </w:r>
          </w:p>
        </w:tc>
        <w:tc>
          <w:tcPr>
            <w:tcW w:w="851" w:type="dxa"/>
          </w:tcPr>
          <w:p w:rsidR="00EA7D35" w:rsidRPr="009132F5" w:rsidRDefault="00EA7D35" w:rsidP="00F31792">
            <w:pPr>
              <w:spacing w:before="20" w:after="20"/>
              <w:rPr>
                <w:sz w:val="20"/>
                <w:szCs w:val="20"/>
              </w:rPr>
            </w:pPr>
            <w:r w:rsidRPr="009132F5">
              <w:rPr>
                <w:sz w:val="20"/>
                <w:szCs w:val="20"/>
              </w:rPr>
              <w:t>631</w:t>
            </w:r>
          </w:p>
          <w:p w:rsidR="00EA7D35" w:rsidRPr="009132F5" w:rsidRDefault="00EA7D35" w:rsidP="00F31792">
            <w:pPr>
              <w:spacing w:before="20" w:after="20"/>
              <w:rPr>
                <w:sz w:val="20"/>
                <w:szCs w:val="20"/>
              </w:rPr>
            </w:pPr>
            <w:r w:rsidRPr="009132F5">
              <w:rPr>
                <w:sz w:val="20"/>
                <w:szCs w:val="20"/>
              </w:rPr>
              <w:t>536</w:t>
            </w:r>
          </w:p>
        </w:tc>
        <w:tc>
          <w:tcPr>
            <w:tcW w:w="1134" w:type="dxa"/>
          </w:tcPr>
          <w:p w:rsidR="00EA7D35" w:rsidRPr="009132F5" w:rsidRDefault="00EA7D35" w:rsidP="00F31792">
            <w:pPr>
              <w:spacing w:before="20" w:after="20"/>
              <w:rPr>
                <w:sz w:val="20"/>
                <w:szCs w:val="20"/>
              </w:rPr>
            </w:pPr>
            <w:r w:rsidRPr="009132F5">
              <w:rPr>
                <w:sz w:val="20"/>
                <w:szCs w:val="20"/>
              </w:rPr>
              <w:t>.22</w:t>
            </w:r>
          </w:p>
          <w:p w:rsidR="00EA7D35" w:rsidRPr="009132F5" w:rsidRDefault="00EA7D35" w:rsidP="00F31792">
            <w:pPr>
              <w:spacing w:before="20" w:after="20"/>
              <w:rPr>
                <w:sz w:val="20"/>
                <w:szCs w:val="20"/>
              </w:rPr>
            </w:pPr>
            <w:r w:rsidRPr="009132F5">
              <w:rPr>
                <w:sz w:val="20"/>
                <w:szCs w:val="20"/>
              </w:rPr>
              <w:t>.26</w:t>
            </w:r>
          </w:p>
        </w:tc>
        <w:tc>
          <w:tcPr>
            <w:tcW w:w="850" w:type="dxa"/>
          </w:tcPr>
          <w:p w:rsidR="00EA7D35" w:rsidRPr="009132F5" w:rsidRDefault="00EA7D35" w:rsidP="00F31792">
            <w:pPr>
              <w:spacing w:before="20" w:after="20"/>
              <w:rPr>
                <w:sz w:val="20"/>
                <w:szCs w:val="20"/>
              </w:rPr>
            </w:pPr>
            <w:r w:rsidRPr="009132F5">
              <w:rPr>
                <w:sz w:val="20"/>
                <w:szCs w:val="20"/>
              </w:rPr>
              <w:t>.05</w:t>
            </w:r>
          </w:p>
          <w:p w:rsidR="00EA7D35" w:rsidRPr="009132F5" w:rsidRDefault="00EA7D35" w:rsidP="00F31792">
            <w:pPr>
              <w:spacing w:before="20" w:after="20"/>
              <w:rPr>
                <w:sz w:val="20"/>
                <w:szCs w:val="20"/>
              </w:rPr>
            </w:pPr>
            <w:r w:rsidRPr="009132F5">
              <w:rPr>
                <w:sz w:val="20"/>
                <w:szCs w:val="20"/>
              </w:rPr>
              <w:t>.09</w:t>
            </w:r>
          </w:p>
        </w:tc>
        <w:tc>
          <w:tcPr>
            <w:tcW w:w="4962" w:type="dxa"/>
          </w:tcPr>
          <w:p w:rsidR="00EA7D35" w:rsidRPr="009132F5" w:rsidRDefault="00EA7D35" w:rsidP="00F31792">
            <w:pPr>
              <w:spacing w:before="20" w:after="20"/>
              <w:rPr>
                <w:sz w:val="20"/>
                <w:szCs w:val="20"/>
              </w:rPr>
            </w:pPr>
            <w:r w:rsidRPr="009132F5">
              <w:rPr>
                <w:sz w:val="20"/>
                <w:szCs w:val="20"/>
              </w:rPr>
              <w:t>1, 2, 4, 5, 6, 10, 11, 12, 13, 14, 16, 18, 20, 23</w:t>
            </w:r>
          </w:p>
          <w:p w:rsidR="00EA7D35" w:rsidRPr="009132F5" w:rsidRDefault="00EA7D35" w:rsidP="00F31792">
            <w:pPr>
              <w:spacing w:before="20" w:after="20"/>
              <w:rPr>
                <w:sz w:val="20"/>
                <w:szCs w:val="20"/>
              </w:rPr>
            </w:pPr>
            <w:r w:rsidRPr="009132F5">
              <w:rPr>
                <w:sz w:val="20"/>
                <w:szCs w:val="20"/>
              </w:rPr>
              <w:t>1, 8, 17</w:t>
            </w:r>
          </w:p>
        </w:tc>
        <w:tc>
          <w:tcPr>
            <w:tcW w:w="1842" w:type="dxa"/>
          </w:tcPr>
          <w:p w:rsidR="00EA7D35" w:rsidRPr="009132F5" w:rsidRDefault="00EA7D35" w:rsidP="00F31792">
            <w:pPr>
              <w:spacing w:before="20" w:after="20"/>
              <w:rPr>
                <w:sz w:val="20"/>
                <w:szCs w:val="20"/>
              </w:rPr>
            </w:pPr>
          </w:p>
          <w:p w:rsidR="00EA7D35" w:rsidRPr="009132F5" w:rsidRDefault="00EA7D35" w:rsidP="00F31792">
            <w:pPr>
              <w:spacing w:before="20" w:after="20"/>
              <w:rPr>
                <w:sz w:val="20"/>
                <w:szCs w:val="20"/>
              </w:rPr>
            </w:pPr>
            <w:r w:rsidRPr="009132F5">
              <w:rPr>
                <w:sz w:val="20"/>
                <w:szCs w:val="20"/>
              </w:rPr>
              <w:t>1, 13</w:t>
            </w:r>
          </w:p>
        </w:tc>
      </w:tr>
      <w:tr w:rsidR="00EA7D35" w:rsidRPr="009132F5" w:rsidTr="00F31792">
        <w:tc>
          <w:tcPr>
            <w:tcW w:w="2835" w:type="dxa"/>
            <w:tcBorders>
              <w:bottom w:val="nil"/>
            </w:tcBorders>
          </w:tcPr>
          <w:p w:rsidR="00EA7D35" w:rsidRPr="009132F5" w:rsidRDefault="00EA7D35" w:rsidP="00F31792">
            <w:pPr>
              <w:spacing w:before="20" w:after="20"/>
              <w:rPr>
                <w:sz w:val="20"/>
                <w:szCs w:val="20"/>
              </w:rPr>
            </w:pPr>
            <w:r>
              <w:rPr>
                <w:sz w:val="20"/>
                <w:szCs w:val="20"/>
              </w:rPr>
              <w:t xml:space="preserve">Talvi et al. </w:t>
            </w:r>
            <w:r w:rsidR="004A3560">
              <w:rPr>
                <w:sz w:val="20"/>
                <w:szCs w:val="20"/>
              </w:rPr>
              <w:fldChar w:fldCharType="begin"/>
            </w:r>
            <w:r w:rsidR="00B30EA1">
              <w:rPr>
                <w:sz w:val="20"/>
                <w:szCs w:val="20"/>
              </w:rPr>
              <w:instrText xml:space="preserve"> ADDIN EN.CITE &lt;EndNote&gt;&lt;Cite ExcludeAuth="1"&gt;&lt;Author&gt;Talvi&lt;/Author&gt;&lt;Year&gt;1999&lt;/Year&gt;&lt;RecNum&gt;1159&lt;/RecNum&gt;&lt;record&gt;&lt;rec-number&gt;1159&lt;/rec-number&gt;&lt;foreign-keys&gt;&lt;key app="EN" db-id="a0wz0sa5idd20ne0aecpa92x055fvvrdasdx"&gt;1159&lt;/key&gt;&lt;/foreign-keys&gt;&lt;ref-type name="Journal Article"&gt;17&lt;/ref-type&gt;&lt;contributors&gt;&lt;authors&gt;&lt;author&gt;Talvi, A.I.&lt;/author&gt;&lt;author&gt;Jarvisalo, J.O.&lt;/author&gt;&lt;author&gt;Knuts, L.R.&lt;/author&gt;&lt;/authors&gt;&lt;/contributors&gt;&lt;auth-address&gt;Neste Oyi, Porvoo, Finland.&amp;#xD;Talvi, AI, Jokimaenkuja 30, FIN-07150 Laukkoski, Finland.&lt;/auth-address&gt;&lt;titles&gt;&lt;title&gt;A health promotion programme for oil refinery employees: changes of health promotion needs observed at three years&lt;/title&gt;&lt;secondary-title&gt;Occupational Medicine-Oxford&lt;/secondary-title&gt;&lt;alt-title&gt;Occup. Med.-Oxf.&lt;/alt-title&gt;&lt;/titles&gt;&lt;periodical&gt;&lt;full-title&gt;Occupational Medicine-Oxford&lt;/full-title&gt;&lt;abbr-1&gt;Occup. Med.-Oxf.&lt;/abbr-1&gt;&lt;/periodical&gt;&lt;alt-periodical&gt;&lt;full-title&gt;Occupational Medicine-Oxford&lt;/full-title&gt;&lt;abbr-1&gt;Occup. Med.-Oxf.&lt;/abbr-1&gt;&lt;/alt-periodical&gt;&lt;pages&gt;93-101&lt;/pages&gt;&lt;volume&gt;49&lt;/volume&gt;&lt;number&gt;2&lt;/number&gt;&lt;keywords&gt;&lt;keyword&gt;health examination&lt;/keyword&gt;&lt;keyword&gt;health promotion&lt;/keyword&gt;&lt;keyword&gt;occupational health services&lt;/keyword&gt;&lt;keyword&gt;working community&lt;/keyword&gt;&lt;keyword&gt;SMOKING CESSATION&lt;/keyword&gt;&lt;keyword&gt;STRESS MANAGEMENT&lt;/keyword&gt;&lt;keyword&gt;FITNESS PROGRAMS&lt;/keyword&gt;&lt;keyword&gt;INTERVENTION&lt;/keyword&gt;&lt;keyword&gt;FREQUENCY&lt;/keyword&gt;&lt;keyword&gt;JOHNSON&lt;/keyword&gt;&lt;keyword&gt;FINLAND&lt;/keyword&gt;&lt;keyword&gt;IMPACT&lt;/keyword&gt;&lt;/keywords&gt;&lt;dates&gt;&lt;year&gt;1999&lt;/year&gt;&lt;pub-dates&gt;&lt;date&gt;Feb&lt;/date&gt;&lt;/pub-dates&gt;&lt;/dates&gt;&lt;isbn&gt;0962-7480&lt;/isbn&gt;&lt;accession-num&gt;ISI:000079823800006&lt;/accession-num&gt;&lt;work-type&gt;Article&lt;/work-type&gt;&lt;urls&gt;&lt;related-urls&gt;&lt;url&gt;&amp;lt;Go to ISI&amp;gt;://000079823800006 &lt;/url&gt;&lt;/related-urls&gt;&lt;/urls&gt;&lt;language&gt;English&lt;/language&gt;&lt;/record&gt;&lt;/Cite&gt;&lt;/EndNote&gt;</w:instrText>
            </w:r>
            <w:r w:rsidR="004A3560">
              <w:rPr>
                <w:sz w:val="20"/>
                <w:szCs w:val="20"/>
              </w:rPr>
              <w:fldChar w:fldCharType="separate"/>
            </w:r>
            <w:r>
              <w:rPr>
                <w:noProof/>
                <w:sz w:val="20"/>
                <w:szCs w:val="20"/>
              </w:rPr>
              <w:t>(1999)</w:t>
            </w:r>
            <w:r w:rsidR="004A3560">
              <w:rPr>
                <w:sz w:val="20"/>
                <w:szCs w:val="20"/>
              </w:rPr>
              <w:fldChar w:fldCharType="end"/>
            </w:r>
            <w:r w:rsidRPr="009132F5">
              <w:rPr>
                <w:sz w:val="20"/>
                <w:szCs w:val="20"/>
              </w:rPr>
              <w:t xml:space="preserve"> (</w:t>
            </w:r>
            <w:r>
              <w:rPr>
                <w:sz w:val="20"/>
                <w:szCs w:val="20"/>
              </w:rPr>
              <w:t>w</w:t>
            </w:r>
            <w:r w:rsidRPr="009132F5">
              <w:rPr>
                <w:sz w:val="20"/>
                <w:szCs w:val="20"/>
              </w:rPr>
              <w:t>)</w:t>
            </w:r>
          </w:p>
        </w:tc>
        <w:tc>
          <w:tcPr>
            <w:tcW w:w="851" w:type="dxa"/>
            <w:tcBorders>
              <w:bottom w:val="nil"/>
            </w:tcBorders>
          </w:tcPr>
          <w:p w:rsidR="00EA7D35" w:rsidRPr="009132F5" w:rsidRDefault="00EA7D35" w:rsidP="00F31792">
            <w:pPr>
              <w:spacing w:before="20" w:after="20"/>
              <w:rPr>
                <w:sz w:val="20"/>
                <w:szCs w:val="20"/>
              </w:rPr>
            </w:pPr>
            <w:r w:rsidRPr="009132F5">
              <w:rPr>
                <w:sz w:val="20"/>
                <w:szCs w:val="20"/>
              </w:rPr>
              <w:t>87</w:t>
            </w:r>
          </w:p>
        </w:tc>
        <w:tc>
          <w:tcPr>
            <w:tcW w:w="1134" w:type="dxa"/>
            <w:tcBorders>
              <w:bottom w:val="nil"/>
            </w:tcBorders>
          </w:tcPr>
          <w:p w:rsidR="00EA7D35" w:rsidRPr="009132F5" w:rsidRDefault="00EA7D35" w:rsidP="00F31792">
            <w:pPr>
              <w:spacing w:before="20" w:after="20"/>
              <w:rPr>
                <w:sz w:val="20"/>
                <w:szCs w:val="20"/>
              </w:rPr>
            </w:pPr>
            <w:r w:rsidRPr="009132F5">
              <w:rPr>
                <w:sz w:val="20"/>
                <w:szCs w:val="20"/>
              </w:rPr>
              <w:t>.07</w:t>
            </w:r>
          </w:p>
        </w:tc>
        <w:tc>
          <w:tcPr>
            <w:tcW w:w="850" w:type="dxa"/>
            <w:tcBorders>
              <w:bottom w:val="nil"/>
            </w:tcBorders>
          </w:tcPr>
          <w:p w:rsidR="00EA7D35" w:rsidRPr="009132F5" w:rsidRDefault="00EA7D35" w:rsidP="00F31792">
            <w:pPr>
              <w:spacing w:before="20" w:after="20"/>
              <w:rPr>
                <w:sz w:val="20"/>
                <w:szCs w:val="20"/>
              </w:rPr>
            </w:pPr>
            <w:r w:rsidRPr="009132F5">
              <w:rPr>
                <w:sz w:val="20"/>
                <w:szCs w:val="20"/>
              </w:rPr>
              <w:t>.22</w:t>
            </w:r>
          </w:p>
        </w:tc>
        <w:tc>
          <w:tcPr>
            <w:tcW w:w="4962" w:type="dxa"/>
            <w:tcBorders>
              <w:bottom w:val="nil"/>
            </w:tcBorders>
          </w:tcPr>
          <w:p w:rsidR="00EA7D35" w:rsidRPr="009132F5" w:rsidRDefault="00EA7D35" w:rsidP="00F31792">
            <w:pPr>
              <w:spacing w:before="20" w:after="20"/>
              <w:rPr>
                <w:sz w:val="20"/>
                <w:szCs w:val="20"/>
              </w:rPr>
            </w:pPr>
            <w:r w:rsidRPr="009132F5">
              <w:rPr>
                <w:sz w:val="20"/>
                <w:szCs w:val="20"/>
              </w:rPr>
              <w:t>1, 8, 17</w:t>
            </w:r>
          </w:p>
        </w:tc>
        <w:tc>
          <w:tcPr>
            <w:tcW w:w="1842" w:type="dxa"/>
            <w:tcBorders>
              <w:bottom w:val="nil"/>
            </w:tcBorders>
          </w:tcPr>
          <w:p w:rsidR="00EA7D35" w:rsidRPr="009132F5" w:rsidRDefault="00EA7D35" w:rsidP="00F31792">
            <w:pPr>
              <w:spacing w:before="20" w:after="20"/>
              <w:rPr>
                <w:sz w:val="20"/>
                <w:szCs w:val="20"/>
              </w:rPr>
            </w:pPr>
            <w:r w:rsidRPr="009132F5">
              <w:rPr>
                <w:sz w:val="20"/>
                <w:szCs w:val="20"/>
              </w:rPr>
              <w:t>1, 13</w:t>
            </w:r>
          </w:p>
        </w:tc>
      </w:tr>
      <w:tr w:rsidR="00EA7D35" w:rsidRPr="009132F5" w:rsidTr="00F31792">
        <w:tc>
          <w:tcPr>
            <w:tcW w:w="2835" w:type="dxa"/>
            <w:tcBorders>
              <w:top w:val="nil"/>
              <w:bottom w:val="single" w:sz="4" w:space="0" w:color="auto"/>
            </w:tcBorders>
          </w:tcPr>
          <w:p w:rsidR="00EA7D35" w:rsidRPr="009132F5" w:rsidRDefault="00EA7D35" w:rsidP="00F31792">
            <w:pPr>
              <w:spacing w:before="20" w:after="20"/>
              <w:rPr>
                <w:sz w:val="20"/>
                <w:szCs w:val="20"/>
              </w:rPr>
            </w:pPr>
            <w:r>
              <w:rPr>
                <w:sz w:val="20"/>
                <w:szCs w:val="20"/>
              </w:rPr>
              <w:t>v</w:t>
            </w:r>
            <w:r w:rsidRPr="009132F5">
              <w:rPr>
                <w:sz w:val="20"/>
                <w:szCs w:val="20"/>
              </w:rPr>
              <w:t>an Wier</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ExcludeAuth="1"&gt;&lt;Author&gt;van Wier&lt;/Author&gt;&lt;Year&gt;2009&lt;/Year&gt;&lt;RecNum&gt;1402&lt;/RecNum&gt;&lt;record&gt;&lt;rec-number&gt;1402&lt;/rec-number&gt;&lt;foreign-keys&gt;&lt;key app="EN" db-id="a0wz0sa5idd20ne0aecpa92x055fvvrdasdx"&gt;1402&lt;/key&gt;&lt;/foreign-keys&gt;&lt;ref-type name="Journal Article"&gt;17&lt;/ref-type&gt;&lt;contributors&gt;&lt;authors&gt;&lt;author&gt;van Wier, M.F.&lt;/author&gt;&lt;author&gt;Ariens, G.A.&lt;/author&gt;&lt;author&gt;Dekkers, J.C.&lt;/author&gt;&lt;author&gt;Hendriksen, I.J.&lt;/author&gt;&lt;author&gt;Smid, T.&lt;/author&gt;&lt;author&gt;van Mechelen, W.&lt;/author&gt;&lt;/authors&gt;&lt;/contributors&gt;&lt;auth-address&gt;Department of Public and Occupational Health/EMGO Institute, VU University Medical Center, Amsterdam, the Netherlands. m.vanwier@vumc.nl&lt;/auth-address&gt;&lt;titles&gt;&lt;title&gt;Phone and e-mail counselling are effective for weight management in an overweight working population: a randomized controlled trial&lt;/title&gt;&lt;secondary-title&gt;Bmc Public Health&lt;/secondary-title&gt;&lt;/titles&gt;&lt;periodical&gt;&lt;full-title&gt;Bmc Public Health&lt;/full-title&gt;&lt;abbr-1&gt;BMC Public Health&lt;/abbr-1&gt;&lt;/periodical&gt;&lt;pages&gt;6&lt;/pages&gt;&lt;volume&gt;9&lt;/volume&gt;&lt;dates&gt;&lt;year&gt;2009&lt;/year&gt;&lt;/dates&gt;&lt;accession-num&gt;19134171&lt;/accession-num&gt;&lt;work-type&gt;Randomized Controlled Trial&amp;#xD;Research Support, Non-U.S. Gov&amp;apos;t&lt;/work-type&gt;&lt;urls&gt;&lt;/urls&gt;&lt;/record&gt;&lt;/Cite&gt;&lt;/EndNote&gt;</w:instrText>
            </w:r>
            <w:r w:rsidR="004A3560">
              <w:rPr>
                <w:sz w:val="20"/>
                <w:szCs w:val="20"/>
              </w:rPr>
              <w:fldChar w:fldCharType="separate"/>
            </w:r>
            <w:r>
              <w:rPr>
                <w:noProof/>
                <w:sz w:val="20"/>
                <w:szCs w:val="20"/>
              </w:rPr>
              <w:t>(2009)</w:t>
            </w:r>
            <w:r w:rsidR="004A3560">
              <w:rPr>
                <w:sz w:val="20"/>
                <w:szCs w:val="20"/>
              </w:rPr>
              <w:fldChar w:fldCharType="end"/>
            </w:r>
            <w:r>
              <w:rPr>
                <w:sz w:val="20"/>
                <w:szCs w:val="20"/>
              </w:rPr>
              <w:t xml:space="preserve"> </w:t>
            </w:r>
          </w:p>
        </w:tc>
        <w:tc>
          <w:tcPr>
            <w:tcW w:w="851" w:type="dxa"/>
            <w:tcBorders>
              <w:top w:val="nil"/>
              <w:bottom w:val="single" w:sz="4" w:space="0" w:color="auto"/>
            </w:tcBorders>
          </w:tcPr>
          <w:p w:rsidR="00EA7D35" w:rsidRPr="009132F5" w:rsidRDefault="00EA7D35" w:rsidP="00F31792">
            <w:pPr>
              <w:spacing w:before="20" w:after="20"/>
              <w:rPr>
                <w:sz w:val="20"/>
                <w:szCs w:val="20"/>
              </w:rPr>
            </w:pPr>
            <w:r w:rsidRPr="009132F5">
              <w:rPr>
                <w:sz w:val="20"/>
                <w:szCs w:val="20"/>
              </w:rPr>
              <w:t>523</w:t>
            </w:r>
          </w:p>
        </w:tc>
        <w:tc>
          <w:tcPr>
            <w:tcW w:w="1134" w:type="dxa"/>
            <w:tcBorders>
              <w:top w:val="nil"/>
              <w:bottom w:val="single" w:sz="4" w:space="0" w:color="auto"/>
            </w:tcBorders>
          </w:tcPr>
          <w:p w:rsidR="00EA7D35" w:rsidRPr="009132F5" w:rsidRDefault="00EA7D35" w:rsidP="00F31792">
            <w:pPr>
              <w:spacing w:before="20" w:after="20"/>
              <w:rPr>
                <w:sz w:val="20"/>
                <w:szCs w:val="20"/>
              </w:rPr>
            </w:pPr>
            <w:r w:rsidRPr="009132F5">
              <w:rPr>
                <w:sz w:val="20"/>
                <w:szCs w:val="20"/>
              </w:rPr>
              <w:t>.22</w:t>
            </w:r>
          </w:p>
        </w:tc>
        <w:tc>
          <w:tcPr>
            <w:tcW w:w="850" w:type="dxa"/>
            <w:tcBorders>
              <w:top w:val="nil"/>
              <w:bottom w:val="single" w:sz="4" w:space="0" w:color="auto"/>
            </w:tcBorders>
          </w:tcPr>
          <w:p w:rsidR="00EA7D35" w:rsidRPr="009132F5" w:rsidRDefault="00EA7D35" w:rsidP="00F31792">
            <w:pPr>
              <w:spacing w:before="20" w:after="20"/>
              <w:rPr>
                <w:sz w:val="20"/>
                <w:szCs w:val="20"/>
              </w:rPr>
            </w:pPr>
            <w:r w:rsidRPr="009132F5">
              <w:rPr>
                <w:sz w:val="20"/>
                <w:szCs w:val="20"/>
              </w:rPr>
              <w:t>.09</w:t>
            </w:r>
          </w:p>
        </w:tc>
        <w:tc>
          <w:tcPr>
            <w:tcW w:w="4962" w:type="dxa"/>
            <w:tcBorders>
              <w:top w:val="nil"/>
              <w:bottom w:val="single" w:sz="4" w:space="0" w:color="auto"/>
            </w:tcBorders>
          </w:tcPr>
          <w:p w:rsidR="00EA7D35" w:rsidRPr="009132F5" w:rsidRDefault="00EA7D35" w:rsidP="00F31792">
            <w:pPr>
              <w:spacing w:before="20" w:after="20"/>
              <w:rPr>
                <w:sz w:val="20"/>
                <w:szCs w:val="20"/>
              </w:rPr>
            </w:pPr>
            <w:r w:rsidRPr="009132F5">
              <w:rPr>
                <w:sz w:val="20"/>
                <w:szCs w:val="20"/>
              </w:rPr>
              <w:t>1, 10, 12, 15</w:t>
            </w:r>
          </w:p>
        </w:tc>
        <w:tc>
          <w:tcPr>
            <w:tcW w:w="1842" w:type="dxa"/>
            <w:tcBorders>
              <w:top w:val="nil"/>
              <w:bottom w:val="single" w:sz="4" w:space="0" w:color="auto"/>
            </w:tcBorders>
          </w:tcPr>
          <w:p w:rsidR="00EA7D35" w:rsidRPr="009132F5" w:rsidRDefault="00EA7D35" w:rsidP="00F31792">
            <w:pPr>
              <w:spacing w:before="20" w:after="20"/>
              <w:rPr>
                <w:sz w:val="20"/>
                <w:szCs w:val="20"/>
              </w:rPr>
            </w:pPr>
          </w:p>
        </w:tc>
      </w:tr>
    </w:tbl>
    <w:p w:rsidR="00EA7D35" w:rsidRDefault="00EA7D35" w:rsidP="00EA7D35">
      <w:pPr>
        <w:spacing w:before="20" w:after="20"/>
        <w:rPr>
          <w:sz w:val="20"/>
          <w:szCs w:val="20"/>
        </w:rPr>
      </w:pPr>
      <w:r w:rsidRPr="009132F5">
        <w:rPr>
          <w:sz w:val="20"/>
          <w:szCs w:val="20"/>
          <w:u w:val="single"/>
        </w:rPr>
        <w:t>Note.</w:t>
      </w:r>
      <w:r w:rsidRPr="009132F5">
        <w:rPr>
          <w:sz w:val="20"/>
          <w:szCs w:val="20"/>
        </w:rPr>
        <w:t xml:space="preserve"> </w:t>
      </w:r>
      <w:proofErr w:type="gramStart"/>
      <w:r w:rsidRPr="009132F5">
        <w:rPr>
          <w:sz w:val="20"/>
          <w:szCs w:val="20"/>
          <w:vertAlign w:val="superscript"/>
        </w:rPr>
        <w:t>a</w:t>
      </w:r>
      <w:proofErr w:type="gramEnd"/>
      <w:r w:rsidRPr="009132F5">
        <w:rPr>
          <w:sz w:val="20"/>
          <w:szCs w:val="20"/>
          <w:vertAlign w:val="superscript"/>
        </w:rPr>
        <w:t xml:space="preserve"> </w:t>
      </w:r>
      <w:r w:rsidRPr="009132F5">
        <w:rPr>
          <w:sz w:val="20"/>
          <w:szCs w:val="20"/>
        </w:rPr>
        <w:t xml:space="preserve">One study (Talvi et al, 1999) reported data from </w:t>
      </w:r>
      <w:r>
        <w:rPr>
          <w:sz w:val="20"/>
          <w:szCs w:val="20"/>
        </w:rPr>
        <w:t>men</w:t>
      </w:r>
      <w:r w:rsidRPr="009132F5">
        <w:rPr>
          <w:sz w:val="20"/>
          <w:szCs w:val="20"/>
        </w:rPr>
        <w:t xml:space="preserve"> and </w:t>
      </w:r>
      <w:r>
        <w:rPr>
          <w:sz w:val="20"/>
          <w:szCs w:val="20"/>
        </w:rPr>
        <w:t>women</w:t>
      </w:r>
      <w:r w:rsidRPr="009132F5">
        <w:rPr>
          <w:sz w:val="20"/>
          <w:szCs w:val="20"/>
        </w:rPr>
        <w:t xml:space="preserve"> separately, therefore were entered into the meta-analysis as if they were from </w:t>
      </w:r>
    </w:p>
    <w:p w:rsidR="00EA7D35" w:rsidRDefault="00EA7D35" w:rsidP="00EA7D35">
      <w:pPr>
        <w:spacing w:before="40"/>
        <w:rPr>
          <w:sz w:val="20"/>
          <w:szCs w:val="20"/>
        </w:rPr>
      </w:pPr>
      <w:proofErr w:type="gramStart"/>
      <w:r w:rsidRPr="009132F5">
        <w:rPr>
          <w:sz w:val="20"/>
          <w:szCs w:val="20"/>
        </w:rPr>
        <w:t>separate</w:t>
      </w:r>
      <w:proofErr w:type="gramEnd"/>
      <w:r w:rsidRPr="009132F5">
        <w:rPr>
          <w:sz w:val="20"/>
          <w:szCs w:val="20"/>
        </w:rPr>
        <w:t xml:space="preserve"> evaluations without adjustment of sample size (Michie et al., 2009). </w:t>
      </w:r>
    </w:p>
    <w:p w:rsidR="00EA7D35" w:rsidRDefault="00EA7D35" w:rsidP="00EA7D35">
      <w:pPr>
        <w:spacing w:before="40"/>
        <w:rPr>
          <w:sz w:val="20"/>
          <w:szCs w:val="20"/>
        </w:rPr>
      </w:pPr>
      <w:proofErr w:type="gramStart"/>
      <w:r w:rsidRPr="008204AE">
        <w:rPr>
          <w:sz w:val="20"/>
          <w:szCs w:val="20"/>
          <w:vertAlign w:val="superscript"/>
        </w:rPr>
        <w:t>b</w:t>
      </w:r>
      <w:proofErr w:type="gramEnd"/>
      <w:r>
        <w:rPr>
          <w:i/>
          <w:iCs/>
          <w:sz w:val="20"/>
          <w:szCs w:val="20"/>
          <w:vertAlign w:val="superscript"/>
        </w:rPr>
        <w:t xml:space="preserve"> </w:t>
      </w:r>
      <w:r>
        <w:rPr>
          <w:sz w:val="20"/>
          <w:szCs w:val="20"/>
        </w:rPr>
        <w:t xml:space="preserve">Standardised mean difference with Hedge’s </w:t>
      </w:r>
      <w:r>
        <w:rPr>
          <w:i/>
          <w:iCs/>
          <w:sz w:val="20"/>
          <w:szCs w:val="20"/>
        </w:rPr>
        <w:t xml:space="preserve">g </w:t>
      </w:r>
      <w:r>
        <w:rPr>
          <w:sz w:val="20"/>
          <w:szCs w:val="20"/>
        </w:rPr>
        <w:t xml:space="preserve">adjustment. </w:t>
      </w:r>
    </w:p>
    <w:p w:rsidR="00EA7D35" w:rsidRDefault="00EA7D35" w:rsidP="00EA7D35">
      <w:pPr>
        <w:spacing w:before="40"/>
        <w:rPr>
          <w:sz w:val="20"/>
          <w:szCs w:val="20"/>
        </w:rPr>
      </w:pPr>
      <w:r>
        <w:rPr>
          <w:sz w:val="20"/>
          <w:szCs w:val="20"/>
          <w:vertAlign w:val="superscript"/>
        </w:rPr>
        <w:lastRenderedPageBreak/>
        <w:t>c</w:t>
      </w:r>
      <w:r w:rsidRPr="009132F5">
        <w:rPr>
          <w:sz w:val="20"/>
          <w:szCs w:val="20"/>
        </w:rPr>
        <w:t xml:space="preserve">Techniques: </w:t>
      </w:r>
      <w:r w:rsidRPr="009132F5">
        <w:rPr>
          <w:color w:val="000000"/>
          <w:sz w:val="20"/>
          <w:szCs w:val="20"/>
        </w:rPr>
        <w:t>1 =</w:t>
      </w:r>
      <w:r w:rsidRPr="009132F5">
        <w:rPr>
          <w:sz w:val="20"/>
          <w:szCs w:val="20"/>
        </w:rPr>
        <w:t xml:space="preserve"> provide information on behaviour-health link, 2 = provide information on consequences, 3 = provide information about others’ approval, 4 = prompt intention formation, 5 = prompt barrier identification, 6 = provide general encouragement, 7 = set graded tasks, 8 = provide instruction, 9 = model/ demonstrate the behaviour, 10 = prompt specific goal setting, 11 = prompt review of behavioural goals, 12 = prompt self-monitoring of behaviour, 13 = provide feedback on performance, 14 = provide contingent rewards, 15 = teach to use prompts/ cues, 16 = agree a behavioural contract, 17 = prompt practice, 18 = use of follow up prompts, 19 = provide opportunities for social comparison, 20 = plan social support/ social change, 21 = prompt identification as role model/ position advocate, 22 =  prompt self talk, 23 = relapse prevention, 24 = stress management, 25 =  motivational interviewing and 26 = time management; m = </w:t>
      </w:r>
      <w:r>
        <w:rPr>
          <w:sz w:val="20"/>
          <w:szCs w:val="20"/>
        </w:rPr>
        <w:t>men</w:t>
      </w:r>
      <w:r w:rsidRPr="009132F5">
        <w:rPr>
          <w:sz w:val="20"/>
          <w:szCs w:val="20"/>
        </w:rPr>
        <w:t xml:space="preserve">, </w:t>
      </w:r>
      <w:r>
        <w:rPr>
          <w:sz w:val="20"/>
          <w:szCs w:val="20"/>
        </w:rPr>
        <w:t>w</w:t>
      </w:r>
      <w:r w:rsidRPr="009132F5">
        <w:rPr>
          <w:sz w:val="20"/>
          <w:szCs w:val="20"/>
        </w:rPr>
        <w:t xml:space="preserve"> = </w:t>
      </w:r>
      <w:r>
        <w:rPr>
          <w:sz w:val="20"/>
          <w:szCs w:val="20"/>
        </w:rPr>
        <w:t>women.</w:t>
      </w:r>
    </w:p>
    <w:p w:rsidR="00EA7D35" w:rsidRPr="00915E3A" w:rsidRDefault="00EA7D35" w:rsidP="00EA7D35">
      <w:pPr>
        <w:rPr>
          <w:b/>
          <w:bCs/>
        </w:rPr>
        <w:sectPr w:rsidR="00EA7D35" w:rsidRPr="00915E3A" w:rsidSect="00F31792">
          <w:pgSz w:w="16838" w:h="11906" w:orient="landscape"/>
          <w:pgMar w:top="1440" w:right="1440" w:bottom="1440" w:left="1440" w:header="709" w:footer="709" w:gutter="0"/>
          <w:cols w:space="708"/>
          <w:docGrid w:linePitch="360"/>
        </w:sectPr>
      </w:pPr>
    </w:p>
    <w:p w:rsidR="00EA7D35" w:rsidRPr="009132F5" w:rsidRDefault="00EA7D35" w:rsidP="00EA7D35">
      <w:proofErr w:type="gramStart"/>
      <w:r>
        <w:lastRenderedPageBreak/>
        <w:t>Table 2</w:t>
      </w:r>
      <w:r w:rsidRPr="009132F5">
        <w:t>.</w:t>
      </w:r>
      <w:proofErr w:type="gramEnd"/>
      <w:r w:rsidRPr="009132F5">
        <w:t xml:space="preserve"> Key characteristics of studies included in the meta-analysis</w:t>
      </w:r>
    </w:p>
    <w:p w:rsidR="00EA7D35" w:rsidRPr="009132F5" w:rsidRDefault="00EA7D35" w:rsidP="00EA7D35">
      <w:pPr>
        <w:rPr>
          <w:sz w:val="20"/>
          <w:szCs w:val="20"/>
        </w:rPr>
      </w:pPr>
    </w:p>
    <w:tbl>
      <w:tblPr>
        <w:tblW w:w="12616" w:type="dxa"/>
        <w:tblInd w:w="-106" w:type="dxa"/>
        <w:tblBorders>
          <w:top w:val="single" w:sz="4" w:space="0" w:color="000000"/>
          <w:bottom w:val="single" w:sz="4" w:space="0" w:color="000000"/>
        </w:tblBorders>
        <w:tblLayout w:type="fixed"/>
        <w:tblLook w:val="00A0"/>
      </w:tblPr>
      <w:tblGrid>
        <w:gridCol w:w="2694"/>
        <w:gridCol w:w="708"/>
        <w:gridCol w:w="851"/>
        <w:gridCol w:w="992"/>
        <w:gridCol w:w="1134"/>
        <w:gridCol w:w="1134"/>
        <w:gridCol w:w="1276"/>
        <w:gridCol w:w="850"/>
        <w:gridCol w:w="993"/>
        <w:gridCol w:w="708"/>
        <w:gridCol w:w="1276"/>
      </w:tblGrid>
      <w:tr w:rsidR="00EA7D35" w:rsidRPr="009132F5" w:rsidTr="00F31792">
        <w:tc>
          <w:tcPr>
            <w:tcW w:w="2694"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Study</w:t>
            </w:r>
          </w:p>
        </w:tc>
        <w:tc>
          <w:tcPr>
            <w:tcW w:w="708" w:type="dxa"/>
            <w:tcBorders>
              <w:top w:val="single" w:sz="4" w:space="0" w:color="000000"/>
              <w:bottom w:val="single" w:sz="4" w:space="0" w:color="000000"/>
            </w:tcBorders>
            <w:vAlign w:val="bottom"/>
          </w:tcPr>
          <w:p w:rsidR="00EA7D35" w:rsidRPr="009132F5" w:rsidRDefault="00EA7D35" w:rsidP="00F31792">
            <w:pPr>
              <w:spacing w:before="40" w:after="40"/>
              <w:jc w:val="center"/>
              <w:rPr>
                <w:i/>
                <w:iCs/>
                <w:sz w:val="20"/>
                <w:szCs w:val="20"/>
              </w:rPr>
            </w:pPr>
            <w:r w:rsidRPr="009132F5">
              <w:rPr>
                <w:i/>
                <w:iCs/>
                <w:sz w:val="20"/>
                <w:szCs w:val="20"/>
              </w:rPr>
              <w:t>N</w:t>
            </w:r>
          </w:p>
        </w:tc>
        <w:tc>
          <w:tcPr>
            <w:tcW w:w="851" w:type="dxa"/>
            <w:tcBorders>
              <w:top w:val="single" w:sz="4" w:space="0" w:color="000000"/>
              <w:bottom w:val="single" w:sz="4" w:space="0" w:color="000000"/>
            </w:tcBorders>
            <w:vAlign w:val="bottom"/>
          </w:tcPr>
          <w:p w:rsidR="00EA7D35" w:rsidRPr="009132F5" w:rsidRDefault="00EA7D35" w:rsidP="00F31792">
            <w:pPr>
              <w:spacing w:before="40" w:after="40"/>
              <w:jc w:val="center"/>
              <w:rPr>
                <w:i/>
                <w:iCs/>
                <w:sz w:val="20"/>
                <w:szCs w:val="20"/>
              </w:rPr>
            </w:pPr>
            <w:r w:rsidRPr="009132F5">
              <w:rPr>
                <w:sz w:val="20"/>
                <w:szCs w:val="20"/>
              </w:rPr>
              <w:t>Study design</w:t>
            </w:r>
          </w:p>
        </w:tc>
        <w:tc>
          <w:tcPr>
            <w:tcW w:w="992"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Duration of treatment (weeks)</w:t>
            </w:r>
          </w:p>
        </w:tc>
        <w:tc>
          <w:tcPr>
            <w:tcW w:w="1134"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Average time of outcome assessment (weeks)</w:t>
            </w:r>
          </w:p>
        </w:tc>
        <w:tc>
          <w:tcPr>
            <w:tcW w:w="1134"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Format of delivery</w:t>
            </w:r>
          </w:p>
        </w:tc>
        <w:tc>
          <w:tcPr>
            <w:tcW w:w="1276"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Source of delivery</w:t>
            </w:r>
          </w:p>
        </w:tc>
        <w:tc>
          <w:tcPr>
            <w:tcW w:w="850"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Contact time (hrs)</w:t>
            </w:r>
          </w:p>
        </w:tc>
        <w:tc>
          <w:tcPr>
            <w:tcW w:w="993"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Outcome</w:t>
            </w:r>
          </w:p>
        </w:tc>
        <w:tc>
          <w:tcPr>
            <w:tcW w:w="708"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No. BCTs</w:t>
            </w:r>
          </w:p>
        </w:tc>
        <w:tc>
          <w:tcPr>
            <w:tcW w:w="1276" w:type="dxa"/>
            <w:tcBorders>
              <w:top w:val="single" w:sz="4" w:space="0" w:color="000000"/>
              <w:bottom w:val="single" w:sz="4" w:space="0" w:color="000000"/>
            </w:tcBorders>
            <w:vAlign w:val="bottom"/>
          </w:tcPr>
          <w:p w:rsidR="00EA7D35" w:rsidRPr="009132F5" w:rsidRDefault="00EA7D35" w:rsidP="00F31792">
            <w:pPr>
              <w:spacing w:before="40" w:after="40"/>
              <w:jc w:val="center"/>
              <w:rPr>
                <w:sz w:val="20"/>
                <w:szCs w:val="20"/>
              </w:rPr>
            </w:pPr>
            <w:r w:rsidRPr="009132F5">
              <w:rPr>
                <w:sz w:val="20"/>
                <w:szCs w:val="20"/>
              </w:rPr>
              <w:t>Explicit use of theory</w:t>
            </w:r>
          </w:p>
        </w:tc>
      </w:tr>
      <w:tr w:rsidR="00EA7D35" w:rsidRPr="009132F5" w:rsidTr="00F31792">
        <w:tc>
          <w:tcPr>
            <w:tcW w:w="2694" w:type="dxa"/>
            <w:tcBorders>
              <w:top w:val="single" w:sz="4" w:space="0" w:color="000000"/>
            </w:tcBorders>
          </w:tcPr>
          <w:p w:rsidR="00EA7D35" w:rsidRPr="009132F5" w:rsidRDefault="00EA7D35" w:rsidP="00F31792">
            <w:pPr>
              <w:spacing w:before="20" w:after="20"/>
              <w:rPr>
                <w:sz w:val="20"/>
                <w:szCs w:val="20"/>
              </w:rPr>
            </w:pPr>
            <w:r w:rsidRPr="009132F5">
              <w:rPr>
                <w:sz w:val="20"/>
                <w:szCs w:val="20"/>
              </w:rPr>
              <w:t>Atlantis</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ExcludeAuth="1"&gt;&lt;Author&gt;Atlantis&lt;/Author&gt;&lt;Year&gt;2004&lt;/Year&gt;&lt;RecNum&gt;1201&lt;/RecNum&gt;&lt;record&gt;&lt;rec-number&gt;1201&lt;/rec-number&gt;&lt;foreign-keys&gt;&lt;key app="EN" db-id="a0wz0sa5idd20ne0aecpa92x055fvvrdasdx"&gt;1201&lt;/key&gt;&lt;/foreign-keys&gt;&lt;ref-type name="Journal Article"&gt;17&lt;/ref-type&gt;&lt;contributors&gt;&lt;authors&gt;&lt;author&gt;Atlantis, E.&lt;/author&gt;&lt;author&gt;Chow, C. M.&lt;/author&gt;&lt;author&gt;Kirby, A.&lt;/author&gt;&lt;author&gt;Singh, M. A. F.&lt;/author&gt;&lt;/authors&gt;&lt;/contributors&gt;&lt;titles&gt;&lt;title&gt;Worksite intervention effects on physical health: an rct&lt;/title&gt;&lt;secondary-title&gt;Health Promotion International&lt;/secondary-title&gt;&lt;/titles&gt;&lt;periodical&gt;&lt;full-title&gt;Health Promotion International&lt;/full-title&gt;&lt;abbr-1&gt;Health Promot. Int.&lt;/abbr-1&gt;&lt;/periodical&gt;&lt;pages&gt;191-200&lt;/pages&gt;&lt;volume&gt;21&lt;/volume&gt;&lt;number&gt;3&lt;/number&gt;&lt;dates&gt;&lt;year&gt;2004&lt;/year&gt;&lt;/dates&gt;&lt;urls&gt;&lt;/urls&gt;&lt;research-notes&gt;sister article to atlantis et al 2006&lt;/research-notes&gt;&lt;/record&gt;&lt;/Cite&gt;&lt;/EndNote&gt;</w:instrText>
            </w:r>
            <w:r w:rsidR="004A3560">
              <w:rPr>
                <w:sz w:val="20"/>
                <w:szCs w:val="20"/>
              </w:rPr>
              <w:fldChar w:fldCharType="separate"/>
            </w:r>
            <w:r>
              <w:rPr>
                <w:noProof/>
                <w:sz w:val="20"/>
                <w:szCs w:val="20"/>
              </w:rPr>
              <w:t>(2004)</w:t>
            </w:r>
            <w:r w:rsidR="004A3560">
              <w:rPr>
                <w:sz w:val="20"/>
                <w:szCs w:val="20"/>
              </w:rPr>
              <w:fldChar w:fldCharType="end"/>
            </w:r>
          </w:p>
        </w:tc>
        <w:tc>
          <w:tcPr>
            <w:tcW w:w="708"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42</w:t>
            </w:r>
          </w:p>
        </w:tc>
        <w:tc>
          <w:tcPr>
            <w:tcW w:w="851"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W/HP/C</w:t>
            </w:r>
          </w:p>
        </w:tc>
        <w:tc>
          <w:tcPr>
            <w:tcW w:w="850"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71</w:t>
            </w:r>
          </w:p>
        </w:tc>
        <w:tc>
          <w:tcPr>
            <w:tcW w:w="993"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6</w:t>
            </w:r>
          </w:p>
        </w:tc>
        <w:tc>
          <w:tcPr>
            <w:tcW w:w="1276" w:type="dxa"/>
            <w:tcBorders>
              <w:top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Pr>
                <w:sz w:val="20"/>
                <w:szCs w:val="20"/>
              </w:rPr>
              <w:t xml:space="preserve">Blissmer &amp; McAuley </w:t>
            </w:r>
            <w:r w:rsidR="004A3560">
              <w:rPr>
                <w:sz w:val="20"/>
                <w:szCs w:val="20"/>
              </w:rPr>
              <w:fldChar w:fldCharType="begin"/>
            </w:r>
            <w:r w:rsidR="00B45C95">
              <w:rPr>
                <w:sz w:val="20"/>
                <w:szCs w:val="20"/>
              </w:rPr>
              <w:instrText xml:space="preserve"> ADDIN EN.CITE &lt;EndNote&gt;&lt;Cite ExcludeAuth="1"&gt;&lt;Author&gt;Blissmer&lt;/Author&gt;&lt;Year&gt;2002&lt;/Year&gt;&lt;RecNum&gt;363&lt;/RecNum&gt;&lt;record&gt;&lt;rec-number&gt;363&lt;/rec-number&gt;&lt;foreign-keys&gt;&lt;key app="EN" db-id="pxrer5aeyvfx5lepe2cvz9a5pxdf0rd022ap"&gt;363&lt;/key&gt;&lt;/foreign-keys&gt;&lt;ref-type name="Journal Article"&gt;17&lt;/ref-type&gt;&lt;contributors&gt;&lt;authors&gt;&lt;author&gt;Blissmer, B.&lt;/author&gt;&lt;author&gt;McAuley, E.&lt;/author&gt;&lt;/authors&gt;&lt;/contributors&gt;&lt;titles&gt;&lt;title&gt;Testing the requirements of stages of physical activity amongst adults: the comparitive effectiveness of stage-matched, miss-matched, standard care, and control interventions&lt;/title&gt;&lt;secondary-title&gt;Annals of Behavioral Medicine&lt;/secondary-title&gt;&lt;/titles&gt;&lt;periodical&gt;&lt;full-title&gt;Annals of Behavioral Medicine&lt;/full-title&gt;&lt;/periodical&gt;&lt;pages&gt;181-189&lt;/pages&gt;&lt;volume&gt;24&lt;/volume&gt;&lt;dates&gt;&lt;year&gt;2002&lt;/year&gt;&lt;/dates&gt;&lt;urls&gt;&lt;/urls&gt;&lt;/record&gt;&lt;/Cite&gt;&lt;/EndNote&gt;</w:instrText>
            </w:r>
            <w:r w:rsidR="004A3560">
              <w:rPr>
                <w:sz w:val="20"/>
                <w:szCs w:val="20"/>
              </w:rPr>
              <w:fldChar w:fldCharType="separate"/>
            </w:r>
            <w:r>
              <w:rPr>
                <w:noProof/>
                <w:sz w:val="20"/>
                <w:szCs w:val="20"/>
              </w:rPr>
              <w:t>(2002)</w:t>
            </w:r>
            <w:r w:rsidR="004A3560">
              <w:rPr>
                <w:sz w:val="20"/>
                <w:szCs w:val="20"/>
              </w:rPr>
              <w:fldChar w:fldCharType="end"/>
            </w:r>
            <w:r>
              <w:rPr>
                <w:sz w:val="20"/>
                <w:szCs w:val="20"/>
              </w:rPr>
              <w:t xml:space="preserve">   </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197</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16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8</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Default="00EA7D35" w:rsidP="00F31792">
            <w:pPr>
              <w:spacing w:before="20" w:after="20"/>
              <w:rPr>
                <w:sz w:val="20"/>
                <w:szCs w:val="20"/>
              </w:rPr>
            </w:pPr>
            <w:r>
              <w:rPr>
                <w:sz w:val="20"/>
                <w:szCs w:val="20"/>
              </w:rPr>
              <w:t xml:space="preserve">Brand et al. </w:t>
            </w:r>
            <w:r w:rsidR="004A3560">
              <w:rPr>
                <w:sz w:val="20"/>
                <w:szCs w:val="20"/>
              </w:rPr>
              <w:fldChar w:fldCharType="begin"/>
            </w:r>
            <w:r w:rsidR="00B30EA1">
              <w:rPr>
                <w:sz w:val="20"/>
                <w:szCs w:val="20"/>
              </w:rPr>
              <w:instrText xml:space="preserve"> ADDIN EN.CITE &lt;EndNote&gt;&lt;Cite ExcludeAuth="1"&gt;&lt;Author&gt;Brand&lt;/Author&gt;&lt;Year&gt;2006&lt;/Year&gt;&lt;RecNum&gt;1031&lt;/RecNum&gt;&lt;record&gt;&lt;rec-number&gt;1031&lt;/rec-number&gt;&lt;foreign-keys&gt;&lt;key app="EN" db-id="a0wz0sa5idd20ne0aecpa92x055fvvrdasdx"&gt;1031&lt;/key&gt;&lt;/foreign-keys&gt;&lt;ref-type name="Journal Article"&gt;17&lt;/ref-type&gt;&lt;contributors&gt;&lt;authors&gt;&lt;author&gt;Brand, R.&lt;/author&gt;&lt;author&gt;Schlicht, W.&lt;/author&gt;&lt;author&gt;Grossmann, K.&lt;/author&gt;&lt;author&gt;Duhnsen, R.&lt;/author&gt;&lt;/authors&gt;&lt;/contributors&gt;&lt;auth-address&gt;Univ Stuttgart, Dept Sport Sci, D-7000 Stuttgart, Germany. Porsche AG, Stuttgart, Germany. Durr AG, Stuttgart, Germany.&amp;#xD;Brand, R, Univ Stuttgart, Dept Exercise &amp;amp; Sport Sci, Allmandring 28, D-70569 Stuttgart, Germany.&amp;#xD;ralf.brand@sport.uni-stuttgart.de&lt;/auth-address&gt;&lt;titles&gt;&lt;title&gt;Effects of a physical exercise intervention on employees&amp;apos; perceptions of quality of life: a randomized controlled trial&lt;/title&gt;&lt;secondary-title&gt;Sozial-Und Praventivmedizin&lt;/secondary-title&gt;&lt;alt-title&gt;Sozial-und Pravent.&lt;/alt-title&gt;&lt;/titles&gt;&lt;periodical&gt;&lt;full-title&gt;Sozial-Und Praventivmedizin&lt;/full-title&gt;&lt;abbr-1&gt;Sozial-und Pravent.&lt;/abbr-1&gt;&lt;/periodical&gt;&lt;alt-periodical&gt;&lt;full-title&gt;Sozial-Und Praventivmedizin&lt;/full-title&gt;&lt;abbr-1&gt;Sozial-und Pravent.&lt;/abbr-1&gt;&lt;/alt-periodical&gt;&lt;pages&gt;14-23&lt;/pages&gt;&lt;volume&gt;51&lt;/volume&gt;&lt;number&gt;1&lt;/number&gt;&lt;keywords&gt;&lt;keyword&gt;workplace health promotion&lt;/keyword&gt;&lt;keyword&gt;physical exercise&lt;/keyword&gt;&lt;keyword&gt;quality of life&lt;/keyword&gt;&lt;keyword&gt;COMPREHENSIVE HEALTH-PROMOTION&lt;/keyword&gt;&lt;keyword&gt;DISEASE MANAGEMENT PROGRAMS&lt;/keyword&gt;&lt;keyword&gt;COST-EFFECTIVENESS&lt;/keyword&gt;&lt;keyword&gt;FINANCIAL IMPACT&lt;/keyword&gt;&lt;keyword&gt;WORKSITE&lt;/keyword&gt;&lt;keyword&gt;FITNESS&lt;/keyword&gt;&lt;keyword&gt;METAANALYSIS&lt;/keyword&gt;&lt;keyword&gt;PERFORMANCE&lt;/keyword&gt;&lt;keyword&gt;MECHANISMS&lt;/keyword&gt;&lt;keyword&gt;WORKPLACE&lt;/keyword&gt;&lt;/keywords&gt;&lt;dates&gt;&lt;year&gt;2006&lt;/year&gt;&lt;/dates&gt;&lt;isbn&gt;0303-8408&lt;/isbn&gt;&lt;accession-num&gt;ISI:000235374300004&lt;/accession-num&gt;&lt;work-type&gt;Article&lt;/work-type&gt;&lt;urls&gt;&lt;related-urls&gt;&lt;url&gt;&amp;lt;Go to ISI&amp;gt;://000235374300004 &lt;/url&gt;&lt;/related-urls&gt;&lt;/urls&gt;&lt;language&gt;English&lt;/language&gt;&lt;/record&gt;&lt;/Cite&gt;&lt;/EndNote&gt;</w:instrText>
            </w:r>
            <w:r w:rsidR="004A3560">
              <w:rPr>
                <w:sz w:val="20"/>
                <w:szCs w:val="20"/>
              </w:rPr>
              <w:fldChar w:fldCharType="separate"/>
            </w:r>
            <w:r>
              <w:rPr>
                <w:noProof/>
                <w:sz w:val="20"/>
                <w:szCs w:val="20"/>
              </w:rPr>
              <w:t>(2006)</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109</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HP</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26</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Brox &amp; Forstein</w:t>
            </w:r>
            <w:r>
              <w:rPr>
                <w:sz w:val="20"/>
                <w:szCs w:val="20"/>
              </w:rPr>
              <w:t xml:space="preserve"> </w:t>
            </w:r>
            <w:r w:rsidR="004A3560">
              <w:rPr>
                <w:sz w:val="20"/>
                <w:szCs w:val="20"/>
              </w:rPr>
              <w:fldChar w:fldCharType="begin"/>
            </w:r>
            <w:r w:rsidR="00B30EA1">
              <w:rPr>
                <w:sz w:val="20"/>
                <w:szCs w:val="20"/>
              </w:rPr>
              <w:instrText xml:space="preserve"> ADDIN EN.CITE &lt;EndNote&gt;&lt;Cite ExcludeAuth="1"&gt;&lt;Author&gt;Brox&lt;/Author&gt;&lt;Year&gt;2005&lt;/Year&gt;&lt;RecNum&gt;1033&lt;/RecNum&gt;&lt;record&gt;&lt;rec-number&gt;1033&lt;/rec-number&gt;&lt;foreign-keys&gt;&lt;key app="EN" db-id="a0wz0sa5idd20ne0aecpa92x055fvvrdasdx"&gt;1033&lt;/key&gt;&lt;/foreign-keys&gt;&lt;ref-type name="Journal Article"&gt;17&lt;/ref-type&gt;&lt;contributors&gt;&lt;authors&gt;&lt;author&gt;Brox, J. I.&lt;/author&gt;&lt;author&gt;Froystein, O.&lt;/author&gt;&lt;/authors&gt;&lt;/contributors&gt;&lt;auth-address&gt;Natl Hosp Norway, Sect Back Surg &amp;amp; Phys Med &amp;amp; Rehabil, Dept Orthopaed, N-0027 Oslo, Norway. Norwegian Univ Sport &amp;amp; Phys Educ, N-0806 Oslo, Norway.&amp;#xD;Brox, JI, Natl Hosp Norway, Sect Back Surg &amp;amp; Phys Med &amp;amp; Rehabil, Dept Orthopaed, N-0027 Oslo, Norway.&amp;#xD;jens.ivar.brox@rikshospitalet.no&lt;/auth-address&gt;&lt;titles&gt;&lt;title&gt;Health-related quality of life and sickness absence in community nursing home employees: randomized controlled trial of physical exercise&lt;/title&gt;&lt;secondary-title&gt;Occupational Medicine-Oxford&lt;/secondary-title&gt;&lt;alt-title&gt;Occup. Med.-Oxf.&lt;/alt-title&gt;&lt;/titles&gt;&lt;periodical&gt;&lt;full-title&gt;Occupational Medicine-Oxford&lt;/full-title&gt;&lt;abbr-1&gt;Occup. Med.-Oxf.&lt;/abbr-1&gt;&lt;/periodical&gt;&lt;alt-periodical&gt;&lt;full-title&gt;Occupational Medicine-Oxford&lt;/full-title&gt;&lt;abbr-1&gt;Occup. Med.-Oxf.&lt;/abbr-1&gt;&lt;/alt-periodical&gt;&lt;pages&gt;558-563&lt;/pages&gt;&lt;volume&gt;55&lt;/volume&gt;&lt;number&gt;7&lt;/number&gt;&lt;keywords&gt;&lt;keyword&gt;physical exercise&lt;/keyword&gt;&lt;keyword&gt;randomized controlled trial&lt;/keyword&gt;&lt;keyword&gt;sickness absence&lt;/keyword&gt;&lt;keyword&gt;worksite&lt;/keyword&gt;&lt;keyword&gt;FITNESS PROGRAM&lt;/keyword&gt;&lt;keyword&gt;ABSENTEEISM&lt;/keyword&gt;&lt;keyword&gt;DEPRESSION&lt;/keyword&gt;&lt;keyword&gt;SYMPTOMS&lt;/keyword&gt;&lt;keyword&gt;WORKSITE&lt;/keyword&gt;&lt;/keywords&gt;&lt;dates&gt;&lt;year&gt;2005&lt;/year&gt;&lt;pub-dates&gt;&lt;date&gt;Oct&lt;/date&gt;&lt;/pub-dates&gt;&lt;/dates&gt;&lt;isbn&gt;0962-7480&lt;/isbn&gt;&lt;accession-num&gt;ISI:000233431800009&lt;/accession-num&gt;&lt;work-type&gt;Article&lt;/work-type&gt;&lt;urls&gt;&lt;related-urls&gt;&lt;url&gt;&amp;lt;Go to ISI&amp;gt;://000233431800009 &lt;/url&gt;&lt;/related-urls&gt;&lt;/urls&gt;&lt;language&gt;English&lt;/language&gt;&lt;/record&gt;&lt;/Cite&gt;&lt;/EndNote&gt;</w:instrText>
            </w:r>
            <w:r w:rsidR="004A3560">
              <w:rPr>
                <w:sz w:val="20"/>
                <w:szCs w:val="20"/>
              </w:rPr>
              <w:fldChar w:fldCharType="separate"/>
            </w:r>
            <w:r>
              <w:rPr>
                <w:noProof/>
                <w:sz w:val="20"/>
                <w:szCs w:val="20"/>
              </w:rPr>
              <w:t>(2005)</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81</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HP/ES</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4</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Campbell</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ExcludeAuth="1"&gt;&lt;Author&gt;Campbell&lt;/Author&gt;&lt;Year&gt;2002&lt;/Year&gt;&lt;RecNum&gt;1233&lt;/RecNum&gt;&lt;record&gt;&lt;rec-number&gt;1233&lt;/rec-number&gt;&lt;foreign-keys&gt;&lt;key app="EN" db-id="a0wz0sa5idd20ne0aecpa92x055fvvrdasdx"&gt;1233&lt;/key&gt;&lt;/foreign-keys&gt;&lt;ref-type name="Journal Article"&gt;17&lt;/ref-type&gt;&lt;contributors&gt;&lt;authors&gt;&lt;author&gt;Campbell, M. K.&lt;/author&gt;&lt;author&gt;Tessaro, I.&lt;/author&gt;&lt;author&gt;DeVellis, B.&lt;/author&gt;&lt;author&gt;Benedict, S.&lt;/author&gt;&lt;author&gt;Kelsey, K.&lt;/author&gt;&lt;author&gt;Belton, L.&lt;/author&gt;&lt;author&gt;Sanhueza, A.&lt;/author&gt;&lt;author&gt;Campbell, Marci Kramish&lt;/author&gt;&lt;author&gt;Tessaro, Irene&lt;/author&gt;&lt;author&gt;DeVellis, Brenda&lt;/author&gt;&lt;author&gt;Benedict, Salli&lt;/author&gt;&lt;author&gt;Kelsey, Kristine&lt;/author&gt;&lt;author&gt;Belton, Leigh&lt;/author&gt;&lt;author&gt;Sanhueza, Antonio&lt;/author&gt;&lt;/authors&gt;&lt;/contributors&gt;&lt;auth-address&gt;Department of Nutrition, Campus Box 7400, University of North Carolina, Chapel Hill, North Carolina 27599, USA. marci_campbell@unc.edu&lt;/auth-address&gt;&lt;titles&gt;&lt;title&gt;Effects of a tailored health promotion program for female blue-collar workers: health works for women&lt;/title&gt;&lt;secondary-title&gt;Preventive Medicine&lt;/secondary-title&gt;&lt;/titles&gt;&lt;periodical&gt;&lt;full-title&gt;Preventive Medicine&lt;/full-title&gt;&lt;/periodical&gt;&lt;pages&gt;313-23&lt;/pages&gt;&lt;volume&gt;34&lt;/volume&gt;&lt;number&gt;3&lt;/number&gt;&lt;dates&gt;&lt;year&gt;2002&lt;/year&gt;&lt;pub-dates&gt;&lt;date&gt;Mar&lt;/date&gt;&lt;/pub-dates&gt;&lt;/dates&gt;&lt;accession-num&gt;11902848&lt;/accession-num&gt;&lt;work-type&gt;Clinical Trial&amp;#xD;Randomized Controlled Trial&amp;#xD;Research Support, U.S. Gov&amp;apos;t, P.H.S.&lt;/work-type&gt;&lt;urls&gt;&lt;/urls&gt;&lt;/record&gt;&lt;/Cite&gt;&lt;/EndNote&gt;</w:instrText>
            </w:r>
            <w:r w:rsidR="004A3560">
              <w:rPr>
                <w:sz w:val="20"/>
                <w:szCs w:val="20"/>
              </w:rPr>
              <w:fldChar w:fldCharType="separate"/>
            </w:r>
            <w:r>
              <w:rPr>
                <w:noProof/>
                <w:sz w:val="20"/>
                <w:szCs w:val="20"/>
              </w:rPr>
              <w:t>(2002)</w:t>
            </w:r>
            <w:r w:rsidR="004A3560">
              <w:rPr>
                <w:sz w:val="20"/>
                <w:szCs w:val="20"/>
              </w:rPr>
              <w:fldChar w:fldCharType="end"/>
            </w:r>
            <w:r>
              <w:rPr>
                <w:sz w:val="20"/>
                <w:szCs w:val="20"/>
              </w:rPr>
              <w:t xml:space="preserve">  </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538</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72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72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WM/PC/PE</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5</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Pr>
                <w:sz w:val="20"/>
                <w:szCs w:val="20"/>
              </w:rPr>
              <w:t xml:space="preserve">Cardinal &amp; Sachs </w:t>
            </w:r>
            <w:r w:rsidR="004A3560">
              <w:rPr>
                <w:sz w:val="20"/>
                <w:szCs w:val="20"/>
              </w:rPr>
              <w:fldChar w:fldCharType="begin"/>
            </w:r>
            <w:r w:rsidR="00B30EA1">
              <w:rPr>
                <w:sz w:val="20"/>
                <w:szCs w:val="20"/>
              </w:rPr>
              <w:instrText xml:space="preserve"> ADDIN EN.CITE &lt;EndNote&gt;&lt;Cite ExcludeAuth="1"&gt;&lt;Author&gt;Cardinal&lt;/Author&gt;&lt;Year&gt;1996&lt;/Year&gt;&lt;RecNum&gt;1236&lt;/RecNum&gt;&lt;record&gt;&lt;rec-number&gt;1236&lt;/rec-number&gt;&lt;foreign-keys&gt;&lt;key app="EN" db-id="a0wz0sa5idd20ne0aecpa92x055fvvrdasdx"&gt;1236&lt;/key&gt;&lt;/foreign-keys&gt;&lt;ref-type name="Journal Article"&gt;17&lt;/ref-type&gt;&lt;contributors&gt;&lt;authors&gt;&lt;author&gt;Cardinal, B.J.&lt;/author&gt;&lt;author&gt;Sachs, M.L.&lt;/author&gt;&lt;/authors&gt;&lt;/contributors&gt;&lt;auth-address&gt;Division of Health, Physical Education and Recreation Wayne State University, Detroit, MI 48202, USA.&lt;/auth-address&gt;&lt;titles&gt;&lt;title&gt;Effects of mail-mediated, stage-matched exercise behavior change strategies on female adults&amp;apos; leisure-time exercise behavior&lt;/title&gt;&lt;secondary-title&gt;Journal of Sports Medicine &amp;amp; Physical Fitness&lt;/secondary-title&gt;&lt;/titles&gt;&lt;periodical&gt;&lt;full-title&gt;Journal of Sports Medicine &amp;amp; Physical Fitness&lt;/full-title&gt;&lt;/periodical&gt;&lt;pages&gt;100-7&lt;/pages&gt;&lt;volume&gt;36&lt;/volume&gt;&lt;number&gt;2&lt;/number&gt;&lt;dates&gt;&lt;year&gt;1996&lt;/year&gt;&lt;pub-dates&gt;&lt;date&gt;Jun&lt;/date&gt;&lt;/pub-dates&gt;&lt;/dates&gt;&lt;accession-num&gt;8898515&lt;/accession-num&gt;&lt;work-type&gt;Clinical Trial&amp;#xD;Randomized Controlled Trial&lt;/work-type&gt;&lt;urls&gt;&lt;/urls&gt;&lt;/record&gt;&lt;/Cite&gt;&lt;/EndNote&gt;</w:instrText>
            </w:r>
            <w:r w:rsidR="004A3560">
              <w:rPr>
                <w:sz w:val="20"/>
                <w:szCs w:val="20"/>
              </w:rPr>
              <w:fldChar w:fldCharType="separate"/>
            </w:r>
            <w:r>
              <w:rPr>
                <w:noProof/>
                <w:sz w:val="20"/>
                <w:szCs w:val="20"/>
              </w:rPr>
              <w:t>(1996)</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Pr="009132F5" w:rsidRDefault="00EA7D35" w:rsidP="00F31792">
            <w:pPr>
              <w:spacing w:before="20" w:after="20"/>
              <w:rPr>
                <w:sz w:val="20"/>
                <w:szCs w:val="20"/>
              </w:rPr>
            </w:pPr>
            <w:r>
              <w:rPr>
                <w:sz w:val="20"/>
                <w:szCs w:val="20"/>
              </w:rPr>
              <w:t xml:space="preserve">Dishman et al. </w:t>
            </w:r>
            <w:r w:rsidR="004A3560">
              <w:rPr>
                <w:sz w:val="20"/>
                <w:szCs w:val="20"/>
              </w:rPr>
              <w:fldChar w:fldCharType="begin"/>
            </w:r>
            <w:r w:rsidR="00B30EA1">
              <w:rPr>
                <w:sz w:val="20"/>
                <w:szCs w:val="20"/>
              </w:rPr>
              <w:instrText xml:space="preserve"> ADDIN EN.CITE &lt;EndNote&gt;&lt;Cite ExcludeAuth="1"&gt;&lt;Author&gt;Dishman&lt;/Author&gt;&lt;Year&gt;2009&lt;/Year&gt;&lt;RecNum&gt;1431&lt;/RecNum&gt;&lt;record&gt;&lt;rec-number&gt;1431&lt;/rec-number&gt;&lt;foreign-keys&gt;&lt;key app="EN" db-id="a0wz0sa5idd20ne0aecpa92x055fvvrdasdx"&gt;1431&lt;/key&gt;&lt;/foreign-keys&gt;&lt;ref-type name="Journal Article"&gt;17&lt;/ref-type&gt;&lt;contributors&gt;&lt;authors&gt;&lt;author&gt;Dishman, R.K.&lt;/author&gt;&lt;author&gt;DeJoy, D.M.&lt;/author&gt;&lt;author&gt;Wilson, M.G.&lt;/author&gt;&lt;author&gt;Vandenberg, R.J.&lt;/author&gt;&lt;/authors&gt;&lt;/contributors&gt;&lt;auth-address&gt;Department of Kinesiology, University of Georgia, Athens, Georgia 30602-6554, USA. rdishman@uga.edu&lt;/auth-address&gt;&lt;titles&gt;&lt;title&gt;Move to Improve: a randomized workplace trial to increase physical activity&lt;/title&gt;&lt;secondary-title&gt;American Journal of Preventive Medicine&lt;/secondary-title&gt;&lt;/titles&gt;&lt;periodical&gt;&lt;full-title&gt;American Journal of Preventive Medicine&lt;/full-title&gt;&lt;/periodical&gt;&lt;pages&gt;133-41&lt;/pages&gt;&lt;volume&gt;36&lt;/volume&gt;&lt;number&gt;2&lt;/number&gt;&lt;dates&gt;&lt;year&gt;2009&lt;/year&gt;&lt;pub-dates&gt;&lt;date&gt;Feb&lt;/date&gt;&lt;/pub-dates&gt;&lt;/dates&gt;&lt;accession-num&gt;19135905&lt;/accession-num&gt;&lt;work-type&gt;Multicenter Study&amp;#xD;Randomized Controlled Trial&amp;#xD;Research Support, U.S. Gov&amp;apos;t, P.H.S.&lt;/work-type&gt;&lt;urls&gt;&lt;/urls&gt;&lt;/record&gt;&lt;/Cite&gt;&lt;/EndNote&gt;</w:instrText>
            </w:r>
            <w:r w:rsidR="004A3560">
              <w:rPr>
                <w:sz w:val="20"/>
                <w:szCs w:val="20"/>
              </w:rPr>
              <w:fldChar w:fldCharType="separate"/>
            </w:r>
            <w:r>
              <w:rPr>
                <w:noProof/>
                <w:sz w:val="20"/>
                <w:szCs w:val="20"/>
              </w:rPr>
              <w:t>(2009)</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787</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PE/HP</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8</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Elbel</w:t>
            </w:r>
            <w:r>
              <w:rPr>
                <w:sz w:val="20"/>
                <w:szCs w:val="20"/>
              </w:rPr>
              <w:t xml:space="preserve"> et al.</w:t>
            </w:r>
            <w:r w:rsidRPr="009132F5">
              <w:rPr>
                <w:sz w:val="20"/>
                <w:szCs w:val="20"/>
              </w:rPr>
              <w:t xml:space="preserve"> </w:t>
            </w:r>
            <w:r w:rsidR="004A3560">
              <w:rPr>
                <w:sz w:val="20"/>
                <w:szCs w:val="20"/>
              </w:rPr>
              <w:fldChar w:fldCharType="begin"/>
            </w:r>
            <w:r w:rsidR="00B30EA1">
              <w:rPr>
                <w:sz w:val="20"/>
                <w:szCs w:val="20"/>
              </w:rPr>
              <w:instrText xml:space="preserve"> ADDIN EN.CITE &lt;EndNote&gt;&lt;Cite ExcludeAuth="1"&gt;&lt;Author&gt;Elbel&lt;/Author&gt;&lt;Year&gt;2003&lt;/Year&gt;&lt;RecNum&gt;1060&lt;/RecNum&gt;&lt;record&gt;&lt;rec-number&gt;1060&lt;/rec-number&gt;&lt;foreign-keys&gt;&lt;key app="EN" db-id="a0wz0sa5idd20ne0aecpa92x055fvvrdasdx"&gt;1060&lt;/key&gt;&lt;/foreign-keys&gt;&lt;ref-type name="Book"&gt;6&lt;/ref-type&gt;&lt;contributors&gt;&lt;authors&gt;&lt;author&gt;Elbel, R.&lt;/author&gt;&lt;author&gt;Aldana, S.&lt;/author&gt;&lt;author&gt;Bloswick, D.&lt;/author&gt;&lt;author&gt;Lyon, J.L.&lt;/author&gt;&lt;/authors&gt;&lt;/contributors&gt;&lt;auth-address&gt;Elbel, Russ: RUSS_elbel@msn.com&lt;/auth-address&gt;&lt;titles&gt;&lt;title&gt;A pilot study evaluating a peer led and professional led physical activity intervention with blue-collar employees&lt;/title&gt;&lt;/titles&gt;&lt;dates&gt;&lt;year&gt;2003&lt;/year&gt;&lt;/dates&gt;&lt;publisher&gt;Work: Journal of Prevention, Assessment &amp;amp; Rehabilitation Vol 21(3) 2003, 199-210&lt;/publisher&gt;&lt;accession-num&gt;Peer Reviewed Journal: 2003-10858-001&lt;/accession-num&gt;&lt;urls&gt;&lt;/urls&gt;&lt;/record&gt;&lt;/Cite&gt;&lt;/EndNote&gt;</w:instrText>
            </w:r>
            <w:r w:rsidR="004A3560">
              <w:rPr>
                <w:sz w:val="20"/>
                <w:szCs w:val="20"/>
              </w:rPr>
              <w:fldChar w:fldCharType="separate"/>
            </w:r>
            <w:r>
              <w:rPr>
                <w:noProof/>
                <w:sz w:val="20"/>
                <w:szCs w:val="20"/>
              </w:rPr>
              <w:t>(2003)</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6973</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QUAS</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3.5</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PE</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3.8</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10</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Elliot</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ExcludeAuth="1"&gt;&lt;Author&gt;Elliot&lt;/Author&gt;&lt;Year&gt;2007&lt;/Year&gt;&lt;RecNum&gt;1243&lt;/RecNum&gt;&lt;record&gt;&lt;rec-number&gt;1243&lt;/rec-number&gt;&lt;foreign-keys&gt;&lt;key app="EN" db-id="a0wz0sa5idd20ne0aecpa92x055fvvrdasdx"&gt;1243&lt;/key&gt;&lt;/foreign-keys&gt;&lt;ref-type name="Journal Article"&gt;17&lt;/ref-type&gt;&lt;contributors&gt;&lt;authors&gt;&lt;author&gt;Elliot, D.L.&lt;/author&gt;&lt;author&gt;Goldberg, L.&lt;/author&gt;&lt;author&gt;Kuehl, K.S.&lt;/author&gt;&lt;author&gt;Moe, E.L.&lt;/author&gt;&lt;author&gt;Breger, R.K.&lt;/author&gt;&lt;author&gt;Pickering, M.A.&lt;/author&gt;&lt;/authors&gt;&lt;/contributors&gt;&lt;auth-address&gt;Division of Health Promotion &amp;amp; Sports Medicine, Oregon Health &amp;amp; Science University, Portland, Oregon 97239-3098, USA. elliotd@ohsu.edu&lt;/auth-address&gt;&lt;titles&gt;&lt;title&gt;The PHLAME (Promoting Healthy Lifestyles: Alternative Models&amp;apos; Effects) firefighter study: outcomes of two models of behavior change&lt;/title&gt;&lt;secondary-title&gt;Journal of Occupational &amp;amp; Environmental Medicine&lt;/secondary-title&gt;&lt;/titles&gt;&lt;periodical&gt;&lt;full-title&gt;Journal of Occupational &amp;amp; Environmental Medicine&lt;/full-title&gt;&lt;/periodical&gt;&lt;pages&gt;204-13&lt;/pages&gt;&lt;volume&gt;49&lt;/volume&gt;&lt;number&gt;2&lt;/number&gt;&lt;dates&gt;&lt;year&gt;2007&lt;/year&gt;&lt;pub-dates&gt;&lt;date&gt;Feb&lt;/date&gt;&lt;/pub-dates&gt;&lt;/dates&gt;&lt;accession-num&gt;17293760&lt;/accession-num&gt;&lt;work-type&gt;Comparative Study&amp;#xD;Randomized Controlled Trial&amp;#xD;Research Support, N.I.H., Extramural&lt;/work-type&gt;&lt;urls&gt;&lt;/urls&gt;&lt;/record&gt;&lt;/Cite&gt;&lt;/EndNote&gt;</w:instrText>
            </w:r>
            <w:r w:rsidR="004A3560">
              <w:rPr>
                <w:sz w:val="20"/>
                <w:szCs w:val="20"/>
              </w:rPr>
              <w:fldChar w:fldCharType="separate"/>
            </w:r>
            <w:r>
              <w:rPr>
                <w:noProof/>
                <w:sz w:val="20"/>
                <w:szCs w:val="20"/>
              </w:rPr>
              <w:t>(2007)</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315</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QUAS</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52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52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WM/PE/ES</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8.3</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Ishi</w:t>
            </w:r>
            <w:r>
              <w:rPr>
                <w:sz w:val="20"/>
                <w:szCs w:val="20"/>
              </w:rPr>
              <w:t>i et al.</w:t>
            </w:r>
            <w:r w:rsidRPr="009132F5">
              <w:rPr>
                <w:sz w:val="20"/>
                <w:szCs w:val="20"/>
              </w:rPr>
              <w:t xml:space="preserve"> </w:t>
            </w:r>
            <w:r w:rsidR="004A3560">
              <w:rPr>
                <w:sz w:val="20"/>
                <w:szCs w:val="20"/>
              </w:rPr>
              <w:fldChar w:fldCharType="begin"/>
            </w:r>
            <w:r w:rsidR="00B30EA1">
              <w:rPr>
                <w:sz w:val="20"/>
                <w:szCs w:val="20"/>
              </w:rPr>
              <w:instrText xml:space="preserve"> ADDIN EN.CITE &lt;EndNote&gt;&lt;Cite ExcludeAuth="1"&gt;&lt;Author&gt;Ishii&lt;/Author&gt;&lt;Year&gt;2007&lt;/Year&gt;&lt;RecNum&gt;1269&lt;/RecNum&gt;&lt;record&gt;&lt;rec-number&gt;1269&lt;/rec-number&gt;&lt;foreign-keys&gt;&lt;key app="EN" db-id="a0wz0sa5idd20ne0aecpa92x055fvvrdasdx"&gt;1269&lt;/key&gt;&lt;/foreign-keys&gt;&lt;ref-type name="Journal Article"&gt;17&lt;/ref-type&gt;&lt;contributors&gt;&lt;authors&gt;&lt;author&gt;Ishii, A.&lt;/author&gt;&lt;author&gt;Nakiri, M.&lt;/author&gt;&lt;author&gt;Nagatomi, K.&lt;/author&gt;&lt;author&gt;Tsuji, Y.&lt;/author&gt;&lt;author&gt;Hoshiko, M.&lt;/author&gt;&lt;author&gt;Yamaguchi, Y.&lt;/author&gt;&lt;author&gt;Muramoto, J.&lt;/author&gt;&lt;author&gt;Ishitake, T.&lt;/author&gt;&lt;author&gt;Ishii, Atsuko&lt;/author&gt;&lt;author&gt;Nakiri, Makoto&lt;/author&gt;&lt;author&gt;Nagatomi, Kaori&lt;/author&gt;&lt;author&gt;Tsuji, Yoshiyasu&lt;/author&gt;&lt;author&gt;Hoshiko, Michiko&lt;/author&gt;&lt;author&gt;Yamaguchi, Yoshie&lt;/author&gt;&lt;author&gt;Muramoto, Junko&lt;/author&gt;&lt;author&gt;Ishitake, Tatsuya&lt;/author&gt;&lt;/authors&gt;&lt;/contributors&gt;&lt;auth-address&gt;Department of Environmental Medicine, Kurume University School of Medicine, Kurume, Japan.&lt;/auth-address&gt;&lt;titles&gt;&lt;title&gt;Effect of a physical activity improvement program using the transtheoretical model at a small-scale company&lt;/title&gt;&lt;secondary-title&gt;Kurume Medical Journal&lt;/secondary-title&gt;&lt;/titles&gt;&lt;periodical&gt;&lt;full-title&gt;Kurume Medical Journal&lt;/full-title&gt;&lt;/periodical&gt;&lt;pages&gt;1-8&lt;/pages&gt;&lt;volume&gt;54&lt;/volume&gt;&lt;number&gt;1-2&lt;/number&gt;&lt;dates&gt;&lt;year&gt;2007&lt;/year&gt;&lt;/dates&gt;&lt;accession-num&gt;18332591&lt;/accession-num&gt;&lt;urls&gt;&lt;/urls&gt;&lt;/record&gt;&lt;/Cite&gt;&lt;/EndNote&gt;</w:instrText>
            </w:r>
            <w:r w:rsidR="004A3560">
              <w:rPr>
                <w:sz w:val="20"/>
                <w:szCs w:val="20"/>
              </w:rPr>
              <w:fldChar w:fldCharType="separate"/>
            </w:r>
            <w:r>
              <w:rPr>
                <w:noProof/>
                <w:sz w:val="20"/>
                <w:szCs w:val="20"/>
              </w:rPr>
              <w:t>(2007)</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22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8</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S</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8</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Lee &amp; White</w:t>
            </w:r>
            <w:r>
              <w:rPr>
                <w:sz w:val="20"/>
                <w:szCs w:val="20"/>
              </w:rPr>
              <w:t xml:space="preserve"> </w:t>
            </w:r>
            <w:r w:rsidR="004A3560">
              <w:rPr>
                <w:sz w:val="20"/>
                <w:szCs w:val="20"/>
              </w:rPr>
              <w:fldChar w:fldCharType="begin"/>
            </w:r>
            <w:r w:rsidR="00B30EA1">
              <w:rPr>
                <w:sz w:val="20"/>
                <w:szCs w:val="20"/>
              </w:rPr>
              <w:instrText xml:space="preserve"> ADDIN EN.CITE &lt;EndNote&gt;&lt;Cite ExcludeAuth="1"&gt;&lt;Author&gt;Lee&lt;/Author&gt;&lt;Year&gt;1997&lt;/Year&gt;&lt;RecNum&gt;1101&lt;/RecNum&gt;&lt;record&gt;&lt;rec-number&gt;1101&lt;/rec-number&gt;&lt;foreign-keys&gt;&lt;key app="EN" db-id="a0wz0sa5idd20ne0aecpa92x055fvvrdasdx"&gt;1101&lt;/key&gt;&lt;/foreign-keys&gt;&lt;ref-type name="Journal Article"&gt;17&lt;/ref-type&gt;&lt;contributors&gt;&lt;authors&gt;&lt;author&gt;Lee, C.&lt;/author&gt;&lt;author&gt;White, S.W.&lt;/author&gt;&lt;/authors&gt;&lt;/contributors&gt;&lt;auth-address&gt;Univ newcastle,newcastle,nsw 2308,australia.&amp;#xD;Lee, C, UNIV NEWCASTLE,DEPT PSYCHOL,CALLAGHAN,NSW 2308,AUSTRALIA.&lt;/auth-address&gt;&lt;titles&gt;&lt;title&gt;Controlled trial of a minimal-intervention exercise program for middle-aged working women&lt;/title&gt;&lt;secondary-title&gt;Psychology &amp;amp; Health&lt;/secondary-title&gt;&lt;alt-title&gt;Psychol. Health&lt;/alt-title&gt;&lt;/titles&gt;&lt;periodical&gt;&lt;full-title&gt;Psychology &amp;amp; Health&lt;/full-title&gt;&lt;abbr-1&gt;Psychol. Health&lt;/abbr-1&gt;&lt;/periodical&gt;&lt;alt-periodical&gt;&lt;full-title&gt;Psychology &amp;amp; Health&lt;/full-title&gt;&lt;abbr-1&gt;Psychol. Health&lt;/abbr-1&gt;&lt;/alt-periodical&gt;&lt;pages&gt;361-374&lt;/pages&gt;&lt;volume&gt;12&lt;/volume&gt;&lt;number&gt;3&lt;/number&gt;&lt;keywords&gt;&lt;keyword&gt;women&lt;/keyword&gt;&lt;keyword&gt;exercise&lt;/keyword&gt;&lt;keyword&gt;minimal-intervention&lt;/keyword&gt;&lt;keyword&gt;primary prevention&lt;/keyword&gt;&lt;keyword&gt;PHYSICAL-ACTIVITY&lt;/keyword&gt;&lt;keyword&gt;FITNESS&lt;/keyword&gt;&lt;keyword&gt;WALKING&lt;/keyword&gt;&lt;keyword&gt;LEISURE&lt;/keyword&gt;&lt;keyword&gt;HEALTH&lt;/keyword&gt;&lt;/keywords&gt;&lt;dates&gt;&lt;year&gt;1997&lt;/year&gt;&lt;/dates&gt;&lt;isbn&gt;0887-0446&lt;/isbn&gt;&lt;accession-num&gt;ISI:A1997XH38700005&lt;/accession-num&gt;&lt;work-type&gt;Article&lt;/work-type&gt;&lt;urls&gt;&lt;related-urls&gt;&lt;url&gt;&amp;lt;Go to ISI&amp;gt;://A1997XH38700005 &lt;/url&gt;&lt;/related-urls&gt;&lt;/urls&gt;&lt;language&gt;English&lt;/language&gt;&lt;/record&gt;&lt;/Cite&gt;&lt;/EndNote&gt;</w:instrText>
            </w:r>
            <w:r w:rsidR="004A3560">
              <w:rPr>
                <w:sz w:val="20"/>
                <w:szCs w:val="20"/>
              </w:rPr>
              <w:fldChar w:fldCharType="separate"/>
            </w:r>
            <w:r>
              <w:rPr>
                <w:noProof/>
                <w:sz w:val="20"/>
                <w:szCs w:val="20"/>
              </w:rPr>
              <w:t>(1997)</w:t>
            </w:r>
            <w:r w:rsidR="004A3560">
              <w:rPr>
                <w:sz w:val="20"/>
                <w:szCs w:val="20"/>
              </w:rPr>
              <w:fldChar w:fldCharType="end"/>
            </w:r>
            <w:r>
              <w:rPr>
                <w:sz w:val="20"/>
                <w:szCs w:val="20"/>
              </w:rPr>
              <w:t xml:space="preserve"> </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48</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WM/HP/ES</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4</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Napolitano</w:t>
            </w:r>
            <w:r>
              <w:rPr>
                <w:sz w:val="20"/>
                <w:szCs w:val="20"/>
              </w:rPr>
              <w:t xml:space="preserve"> et al. </w:t>
            </w:r>
            <w:r w:rsidR="004A3560">
              <w:rPr>
                <w:sz w:val="20"/>
                <w:szCs w:val="20"/>
              </w:rPr>
              <w:fldChar w:fldCharType="begin">
                <w:fldData xml:space="preserve">PEVuZE5vdGU+PENpdGUgRXhjbHVkZUF1dGg9IjEiPjxBdXRob3I+TmFwb2xpdGFubzwvQXV0aG9y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</w:fldData>
              </w:fldChar>
            </w:r>
            <w:r w:rsidR="00B30EA1">
              <w:rPr>
                <w:sz w:val="20"/>
                <w:szCs w:val="20"/>
              </w:rPr>
              <w:instrText xml:space="preserve"> ADDIN EN.CITE </w:instrText>
            </w:r>
            <w:r w:rsidR="004A3560">
              <w:rPr>
                <w:sz w:val="20"/>
                <w:szCs w:val="20"/>
              </w:rPr>
              <w:fldChar w:fldCharType="begin">
                <w:fldData xml:space="preserve">PEVuZE5vdGU+PENpdGUgRXhjbHVkZUF1dGg9IjEiPjxBdXRob3I+TmFwb2xpdGFubzwvQXV0aG9y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</w:fldData>
              </w:fldChar>
            </w:r>
            <w:r w:rsidR="00B30EA1">
              <w:rPr>
                <w:sz w:val="20"/>
                <w:szCs w:val="20"/>
              </w:rPr>
              <w:instrText xml:space="preserve"> ADDIN EN.CITE.DATA </w:instrText>
            </w:r>
            <w:r w:rsidR="004A3560">
              <w:rPr>
                <w:sz w:val="20"/>
                <w:szCs w:val="20"/>
              </w:rPr>
            </w:r>
            <w:r w:rsidR="004A3560">
              <w:rPr>
                <w:sz w:val="20"/>
                <w:szCs w:val="20"/>
              </w:rPr>
              <w:fldChar w:fldCharType="end"/>
            </w:r>
            <w:r w:rsidR="004A3560">
              <w:rPr>
                <w:sz w:val="20"/>
                <w:szCs w:val="20"/>
              </w:rPr>
            </w:r>
            <w:r w:rsidR="004A3560">
              <w:rPr>
                <w:sz w:val="20"/>
                <w:szCs w:val="20"/>
              </w:rPr>
              <w:fldChar w:fldCharType="separate"/>
            </w:r>
            <w:r>
              <w:rPr>
                <w:noProof/>
                <w:sz w:val="20"/>
                <w:szCs w:val="20"/>
              </w:rPr>
              <w:t>(2003)</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52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8</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Nichols</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ExcludeAuth="1"&gt;&lt;Author&gt;Nichols&lt;/Author&gt;&lt;Year&gt;2000&lt;/Year&gt;&lt;RecNum&gt;1428&lt;/RecNum&gt;&lt;record&gt;&lt;rec-number&gt;1428&lt;/rec-number&gt;&lt;foreign-keys&gt;&lt;key app="EN" db-id="a0wz0sa5idd20ne0aecpa92x055fvvrdasdx"&gt;1428&lt;/key&gt;&lt;/foreign-keys&gt;&lt;ref-type name="Journal Article"&gt;17&lt;/ref-type&gt;&lt;contributors&gt;&lt;authors&gt;&lt;author&gt;Nichols, J.F.&lt;/author&gt;&lt;author&gt;Wellman, E.&lt;/author&gt;&lt;author&gt;Caparosa, S.&lt;/author&gt;&lt;author&gt;Sallis, J.F.&lt;/author&gt;&lt;author&gt;Calfas, K.J.&lt;/author&gt;&lt;author&gt;Rowe, R.&lt;/author&gt;&lt;/authors&gt;&lt;/contributors&gt;&lt;titles&gt;&lt;title&gt;Impact of a worksite behavioral skills intervention&lt;/title&gt;&lt;secondary-title&gt;American Journal of Health Promotion&lt;/secondary-title&gt;&lt;/titles&gt;&lt;periodical&gt;&lt;full-title&gt;American Journal of Health Promotion&lt;/full-title&gt;&lt;/periodical&gt;&lt;pages&gt;218-221&lt;/pages&gt;&lt;volume&gt;14&lt;/volume&gt;&lt;number&gt;4&lt;/number&gt;&lt;dates&gt;&lt;year&gt;2000&lt;/year&gt;&lt;/dates&gt;&lt;isbn&gt;0890-1171&lt;/isbn&gt;&lt;accession-num&gt;WOS:000086993800005&lt;/accession-num&gt;&lt;urls&gt;&lt;related-urls&gt;&lt;url&gt;&amp;lt;Go to ISI&amp;gt;://WOS:000086993800005&lt;/url&gt;&lt;/related-urls&gt;&lt;/urls&gt;&lt;/record&gt;&lt;/Cite&gt;&lt;/EndNote&gt;</w:instrText>
            </w:r>
            <w:r w:rsidR="004A3560">
              <w:rPr>
                <w:sz w:val="20"/>
                <w:szCs w:val="20"/>
              </w:rPr>
              <w:fldChar w:fldCharType="separate"/>
            </w:r>
            <w:r>
              <w:rPr>
                <w:noProof/>
                <w:sz w:val="20"/>
                <w:szCs w:val="20"/>
              </w:rPr>
              <w:t>(2000)</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58</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36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HP/ES</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9</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11</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Peterson &amp; Aldana</w:t>
            </w:r>
            <w:r>
              <w:rPr>
                <w:sz w:val="20"/>
                <w:szCs w:val="20"/>
              </w:rPr>
              <w:t xml:space="preserve"> </w:t>
            </w:r>
            <w:r w:rsidR="004A3560">
              <w:rPr>
                <w:sz w:val="20"/>
                <w:szCs w:val="20"/>
              </w:rPr>
              <w:fldChar w:fldCharType="begin"/>
            </w:r>
            <w:r w:rsidR="00B30EA1">
              <w:rPr>
                <w:sz w:val="20"/>
                <w:szCs w:val="20"/>
              </w:rPr>
              <w:instrText xml:space="preserve"> ADDIN EN.CITE &lt;EndNote&gt;&lt;Cite ExcludeAuth="1"&gt;&lt;Author&gt;Peterson&lt;/Author&gt;&lt;Year&gt;1999&lt;/Year&gt;&lt;RecNum&gt;1471&lt;/RecNum&gt;&lt;record&gt;&lt;rec-number&gt;1471&lt;/rec-number&gt;&lt;foreign-keys&gt;&lt;key app="EN" db-id="a0wz0sa5idd20ne0aecpa92x055fvvrdasdx"&gt;1471&lt;/key&gt;&lt;/foreign-keys&gt;&lt;ref-type name="Journal Article"&gt;17&lt;/ref-type&gt;&lt;contributors&gt;&lt;authors&gt;&lt;author&gt;Peterson, M.&lt;/author&gt;&lt;author&gt;Aldana, S.&lt;/author&gt;&lt;/authors&gt;&lt;/contributors&gt;&lt;titles&gt;&lt;title&gt;Improving exercise behavior: an application of the stages of change model in a worksite setting&lt;/title&gt;&lt;secondary-title&gt;American Journal of Health Promotion&lt;/secondary-title&gt;&lt;/titles&gt;&lt;periodical&gt;&lt;full-title&gt;American Journal of Health Promotion&lt;/full-title&gt;&lt;/periodical&gt;&lt;pages&gt;229-232&lt;/pages&gt;&lt;volume&gt;13&lt;/volume&gt;&lt;dates&gt;&lt;year&gt;1999&lt;/year&gt;&lt;/dates&gt;&lt;urls&gt;&lt;/urls&gt;&lt;/record&gt;&lt;/Cite&gt;&lt;/EndNote&gt;</w:instrText>
            </w:r>
            <w:r w:rsidR="004A3560">
              <w:rPr>
                <w:sz w:val="20"/>
                <w:szCs w:val="20"/>
              </w:rPr>
              <w:fldChar w:fldCharType="separate"/>
            </w:r>
            <w:r>
              <w:rPr>
                <w:noProof/>
                <w:sz w:val="20"/>
                <w:szCs w:val="20"/>
              </w:rPr>
              <w:t>(1999)</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359</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Pr="009132F5" w:rsidRDefault="00EA7D35" w:rsidP="00F31792">
            <w:pPr>
              <w:spacing w:before="20" w:after="20"/>
              <w:rPr>
                <w:sz w:val="20"/>
                <w:szCs w:val="20"/>
              </w:rPr>
            </w:pPr>
            <w:r>
              <w:rPr>
                <w:sz w:val="20"/>
                <w:szCs w:val="20"/>
              </w:rPr>
              <w:t xml:space="preserve">Pinto et al. </w:t>
            </w:r>
            <w:r w:rsidR="004A3560">
              <w:rPr>
                <w:sz w:val="20"/>
                <w:szCs w:val="20"/>
              </w:rPr>
              <w:fldChar w:fldCharType="begin"/>
            </w:r>
            <w:r w:rsidR="00B30EA1">
              <w:rPr>
                <w:sz w:val="20"/>
                <w:szCs w:val="20"/>
              </w:rPr>
              <w:instrText xml:space="preserve"> ADDIN EN.CITE &lt;EndNote&gt;&lt;Cite ExcludeAuth="1"&gt;&lt;Author&gt;Pinto&lt;/Author&gt;&lt;Year&gt;2002&lt;/Year&gt;&lt;RecNum&gt;1302&lt;/RecNum&gt;&lt;record&gt;&lt;rec-number&gt;1302&lt;/rec-number&gt;&lt;foreign-keys&gt;&lt;key app="EN" db-id="a0wz0sa5idd20ne0aecpa92x055fvvrdasdx"&gt;1302&lt;/key&gt;&lt;/foreign-keys&gt;&lt;ref-type name="Journal Article"&gt;17&lt;/ref-type&gt;&lt;contributors&gt;&lt;authors&gt;&lt;author&gt;Pinto, B.M.&lt;/author&gt;&lt;author&gt;Friedman, R.&lt;/author&gt;&lt;author&gt;Marcus, B. H.&lt;/author&gt;&lt;author&gt;Kelley, H.&lt;/author&gt;&lt;author&gt;Tennstedt, S.&lt;/author&gt;&lt;author&gt;Gillman, M.W.&lt;/author&gt;&lt;/authors&gt;&lt;/contributors&gt;&lt;auth-address&gt;Miriam Hospital (Pinto, Marcus), Providence, Rhode Island 02903, USA. bpinto@lifespain.org&lt;/auth-address&gt;&lt;titles&gt;&lt;title&gt;Effects of a computer-based, telephone-counseling system on physical activity&lt;/title&gt;&lt;secondary-title&gt;American Journal of Preventive Medicine&lt;/secondary-title&gt;&lt;/titles&gt;&lt;periodical&gt;&lt;full-title&gt;American Journal of Preventive Medicine&lt;/full-title&gt;&lt;/periodical&gt;&lt;pages&gt;113-20&lt;/pages&gt;&lt;volume&gt;23&lt;/volume&gt;&lt;number&gt;2&lt;/number&gt;&lt;dates&gt;&lt;year&gt;2002&lt;/year&gt;&lt;pub-dates&gt;&lt;date&gt;Aug&lt;/date&gt;&lt;/pub-dates&gt;&lt;/dates&gt;&lt;accession-num&gt;12121799&lt;/accession-num&gt;&lt;work-type&gt;Clinical Trial&amp;#xD;Comparative Study&amp;#xD;Randomized Controlled Trial&amp;#xD;Research Support, Non-U.S. Gov&amp;apos;t&amp;#xD;Research Support, U.S. Gov&amp;apos;t, P.H.S.&lt;/work-type&gt;&lt;urls&gt;&lt;/urls&gt;&lt;/record&gt;&lt;/Cite&gt;&lt;/EndNote&gt;</w:instrText>
            </w:r>
            <w:r w:rsidR="004A3560">
              <w:rPr>
                <w:sz w:val="20"/>
                <w:szCs w:val="20"/>
              </w:rPr>
              <w:fldChar w:fldCharType="separate"/>
            </w:r>
            <w:r>
              <w:rPr>
                <w:noProof/>
                <w:sz w:val="20"/>
                <w:szCs w:val="20"/>
              </w:rPr>
              <w:t>(2002)</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242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36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PC</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Plotnikoff</w:t>
            </w:r>
            <w:r>
              <w:rPr>
                <w:sz w:val="20"/>
                <w:szCs w:val="20"/>
              </w:rPr>
              <w:t xml:space="preserve"> et al. </w:t>
            </w:r>
            <w:r w:rsidR="004A3560">
              <w:rPr>
                <w:sz w:val="20"/>
                <w:szCs w:val="20"/>
              </w:rPr>
              <w:fldChar w:fldCharType="begin"/>
            </w:r>
            <w:r>
              <w:rPr>
                <w:sz w:val="20"/>
                <w:szCs w:val="20"/>
              </w:rPr>
              <w:instrText xml:space="preserve"> ADDIN EN.CITE &lt;EndNote&gt;&lt;Cite ExcludeAuth="1"&gt;&lt;Author&gt;Plotnikoff&lt;/Author&gt;&lt;Year&gt;2005&lt;/Year&gt;&lt;RecNum&gt;1304&lt;/RecNum&gt;&lt;record&gt;&lt;rec-number&gt;1304&lt;/rec-number&gt;&lt;foreign-keys&gt;&lt;key app="EN" db-id="a0wz0sa5idd20ne0aecpa92x055fvvrdasdx"&gt;1304&lt;/key&gt;&lt;/foreign-keys&gt;&lt;ref-type name="Journal Article"&gt;17&lt;/ref-type&gt;&lt;contributors&gt;&lt;authors&gt;&lt;author&gt;Plotnikoff, R.C.&lt;/author&gt;&lt;author&gt;McCargar, L.J.&lt;/author&gt;&lt;author&gt;Wilson, P.M.&lt;/author&gt;&lt;author&gt;Loucaides, C.A.&lt;/author&gt;&lt;/authors&gt;&lt;/contributors&gt;&lt;auth-address&gt;University of Alberta, Alberta, Canada. ron.plotnikoff@ualberta.ca&lt;/auth-address&gt;&lt;titles&gt;&lt;title&gt;Efficacy of an E-mail intervention for the promotion of physical activity and nutrition behavior in the workplace context&lt;/title&gt;&lt;secondary-title&gt;American Journal of Health Promotion&lt;/secondary-title&gt;&lt;/titles&gt;&lt;periodical&gt;&lt;full-title&gt;American Journal of Health Promotion&lt;/full-title&gt;&lt;/periodical&gt;&lt;pages&gt;422-9&lt;/pages&gt;&lt;volume&gt;19&lt;/volume&gt;&lt;number&gt;6&lt;/number&gt;&lt;dates&gt;&lt;year&gt;2005&lt;/year&gt;&lt;pub-dates&gt;&lt;date&gt;Jul-Aug&lt;/date&gt;&lt;/pub-dates&gt;&lt;/dates&gt;&lt;accession-num&gt;16022206&lt;/accession-num&gt;&lt;work-type&gt;Clinical Trial&amp;#xD;Randomized Controlled Trial&amp;#xD;Research Support, Non-U.S. Gov&amp;apos;t&lt;/work-type&gt;&lt;urls&gt;&lt;/urls&gt;&lt;/record&gt;&lt;/Cite&gt;&lt;/EndNote&gt;</w:instrText>
            </w:r>
            <w:r w:rsidR="004A3560">
              <w:rPr>
                <w:sz w:val="20"/>
                <w:szCs w:val="20"/>
              </w:rPr>
              <w:fldChar w:fldCharType="separate"/>
            </w:r>
            <w:r>
              <w:rPr>
                <w:noProof/>
                <w:sz w:val="20"/>
                <w:szCs w:val="20"/>
              </w:rPr>
              <w:t>(2005)</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2074</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11</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Plotnikoff</w:t>
            </w:r>
            <w:r>
              <w:rPr>
                <w:sz w:val="20"/>
                <w:szCs w:val="20"/>
              </w:rPr>
              <w:t xml:space="preserve"> et al. </w:t>
            </w:r>
            <w:r w:rsidR="004A3560">
              <w:rPr>
                <w:sz w:val="20"/>
                <w:szCs w:val="20"/>
              </w:rPr>
              <w:fldChar w:fldCharType="begin"/>
            </w:r>
            <w:r>
              <w:rPr>
                <w:sz w:val="20"/>
                <w:szCs w:val="20"/>
              </w:rPr>
              <w:instrText xml:space="preserve"> ADDIN EN.CITE &lt;EndNote&gt;&lt;Cite ExcludeAuth="1"&gt;&lt;Author&gt;Plotnikoff&lt;/Author&gt;&lt;Year&gt;2007&lt;/Year&gt;&lt;RecNum&gt;1303&lt;/RecNum&gt;&lt;record&gt;&lt;rec-number&gt;1303&lt;/rec-number&gt;&lt;foreign-keys&gt;&lt;key app="EN" db-id="a0wz0sa5idd20ne0aecpa92x055fvvrdasdx"&gt;1303&lt;/key&gt;&lt;/foreign-keys&gt;&lt;ref-type name="Journal Article"&gt;17&lt;/ref-type&gt;&lt;contributors&gt;&lt;authors&gt;&lt;author&gt;Plotnikoff, R.C.&lt;/author&gt;&lt;author&gt;Brunet, S.&lt;/author&gt;&lt;author&gt;Courneya, K.S.&lt;/author&gt;&lt;author&gt;Spence, J.C.&lt;/author&gt;&lt;author&gt;Birkett, N.J.&lt;/author&gt;&lt;author&gt;Marcus, B.&lt;/author&gt;&lt;author&gt;Whiteley, J.&lt;/author&gt;&lt;/authors&gt;&lt;/contributors&gt;&lt;auth-address&gt;University of Alberta, Canada. ron.plotnikoff@ualberta.ca&lt;/auth-address&gt;&lt;titles&gt;&lt;title&gt;The efficacy of stage-matched and standard public health materials for promoting physical activity in the workplace: the Physical Activity Workplace Study (PAWS)&lt;/title&gt;&lt;secondary-title&gt;American Journal of Health Promotion&lt;/secondary-title&gt;&lt;/titles&gt;&lt;periodical&gt;&lt;full-title&gt;American Journal of Health Promotion&lt;/full-title&gt;&lt;/periodical&gt;&lt;pages&gt;501-9&lt;/pages&gt;&lt;volume&gt;21&lt;/volume&gt;&lt;number&gt;6&lt;/number&gt;&lt;dates&gt;&lt;year&gt;2007&lt;/year&gt;&lt;pub-dates&gt;&lt;date&gt;Jul-Aug&lt;/date&gt;&lt;/pub-dates&gt;&lt;/dates&gt;&lt;accession-num&gt;17674637&lt;/accession-num&gt;&lt;work-type&gt;Randomized Controlled Trial&amp;#xD;Research Support, Non-U.S. Gov&amp;apos;t&lt;/work-type&gt;&lt;urls&gt;&lt;/urls&gt;&lt;/record&gt;&lt;/Cite&gt;&lt;/EndNote&gt;</w:instrText>
            </w:r>
            <w:r w:rsidR="004A3560">
              <w:rPr>
                <w:sz w:val="20"/>
                <w:szCs w:val="20"/>
              </w:rPr>
              <w:fldChar w:fldCharType="separate"/>
            </w:r>
            <w:r>
              <w:rPr>
                <w:noProof/>
                <w:sz w:val="20"/>
                <w:szCs w:val="20"/>
              </w:rPr>
              <w:t>(2007)</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331</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52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52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11</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Pohjonen</w:t>
            </w:r>
            <w:r>
              <w:rPr>
                <w:sz w:val="20"/>
                <w:szCs w:val="20"/>
              </w:rPr>
              <w:t xml:space="preserve"> &amp; Ranta </w:t>
            </w:r>
            <w:r w:rsidR="004A3560">
              <w:rPr>
                <w:sz w:val="20"/>
                <w:szCs w:val="20"/>
              </w:rPr>
              <w:fldChar w:fldCharType="begin"/>
            </w:r>
            <w:r w:rsidR="00B30EA1">
              <w:rPr>
                <w:sz w:val="20"/>
                <w:szCs w:val="20"/>
              </w:rPr>
              <w:instrText xml:space="preserve"> ADDIN EN.CITE &lt;EndNote&gt;&lt;Cite ExcludeAuth="1"&gt;&lt;Author&gt;Pohjonen&lt;/Author&gt;&lt;Year&gt;2001&lt;/Year&gt;&lt;RecNum&gt;1132&lt;/RecNum&gt;&lt;record&gt;&lt;rec-number&gt;1132&lt;/rec-number&gt;&lt;foreign-keys&gt;&lt;key app="EN" db-id="a0wz0sa5idd20ne0aecpa92x055fvvrdasdx"&gt;1132&lt;/key&gt;&lt;/foreign-keys&gt;&lt;ref-type name="Journal Article"&gt;17&lt;/ref-type&gt;&lt;contributors&gt;&lt;authors&gt;&lt;author&gt;Pohjonen, T.&lt;/author&gt;&lt;author&gt;Ranta, R.&lt;/author&gt;&lt;/authors&gt;&lt;/contributors&gt;&lt;auth-address&gt;Finnish Inst Occupat Hlth, Dept Physiol, FIN-01620 Vantaa, Finland. Finnish Inst Occupat Hlth, Dept Epidemiol &amp;amp; Biostat, FIN-01620 Vantaa, Finland.&amp;#xD;Pohjonen, T, Finnish Inst Occupat Hlth, Dept Physiol, Laajaniityntie 1, FIN-01620 Vantaa, Finland.&lt;/auth-address&gt;&lt;titles&gt;&lt;title&gt;Effects of worksite physical exercise intervention on physical fitness, perceived health status, and work ability among home care workers: Five-year follow-up&lt;/title&gt;&lt;secondary-title&gt;Preventive Medicine&lt;/secondary-title&gt;&lt;alt-title&gt;Prev. Med.&lt;/alt-title&gt;&lt;/titles&gt;&lt;periodical&gt;&lt;full-title&gt;Preventive Medicine&lt;/full-title&gt;&lt;/periodical&gt;&lt;pages&gt;465-475&lt;/pages&gt;&lt;volume&gt;32&lt;/volume&gt;&lt;number&gt;6&lt;/number&gt;&lt;keywords&gt;&lt;keyword&gt;physical activity&lt;/keyword&gt;&lt;keyword&gt;health-related fitness&lt;/keyword&gt;&lt;keyword&gt;women&lt;/keyword&gt;&lt;keyword&gt;aging&lt;/keyword&gt;&lt;keyword&gt;physical work&lt;/keyword&gt;&lt;keyword&gt;risk occupation&lt;/keyword&gt;&lt;keyword&gt;work ability index&lt;/keyword&gt;&lt;keyword&gt;AGING MUNICIPAL EMPLOYEES&lt;/keyword&gt;&lt;keyword&gt;CAPACITY&lt;/keyword&gt;&lt;keyword&gt;WOMEN&lt;/keyword&gt;&lt;keyword&gt;PROGRAMS&lt;/keyword&gt;&lt;keyword&gt;SERVICE&lt;/keyword&gt;&lt;keyword&gt;LOAD&lt;/keyword&gt;&lt;keyword&gt;PARTICIPATION&lt;/keyword&gt;&lt;keyword&gt;CATEGORIES&lt;/keyword&gt;&lt;keyword&gt;PROMOTION&lt;/keyword&gt;&lt;keyword&gt;IMPACT&lt;/keyword&gt;&lt;/keywords&gt;&lt;dates&gt;&lt;year&gt;2001&lt;/year&gt;&lt;pub-dates&gt;&lt;date&gt;Jun&lt;/date&gt;&lt;/pub-dates&gt;&lt;/dates&gt;&lt;isbn&gt;0091-7435&lt;/isbn&gt;&lt;accession-num&gt;ISI:000169145500003&lt;/accession-num&gt;&lt;work-type&gt;Article&lt;/work-type&gt;&lt;urls&gt;&lt;related-urls&gt;&lt;url&gt;&amp;lt;Go to ISI&amp;gt;://000169145500003 &lt;/url&gt;&lt;/related-urls&gt;&lt;/urls&gt;&lt;language&gt;English&lt;/language&gt;&lt;/record&gt;&lt;/Cite&gt;&lt;/EndNote&gt;</w:instrText>
            </w:r>
            <w:r w:rsidR="004A3560">
              <w:rPr>
                <w:sz w:val="20"/>
                <w:szCs w:val="20"/>
              </w:rPr>
              <w:fldChar w:fldCharType="separate"/>
            </w:r>
            <w:r>
              <w:rPr>
                <w:noProof/>
                <w:sz w:val="20"/>
                <w:szCs w:val="20"/>
              </w:rPr>
              <w:t>(2001)</w:t>
            </w:r>
            <w:r w:rsidR="004A3560">
              <w:rPr>
                <w:sz w:val="20"/>
                <w:szCs w:val="20"/>
              </w:rPr>
              <w:fldChar w:fldCharType="end"/>
            </w:r>
            <w:r>
              <w:rPr>
                <w:sz w:val="20"/>
                <w:szCs w:val="20"/>
              </w:rPr>
              <w:t xml:space="preserve">  </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70</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36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144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ES/HP</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72</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0</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Proper</w:t>
            </w:r>
            <w:r>
              <w:rPr>
                <w:sz w:val="20"/>
                <w:szCs w:val="20"/>
              </w:rPr>
              <w:t xml:space="preserve"> et al. </w:t>
            </w:r>
            <w:r w:rsidR="004A3560">
              <w:rPr>
                <w:sz w:val="20"/>
                <w:szCs w:val="20"/>
              </w:rPr>
              <w:fldChar w:fldCharType="begin"/>
            </w:r>
            <w:r w:rsidR="00B30EA1">
              <w:rPr>
                <w:sz w:val="20"/>
                <w:szCs w:val="20"/>
              </w:rPr>
              <w:instrText xml:space="preserve"> ADDIN EN.CITE &lt;EndNote&gt;&lt;Cite ExcludeAuth="1"&gt;&lt;Author&gt;Proper&lt;/Author&gt;&lt;Year&gt;2003&lt;/Year&gt;&lt;RecNum&gt;1309&lt;/RecNum&gt;&lt;record&gt;&lt;rec-number&gt;1309&lt;/rec-number&gt;&lt;foreign-keys&gt;&lt;key app="EN" db-id="a0wz0sa5idd20ne0aecpa92x055fvvrdasdx"&gt;1309&lt;/key&gt;&lt;/foreign-keys&gt;&lt;ref-type name="Journal Article"&gt;17&lt;/ref-type&gt;&lt;contributors&gt;&lt;authors&gt;&lt;author&gt;Proper, K.I.&lt;/author&gt;&lt;author&gt;Hildebrandt, V.H.&lt;/author&gt;&lt;author&gt;Van der Beek, A.J.&lt;/author&gt;&lt;author&gt;Twisk, J.W.&lt;/author&gt;&lt;author&gt;Van Mechelen, W.&lt;/author&gt;&lt;/authors&gt;&lt;/contributors&gt;&lt;auth-address&gt;Department of Social Medicine and Institute for Research in Extramural Medicine, VU Medical Center, Amsterdam, The Netherlands. K.Proper@arbeid.tno.nl&lt;/auth-address&gt;&lt;titles&gt;&lt;title&gt;Effect of individual counseling on physical activity fitness and health: a randomized controlled trial in a workplace setting&lt;/title&gt;&lt;secondary-title&gt;American Journal of Preventive Medicine&lt;/secondary-title&gt;&lt;/titles&gt;&lt;periodical&gt;&lt;full-title&gt;American Journal of Preventive Medicine&lt;/full-title&gt;&lt;/periodical&gt;&lt;pages&gt;218-26&lt;/pages&gt;&lt;volume&gt;24&lt;/volume&gt;&lt;number&gt;3&lt;/number&gt;&lt;dates&gt;&lt;year&gt;2003&lt;/year&gt;&lt;pub-dates&gt;&lt;date&gt;Apr&lt;/date&gt;&lt;/pub-dates&gt;&lt;/dates&gt;&lt;accession-num&gt;12657339&lt;/accession-num&gt;&lt;work-type&gt;Clinical Trial&amp;#xD;Randomized Controlled Trial&lt;/work-type&gt;&lt;urls&gt;&lt;/urls&gt;&lt;/record&gt;&lt;/Cite&gt;&lt;/EndNote&gt;</w:instrText>
            </w:r>
            <w:r w:rsidR="004A3560">
              <w:rPr>
                <w:sz w:val="20"/>
                <w:szCs w:val="20"/>
              </w:rPr>
              <w:fldChar w:fldCharType="separate"/>
            </w:r>
            <w:r>
              <w:rPr>
                <w:noProof/>
                <w:sz w:val="20"/>
                <w:szCs w:val="20"/>
              </w:rPr>
              <w:t>(2003)</w:t>
            </w:r>
            <w:r w:rsidR="004A3560">
              <w:rPr>
                <w:sz w:val="20"/>
                <w:szCs w:val="20"/>
              </w:rPr>
              <w:fldChar w:fldCharType="end"/>
            </w:r>
            <w:r>
              <w:rPr>
                <w:sz w:val="20"/>
                <w:szCs w:val="20"/>
              </w:rPr>
              <w:t xml:space="preserve">  </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172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36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36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ES</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2.3</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 xml:space="preserve">Purath </w:t>
            </w:r>
            <w:r>
              <w:rPr>
                <w:sz w:val="20"/>
                <w:szCs w:val="20"/>
              </w:rPr>
              <w:t xml:space="preserve">et al. </w:t>
            </w:r>
            <w:r w:rsidR="004A3560">
              <w:rPr>
                <w:sz w:val="20"/>
                <w:szCs w:val="20"/>
              </w:rPr>
              <w:fldChar w:fldCharType="begin"/>
            </w:r>
            <w:r w:rsidR="00B30EA1">
              <w:rPr>
                <w:sz w:val="20"/>
                <w:szCs w:val="20"/>
              </w:rPr>
              <w:instrText xml:space="preserve"> ADDIN EN.CITE &lt;EndNote&gt;&lt;Cite ExcludeAuth="1"&gt;&lt;Author&gt;Purath&lt;/Author&gt;&lt;Year&gt;2004&lt;/Year&gt;&lt;RecNum&gt;1311&lt;/RecNum&gt;&lt;record&gt;&lt;rec-number&gt;1311&lt;/rec-number&gt;&lt;foreign-keys&gt;&lt;key app="EN" db-id="a0wz0sa5idd20ne0aecpa92x055fvvrdasdx"&gt;1311&lt;/key&gt;&lt;/foreign-keys&gt;&lt;ref-type name="Journal Article"&gt;17&lt;/ref-type&gt;&lt;contributors&gt;&lt;authors&gt;&lt;author&gt;Purath, J.&lt;/author&gt;&lt;author&gt;Miller, A.M.&lt;/author&gt;&lt;author&gt;McCabe, G.&lt;/author&gt;&lt;author&gt;Wilbur, J.&lt;/author&gt;&lt;/authors&gt;&lt;/contributors&gt;&lt;auth-address&gt;Purdue University, West Lafayette, Indiana, USA.&lt;/auth-address&gt;&lt;titles&gt;&lt;title&gt;A brief intervention to increase physical activity in sedentary working women&lt;/title&gt;&lt;secondary-title&gt;Canadian Journal of Nursing Research&lt;/secondary-title&gt;&lt;/titles&gt;&lt;periodical&gt;&lt;full-title&gt;Canadian Journal of Nursing Research&lt;/full-title&gt;&lt;/periodical&gt;&lt;pages&gt;76-91&lt;/pages&gt;&lt;volume&gt;36&lt;/volume&gt;&lt;number&gt;1&lt;/number&gt;&lt;dates&gt;&lt;year&gt;2004&lt;/year&gt;&lt;pub-dates&gt;&lt;date&gt;Mar&lt;/date&gt;&lt;/pub-dates&gt;&lt;/dates&gt;&lt;accession-num&gt;15133920&lt;/accession-num&gt;&lt;work-type&gt;Clinical Trial&amp;#xD;Randomized Controlled Trial&amp;#xD;Research Support, Non-U.S. Gov&amp;apos;t&amp;#xD;Research Support, U.S. Gov&amp;apos;t, P.H.S.&lt;/work-type&gt;&lt;urls&gt;&lt;/urls&gt;&lt;/record&gt;&lt;/Cite&gt;&lt;/EndNote&gt;</w:instrText>
            </w:r>
            <w:r w:rsidR="004A3560">
              <w:rPr>
                <w:sz w:val="20"/>
                <w:szCs w:val="20"/>
              </w:rPr>
              <w:fldChar w:fldCharType="separate"/>
            </w:r>
            <w:r>
              <w:rPr>
                <w:noProof/>
                <w:sz w:val="20"/>
                <w:szCs w:val="20"/>
              </w:rPr>
              <w:t>(2004)</w:t>
            </w:r>
            <w:r w:rsidR="004A3560">
              <w:rPr>
                <w:sz w:val="20"/>
                <w:szCs w:val="20"/>
              </w:rPr>
              <w:fldChar w:fldCharType="end"/>
            </w:r>
            <w:r>
              <w:rPr>
                <w:sz w:val="20"/>
                <w:szCs w:val="20"/>
              </w:rPr>
              <w:t xml:space="preserve"> </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271</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.2</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7</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Speck</w:t>
            </w:r>
            <w:r>
              <w:rPr>
                <w:sz w:val="20"/>
                <w:szCs w:val="20"/>
              </w:rPr>
              <w:t xml:space="preserve"> &amp; Looney </w:t>
            </w:r>
            <w:r w:rsidR="004A3560">
              <w:rPr>
                <w:sz w:val="20"/>
                <w:szCs w:val="20"/>
              </w:rPr>
              <w:fldChar w:fldCharType="begin"/>
            </w:r>
            <w:r w:rsidR="00B30EA1">
              <w:rPr>
                <w:sz w:val="20"/>
                <w:szCs w:val="20"/>
              </w:rPr>
              <w:instrText xml:space="preserve"> ADDIN EN.CITE &lt;EndNote&gt;&lt;Cite ExcludeAuth="1"&gt;&lt;Author&gt;Speck&lt;/Author&gt;&lt;Year&gt;2001&lt;/Year&gt;&lt;RecNum&gt;1322&lt;/RecNum&gt;&lt;record&gt;&lt;rec-number&gt;1322&lt;/rec-number&gt;&lt;foreign-keys&gt;&lt;key app="EN" db-id="a0wz0sa5idd20ne0aecpa92x055fvvrdasdx"&gt;1322&lt;/key&gt;&lt;/foreign-keys&gt;&lt;ref-type name="Journal Article"&gt;17&lt;/ref-type&gt;&lt;contributors&gt;&lt;authors&gt;&lt;author&gt;Speck, B.J.&lt;/author&gt;&lt;author&gt;Looney, S.W.&lt;/author&gt;&lt;/authors&gt;&lt;/contributors&gt;&lt;auth-address&gt;School of Nursing, University of Louisville, Kentucky 40292, USA. bjspec01@gwise.louisville.edu&lt;/auth-address&gt;&lt;titles&gt;&lt;title&gt;Effects of a minimal intervention to increase physical activity in women: daily activity records&lt;/title&gt;&lt;secondary-title&gt;Nursing Research&lt;/secondary-title&gt;&lt;/titles&gt;&lt;periodical&gt;&lt;full-title&gt;Nursing Research&lt;/full-title&gt;&lt;/periodical&gt;&lt;pages&gt;374-8&lt;/pages&gt;&lt;volume&gt;50&lt;/volume&gt;&lt;number&gt;6&lt;/number&gt;&lt;dates&gt;&lt;year&gt;2001&lt;/year&gt;&lt;pub-dates&gt;&lt;date&gt;Nov-Dec&lt;/date&gt;&lt;/pub-dates&gt;&lt;/dates&gt;&lt;accession-num&gt;11725940&lt;/accession-num&gt;&lt;work-type&gt;Clinical Trial&amp;#xD;Randomized Controlled Trial&amp;#xD;Research Support, Non-U.S. Gov&amp;apos;t&lt;/work-type&gt;&lt;urls&gt;&lt;/urls&gt;&lt;/record&gt;&lt;/Cite&gt;&lt;/EndNote&gt;</w:instrText>
            </w:r>
            <w:r w:rsidR="004A3560">
              <w:rPr>
                <w:sz w:val="20"/>
                <w:szCs w:val="20"/>
              </w:rPr>
              <w:fldChar w:fldCharType="separate"/>
            </w:r>
            <w:r>
              <w:rPr>
                <w:noProof/>
                <w:sz w:val="20"/>
                <w:szCs w:val="20"/>
              </w:rPr>
              <w:t>(2001)</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49</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12</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S</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2</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 xml:space="preserve">Spittaels </w:t>
            </w:r>
            <w:r>
              <w:rPr>
                <w:sz w:val="20"/>
                <w:szCs w:val="20"/>
              </w:rPr>
              <w:t xml:space="preserve">et al. </w:t>
            </w:r>
            <w:r w:rsidRPr="009132F5">
              <w:rPr>
                <w:sz w:val="20"/>
                <w:szCs w:val="20"/>
              </w:rPr>
              <w:t>(2007a)</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182</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6</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 xml:space="preserve">Spittaels </w:t>
            </w:r>
            <w:r>
              <w:rPr>
                <w:sz w:val="20"/>
                <w:szCs w:val="20"/>
              </w:rPr>
              <w:t xml:space="preserve">et al. </w:t>
            </w:r>
            <w:r w:rsidRPr="009132F5">
              <w:rPr>
                <w:sz w:val="20"/>
                <w:szCs w:val="20"/>
              </w:rPr>
              <w:t>(2007b)</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257</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5</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Pr>
                <w:sz w:val="20"/>
                <w:szCs w:val="20"/>
              </w:rPr>
              <w:t xml:space="preserve">Sternfeld et al. </w:t>
            </w:r>
            <w:r w:rsidR="004A3560">
              <w:rPr>
                <w:sz w:val="20"/>
                <w:szCs w:val="20"/>
              </w:rPr>
              <w:fldChar w:fldCharType="begin"/>
            </w:r>
            <w:r w:rsidR="00B30EA1">
              <w:rPr>
                <w:sz w:val="20"/>
                <w:szCs w:val="20"/>
              </w:rPr>
              <w:instrText xml:space="preserve"> ADDIN EN.CITE &lt;EndNote&gt;&lt;Cite ExcludeAuth="1"&gt;&lt;Author&gt;Sternfeld&lt;/Author&gt;&lt;Year&gt;2009&lt;/Year&gt;&lt;RecNum&gt;1415&lt;/RecNum&gt;&lt;record&gt;&lt;rec-number&gt;1415&lt;/rec-number&gt;&lt;foreign-keys&gt;&lt;key app="EN" db-id="a0wz0sa5idd20ne0aecpa92x055fvvrdasdx"&gt;1415&lt;/key&gt;&lt;/foreign-keys&gt;&lt;ref-type name="Journal Article"&gt;17&lt;/ref-type&gt;&lt;contributors&gt;&lt;authors&gt;&lt;author&gt;Sternfeld, B.&lt;/author&gt;&lt;author&gt;Block, C.&lt;/author&gt;&lt;author&gt;Quesenberry, C.P.&lt;/author&gt;&lt;author&gt;Block, T. J.&lt;/author&gt;&lt;/authors&gt;&lt;/contributors&gt;&lt;titles&gt;&lt;title&gt;Improving Diet and Physical Activity with ALIVE: A Worksite Randomized Trial&lt;/title&gt;&lt;secondary-title&gt;American Journal of Preventive Medicine&lt;/secondary-title&gt;&lt;/titles&gt;&lt;periodical&gt;&lt;full-title&gt;American Journal of Preventive Medicine&lt;/full-title&gt;&lt;/periodical&gt;&lt;pages&gt;475-483&lt;/pages&gt;&lt;volume&gt;36&lt;/volume&gt;&lt;number&gt;6&lt;/number&gt;&lt;dates&gt;&lt;year&gt;2009&lt;/year&gt;&lt;/dates&gt;&lt;isbn&gt;0749-3797&lt;/isbn&gt;&lt;accession-num&gt;WOS:000266132700003&lt;/accession-num&gt;&lt;urls&gt;&lt;related-urls&gt;&lt;url&gt;&amp;lt;Go to ISI&amp;gt;://WOS:000266132700003&lt;/url&gt;&lt;/related-urls&gt;&lt;/urls&gt;&lt;electronic-resource-num&gt;10.1016/j.amepre.2009.01.036&lt;/electronic-resource-num&gt;&lt;/record&gt;&lt;/Cite&gt;&lt;/EndNote&gt;</w:instrText>
            </w:r>
            <w:r w:rsidR="004A3560">
              <w:rPr>
                <w:sz w:val="20"/>
                <w:szCs w:val="20"/>
              </w:rPr>
              <w:fldChar w:fldCharType="separate"/>
            </w:r>
            <w:r>
              <w:rPr>
                <w:noProof/>
                <w:sz w:val="20"/>
                <w:szCs w:val="20"/>
              </w:rPr>
              <w:t>(2009)</w:t>
            </w:r>
            <w:r w:rsidR="004A3560">
              <w:rPr>
                <w:sz w:val="20"/>
                <w:szCs w:val="20"/>
              </w:rPr>
              <w:fldChar w:fldCharType="end"/>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631</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16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16</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WM/C/W</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NS</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D</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14</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B</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 xml:space="preserve">Talvi </w:t>
            </w:r>
            <w:r>
              <w:rPr>
                <w:sz w:val="20"/>
                <w:szCs w:val="20"/>
              </w:rPr>
              <w:t xml:space="preserve">et al. </w:t>
            </w:r>
            <w:r w:rsidRPr="009132F5">
              <w:rPr>
                <w:sz w:val="20"/>
                <w:szCs w:val="20"/>
              </w:rPr>
              <w:t>(1999) (m)</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536</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QUAS</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20</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144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59.5</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Pr>
          <w:p w:rsidR="00EA7D35" w:rsidRPr="009132F5" w:rsidRDefault="00EA7D35" w:rsidP="00F31792">
            <w:pPr>
              <w:spacing w:before="20" w:after="20"/>
              <w:rPr>
                <w:sz w:val="20"/>
                <w:szCs w:val="20"/>
              </w:rPr>
            </w:pPr>
            <w:r w:rsidRPr="009132F5">
              <w:rPr>
                <w:sz w:val="20"/>
                <w:szCs w:val="20"/>
              </w:rPr>
              <w:t xml:space="preserve">Talvi </w:t>
            </w:r>
            <w:r>
              <w:rPr>
                <w:sz w:val="20"/>
                <w:szCs w:val="20"/>
              </w:rPr>
              <w:t xml:space="preserve">et al. </w:t>
            </w:r>
            <w:r w:rsidRPr="009132F5">
              <w:rPr>
                <w:sz w:val="20"/>
                <w:szCs w:val="20"/>
              </w:rPr>
              <w:t>(1999) (</w:t>
            </w:r>
            <w:r>
              <w:rPr>
                <w:sz w:val="20"/>
                <w:szCs w:val="20"/>
              </w:rPr>
              <w:t>w</w:t>
            </w:r>
            <w:r w:rsidRPr="009132F5">
              <w:rPr>
                <w:sz w:val="20"/>
                <w:szCs w:val="20"/>
              </w:rPr>
              <w:t>)</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87</w:t>
            </w:r>
          </w:p>
        </w:tc>
        <w:tc>
          <w:tcPr>
            <w:tcW w:w="851" w:type="dxa"/>
            <w:vAlign w:val="bottom"/>
          </w:tcPr>
          <w:p w:rsidR="00EA7D35" w:rsidRPr="009132F5" w:rsidRDefault="00EA7D35" w:rsidP="00F31792">
            <w:pPr>
              <w:spacing w:before="20" w:after="20"/>
              <w:jc w:val="center"/>
              <w:rPr>
                <w:sz w:val="20"/>
                <w:szCs w:val="20"/>
              </w:rPr>
            </w:pPr>
            <w:r w:rsidRPr="009132F5">
              <w:rPr>
                <w:sz w:val="20"/>
                <w:szCs w:val="20"/>
              </w:rPr>
              <w:t>QUAS</w:t>
            </w:r>
          </w:p>
        </w:tc>
        <w:tc>
          <w:tcPr>
            <w:tcW w:w="992" w:type="dxa"/>
            <w:vAlign w:val="bottom"/>
          </w:tcPr>
          <w:p w:rsidR="00EA7D35" w:rsidRPr="009132F5" w:rsidRDefault="00EA7D35" w:rsidP="00F31792">
            <w:pPr>
              <w:spacing w:before="20" w:after="20"/>
              <w:jc w:val="center"/>
              <w:rPr>
                <w:sz w:val="20"/>
                <w:szCs w:val="20"/>
              </w:rPr>
            </w:pPr>
            <w:r w:rsidRPr="009132F5">
              <w:rPr>
                <w:sz w:val="20"/>
                <w:szCs w:val="20"/>
              </w:rPr>
              <w:t>20</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144</w:t>
            </w:r>
          </w:p>
        </w:tc>
        <w:tc>
          <w:tcPr>
            <w:tcW w:w="1134" w:type="dxa"/>
            <w:vAlign w:val="bottom"/>
          </w:tcPr>
          <w:p w:rsidR="00EA7D35" w:rsidRPr="009132F5" w:rsidRDefault="00EA7D35" w:rsidP="00F31792">
            <w:pPr>
              <w:spacing w:before="20" w:after="20"/>
              <w:jc w:val="center"/>
              <w:rPr>
                <w:sz w:val="20"/>
                <w:szCs w:val="20"/>
              </w:rPr>
            </w:pPr>
            <w:r w:rsidRPr="009132F5">
              <w:rPr>
                <w:sz w:val="20"/>
                <w:szCs w:val="20"/>
              </w:rPr>
              <w:t>GI</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C</w:t>
            </w:r>
          </w:p>
        </w:tc>
        <w:tc>
          <w:tcPr>
            <w:tcW w:w="850" w:type="dxa"/>
            <w:vAlign w:val="bottom"/>
          </w:tcPr>
          <w:p w:rsidR="00EA7D35" w:rsidRPr="009132F5" w:rsidRDefault="00EA7D35" w:rsidP="00F31792">
            <w:pPr>
              <w:spacing w:before="20" w:after="20"/>
              <w:jc w:val="center"/>
              <w:rPr>
                <w:sz w:val="20"/>
                <w:szCs w:val="20"/>
              </w:rPr>
            </w:pPr>
            <w:r w:rsidRPr="009132F5">
              <w:rPr>
                <w:sz w:val="20"/>
                <w:szCs w:val="20"/>
              </w:rPr>
              <w:t>59.5</w:t>
            </w:r>
          </w:p>
        </w:tc>
        <w:tc>
          <w:tcPr>
            <w:tcW w:w="993" w:type="dxa"/>
            <w:vAlign w:val="bottom"/>
          </w:tcPr>
          <w:p w:rsidR="00EA7D35" w:rsidRPr="009132F5" w:rsidRDefault="00EA7D35" w:rsidP="00F31792">
            <w:pPr>
              <w:spacing w:before="20" w:after="20"/>
              <w:jc w:val="center"/>
              <w:rPr>
                <w:sz w:val="20"/>
                <w:szCs w:val="20"/>
              </w:rPr>
            </w:pPr>
            <w:r w:rsidRPr="009132F5">
              <w:rPr>
                <w:sz w:val="20"/>
                <w:szCs w:val="20"/>
              </w:rPr>
              <w:t>F</w:t>
            </w:r>
          </w:p>
        </w:tc>
        <w:tc>
          <w:tcPr>
            <w:tcW w:w="708" w:type="dxa"/>
            <w:vAlign w:val="bottom"/>
          </w:tcPr>
          <w:p w:rsidR="00EA7D35" w:rsidRPr="009132F5" w:rsidRDefault="00EA7D35" w:rsidP="00F31792">
            <w:pPr>
              <w:spacing w:before="20" w:after="20"/>
              <w:jc w:val="center"/>
              <w:rPr>
                <w:sz w:val="20"/>
                <w:szCs w:val="20"/>
              </w:rPr>
            </w:pPr>
            <w:r w:rsidRPr="009132F5">
              <w:rPr>
                <w:sz w:val="20"/>
                <w:szCs w:val="20"/>
              </w:rPr>
              <w:t>3</w:t>
            </w:r>
          </w:p>
        </w:tc>
        <w:tc>
          <w:tcPr>
            <w:tcW w:w="1276" w:type="dxa"/>
            <w:vAlign w:val="bottom"/>
          </w:tcPr>
          <w:p w:rsidR="00EA7D35" w:rsidRPr="009132F5" w:rsidRDefault="00EA7D35" w:rsidP="00F31792">
            <w:pPr>
              <w:spacing w:before="20" w:after="20"/>
              <w:jc w:val="center"/>
              <w:rPr>
                <w:sz w:val="20"/>
                <w:szCs w:val="20"/>
              </w:rPr>
            </w:pPr>
            <w:r w:rsidRPr="009132F5">
              <w:rPr>
                <w:sz w:val="20"/>
                <w:szCs w:val="20"/>
              </w:rPr>
              <w:t>A</w:t>
            </w:r>
          </w:p>
        </w:tc>
      </w:tr>
      <w:tr w:rsidR="00EA7D35" w:rsidRPr="009132F5" w:rsidTr="00F31792">
        <w:tc>
          <w:tcPr>
            <w:tcW w:w="2694" w:type="dxa"/>
            <w:tcBorders>
              <w:bottom w:val="single" w:sz="4" w:space="0" w:color="000000"/>
            </w:tcBorders>
          </w:tcPr>
          <w:p w:rsidR="00EA7D35" w:rsidRPr="009132F5" w:rsidRDefault="00EA7D35" w:rsidP="00F31792">
            <w:pPr>
              <w:spacing w:before="20" w:after="40"/>
              <w:rPr>
                <w:sz w:val="20"/>
                <w:szCs w:val="20"/>
              </w:rPr>
            </w:pPr>
            <w:r>
              <w:rPr>
                <w:sz w:val="20"/>
                <w:szCs w:val="20"/>
              </w:rPr>
              <w:lastRenderedPageBreak/>
              <w:t>v</w:t>
            </w:r>
            <w:r w:rsidRPr="009132F5">
              <w:rPr>
                <w:sz w:val="20"/>
                <w:szCs w:val="20"/>
              </w:rPr>
              <w:t xml:space="preserve">an Wier </w:t>
            </w:r>
            <w:r>
              <w:rPr>
                <w:sz w:val="20"/>
                <w:szCs w:val="20"/>
              </w:rPr>
              <w:t xml:space="preserve">et al. </w:t>
            </w:r>
            <w:r w:rsidRPr="009132F5">
              <w:rPr>
                <w:sz w:val="20"/>
                <w:szCs w:val="20"/>
              </w:rPr>
              <w:t>(2009)</w:t>
            </w:r>
          </w:p>
        </w:tc>
        <w:tc>
          <w:tcPr>
            <w:tcW w:w="708"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523</w:t>
            </w:r>
          </w:p>
        </w:tc>
        <w:tc>
          <w:tcPr>
            <w:tcW w:w="851"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RCT</w:t>
            </w:r>
          </w:p>
        </w:tc>
        <w:tc>
          <w:tcPr>
            <w:tcW w:w="992"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24</w:t>
            </w:r>
          </w:p>
        </w:tc>
        <w:tc>
          <w:tcPr>
            <w:tcW w:w="1134"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I</w:t>
            </w:r>
          </w:p>
        </w:tc>
        <w:tc>
          <w:tcPr>
            <w:tcW w:w="1276"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C</w:t>
            </w:r>
          </w:p>
        </w:tc>
        <w:tc>
          <w:tcPr>
            <w:tcW w:w="850"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1</w:t>
            </w:r>
          </w:p>
        </w:tc>
        <w:tc>
          <w:tcPr>
            <w:tcW w:w="993"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EE</w:t>
            </w:r>
          </w:p>
        </w:tc>
        <w:tc>
          <w:tcPr>
            <w:tcW w:w="708"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4</w:t>
            </w:r>
          </w:p>
        </w:tc>
        <w:tc>
          <w:tcPr>
            <w:tcW w:w="1276" w:type="dxa"/>
            <w:tcBorders>
              <w:bottom w:val="single" w:sz="4" w:space="0" w:color="000000"/>
            </w:tcBorders>
            <w:vAlign w:val="bottom"/>
          </w:tcPr>
          <w:p w:rsidR="00EA7D35" w:rsidRPr="009132F5" w:rsidRDefault="00EA7D35" w:rsidP="00F31792">
            <w:pPr>
              <w:spacing w:before="20" w:after="20"/>
              <w:jc w:val="center"/>
              <w:rPr>
                <w:sz w:val="20"/>
                <w:szCs w:val="20"/>
              </w:rPr>
            </w:pPr>
            <w:r w:rsidRPr="009132F5">
              <w:rPr>
                <w:sz w:val="20"/>
                <w:szCs w:val="20"/>
              </w:rPr>
              <w:t>A</w:t>
            </w:r>
          </w:p>
        </w:tc>
      </w:tr>
    </w:tbl>
    <w:p w:rsidR="00EA7D35" w:rsidRDefault="00EA7D35" w:rsidP="00EA7D35">
      <w:pPr>
        <w:spacing w:before="40"/>
        <w:rPr>
          <w:sz w:val="20"/>
          <w:szCs w:val="20"/>
        </w:rPr>
      </w:pPr>
      <w:r w:rsidRPr="009132F5">
        <w:rPr>
          <w:sz w:val="20"/>
          <w:szCs w:val="20"/>
          <w:u w:val="single"/>
        </w:rPr>
        <w:t>Note.</w:t>
      </w:r>
      <w:r w:rsidRPr="009132F5">
        <w:rPr>
          <w:sz w:val="20"/>
          <w:szCs w:val="20"/>
        </w:rPr>
        <w:t xml:space="preserve"> For design: RCT = randomised controlled trial; L = longitudinal; S = stratified; QUAS = quasi-experimental; CT = controlled trial; </w:t>
      </w:r>
      <w:proofErr w:type="gramStart"/>
      <w:r w:rsidRPr="009132F5">
        <w:rPr>
          <w:sz w:val="20"/>
          <w:szCs w:val="20"/>
        </w:rPr>
        <w:t>For</w:t>
      </w:r>
      <w:proofErr w:type="gramEnd"/>
      <w:r w:rsidRPr="009132F5">
        <w:rPr>
          <w:sz w:val="20"/>
          <w:szCs w:val="20"/>
        </w:rPr>
        <w:t xml:space="preserve"> delivery format: </w:t>
      </w:r>
    </w:p>
    <w:p w:rsidR="00EA7D35" w:rsidRDefault="00EA7D35" w:rsidP="00EA7D35">
      <w:pPr>
        <w:spacing w:before="40"/>
        <w:rPr>
          <w:sz w:val="20"/>
          <w:szCs w:val="20"/>
        </w:rPr>
      </w:pPr>
      <w:r w:rsidRPr="009132F5">
        <w:rPr>
          <w:sz w:val="20"/>
          <w:szCs w:val="20"/>
        </w:rPr>
        <w:t xml:space="preserve">G = group; I = individual; GI = individual and group; </w:t>
      </w:r>
      <w:proofErr w:type="gramStart"/>
      <w:r w:rsidRPr="009132F5">
        <w:rPr>
          <w:sz w:val="20"/>
          <w:szCs w:val="20"/>
        </w:rPr>
        <w:t>For</w:t>
      </w:r>
      <w:proofErr w:type="gramEnd"/>
      <w:r w:rsidRPr="009132F5">
        <w:rPr>
          <w:sz w:val="20"/>
          <w:szCs w:val="20"/>
        </w:rPr>
        <w:t xml:space="preserve"> delivery source: W = web; PC = computer; HP = health professional; C = counsellor; PE = peer; </w:t>
      </w:r>
    </w:p>
    <w:p w:rsidR="00EA7D35" w:rsidRDefault="00EA7D35" w:rsidP="00EA7D35">
      <w:pPr>
        <w:spacing w:before="40"/>
        <w:rPr>
          <w:sz w:val="20"/>
          <w:szCs w:val="20"/>
        </w:rPr>
      </w:pPr>
      <w:r w:rsidRPr="009132F5">
        <w:rPr>
          <w:sz w:val="20"/>
          <w:szCs w:val="20"/>
        </w:rPr>
        <w:t xml:space="preserve">WM = written materials; ES = educational session; P = pedometer; </w:t>
      </w:r>
      <w:proofErr w:type="gramStart"/>
      <w:r w:rsidRPr="009132F5">
        <w:rPr>
          <w:sz w:val="20"/>
          <w:szCs w:val="20"/>
        </w:rPr>
        <w:t>For</w:t>
      </w:r>
      <w:proofErr w:type="gramEnd"/>
      <w:r w:rsidRPr="009132F5">
        <w:rPr>
          <w:sz w:val="20"/>
          <w:szCs w:val="20"/>
        </w:rPr>
        <w:t xml:space="preserve"> tailored approach: U = universal; DP = demographics/personal; SM = stage-matched; </w:t>
      </w:r>
    </w:p>
    <w:p w:rsidR="00EA7D35" w:rsidRDefault="00EA7D35" w:rsidP="00EA7D35">
      <w:pPr>
        <w:spacing w:before="40"/>
        <w:rPr>
          <w:sz w:val="20"/>
          <w:szCs w:val="20"/>
        </w:rPr>
      </w:pPr>
      <w:r w:rsidRPr="009132F5">
        <w:rPr>
          <w:sz w:val="20"/>
          <w:szCs w:val="20"/>
        </w:rPr>
        <w:t xml:space="preserve">E/L = tailored to exercise/lifestyle; SS = tailored to social support; A = tailored to attitudes; SE = tailored to self-efficacy; BI = tailored to behavioural intentions; </w:t>
      </w:r>
    </w:p>
    <w:p w:rsidR="00EA7D35" w:rsidRDefault="00EA7D35" w:rsidP="00EA7D35">
      <w:pPr>
        <w:spacing w:before="40"/>
        <w:rPr>
          <w:sz w:val="20"/>
          <w:szCs w:val="20"/>
        </w:rPr>
      </w:pPr>
      <w:r w:rsidRPr="009132F5">
        <w:rPr>
          <w:sz w:val="20"/>
          <w:szCs w:val="20"/>
        </w:rPr>
        <w:t xml:space="preserve">For intervention contact time: NS = not specified; explicit use of theory: A = No mention of theory at all; B = </w:t>
      </w:r>
      <w:proofErr w:type="gramStart"/>
      <w:r w:rsidRPr="009132F5">
        <w:rPr>
          <w:sz w:val="20"/>
          <w:szCs w:val="20"/>
        </w:rPr>
        <w:t>Broadly</w:t>
      </w:r>
      <w:proofErr w:type="gramEnd"/>
      <w:r w:rsidRPr="009132F5">
        <w:rPr>
          <w:sz w:val="20"/>
          <w:szCs w:val="20"/>
        </w:rPr>
        <w:t xml:space="preserve"> describes how theory was used to inform</w:t>
      </w:r>
    </w:p>
    <w:p w:rsidR="00EA7D35" w:rsidRDefault="00EA7D35" w:rsidP="00EA7D35">
      <w:pPr>
        <w:spacing w:before="40"/>
        <w:rPr>
          <w:sz w:val="20"/>
          <w:szCs w:val="20"/>
        </w:rPr>
      </w:pPr>
      <w:r w:rsidRPr="009132F5">
        <w:rPr>
          <w:sz w:val="20"/>
          <w:szCs w:val="20"/>
        </w:rPr>
        <w:t xml:space="preserve"> </w:t>
      </w:r>
      <w:proofErr w:type="gramStart"/>
      <w:r w:rsidRPr="009132F5">
        <w:rPr>
          <w:sz w:val="20"/>
          <w:szCs w:val="20"/>
        </w:rPr>
        <w:t>intervention</w:t>
      </w:r>
      <w:proofErr w:type="gramEnd"/>
      <w:r w:rsidRPr="009132F5">
        <w:rPr>
          <w:sz w:val="20"/>
          <w:szCs w:val="20"/>
        </w:rPr>
        <w:t xml:space="preserve"> design – no explanation of how theoretical constructs were used to inform the design of specific intervention strategies; C = Described how </w:t>
      </w:r>
    </w:p>
    <w:p w:rsidR="00EA7D35" w:rsidRDefault="00EA7D35" w:rsidP="00EA7D35">
      <w:pPr>
        <w:spacing w:before="40"/>
        <w:rPr>
          <w:sz w:val="20"/>
          <w:szCs w:val="20"/>
        </w:rPr>
      </w:pPr>
      <w:proofErr w:type="gramStart"/>
      <w:r w:rsidRPr="009132F5">
        <w:rPr>
          <w:sz w:val="20"/>
          <w:szCs w:val="20"/>
        </w:rPr>
        <w:t>theoretical</w:t>
      </w:r>
      <w:proofErr w:type="gramEnd"/>
      <w:r w:rsidRPr="009132F5">
        <w:rPr>
          <w:sz w:val="20"/>
          <w:szCs w:val="20"/>
        </w:rPr>
        <w:t xml:space="preserve"> constructs were used to inform the design of </w:t>
      </w:r>
      <w:r w:rsidRPr="009132F5">
        <w:rPr>
          <w:i/>
          <w:iCs/>
          <w:sz w:val="20"/>
          <w:szCs w:val="20"/>
        </w:rPr>
        <w:t xml:space="preserve">some </w:t>
      </w:r>
      <w:r w:rsidRPr="009132F5">
        <w:rPr>
          <w:sz w:val="20"/>
          <w:szCs w:val="20"/>
        </w:rPr>
        <w:t xml:space="preserve">specific intervention strategies; D = Described how theoretical constructs were used to inform the </w:t>
      </w:r>
    </w:p>
    <w:p w:rsidR="00EA7D35" w:rsidRPr="009132F5" w:rsidRDefault="00EA7D35" w:rsidP="00EA7D35">
      <w:pPr>
        <w:spacing w:before="40"/>
        <w:rPr>
          <w:sz w:val="20"/>
          <w:szCs w:val="20"/>
        </w:rPr>
      </w:pPr>
      <w:proofErr w:type="gramStart"/>
      <w:r w:rsidRPr="009132F5">
        <w:rPr>
          <w:sz w:val="20"/>
          <w:szCs w:val="20"/>
        </w:rPr>
        <w:t>design</w:t>
      </w:r>
      <w:proofErr w:type="gramEnd"/>
      <w:r w:rsidRPr="009132F5">
        <w:rPr>
          <w:sz w:val="20"/>
          <w:szCs w:val="20"/>
        </w:rPr>
        <w:t xml:space="preserve"> of </w:t>
      </w:r>
      <w:r w:rsidRPr="009132F5">
        <w:rPr>
          <w:i/>
          <w:iCs/>
          <w:sz w:val="20"/>
          <w:szCs w:val="20"/>
        </w:rPr>
        <w:t>every</w:t>
      </w:r>
      <w:r w:rsidRPr="009132F5">
        <w:rPr>
          <w:sz w:val="20"/>
          <w:szCs w:val="20"/>
        </w:rPr>
        <w:t xml:space="preserve"> specific intervention strategy; m = </w:t>
      </w:r>
      <w:r>
        <w:rPr>
          <w:sz w:val="20"/>
          <w:szCs w:val="20"/>
        </w:rPr>
        <w:t>men</w:t>
      </w:r>
      <w:r w:rsidRPr="009132F5">
        <w:rPr>
          <w:sz w:val="20"/>
          <w:szCs w:val="20"/>
        </w:rPr>
        <w:t xml:space="preserve">, </w:t>
      </w:r>
      <w:r>
        <w:rPr>
          <w:sz w:val="20"/>
          <w:szCs w:val="20"/>
        </w:rPr>
        <w:t>w</w:t>
      </w:r>
      <w:r w:rsidRPr="009132F5">
        <w:rPr>
          <w:sz w:val="20"/>
          <w:szCs w:val="20"/>
        </w:rPr>
        <w:t xml:space="preserve">= </w:t>
      </w:r>
      <w:r>
        <w:rPr>
          <w:sz w:val="20"/>
          <w:szCs w:val="20"/>
        </w:rPr>
        <w:t>women</w:t>
      </w:r>
    </w:p>
    <w:p w:rsidR="00EA7D35" w:rsidRPr="009132F5" w:rsidRDefault="00EA7D35" w:rsidP="00EA7D35">
      <w:pPr>
        <w:rPr>
          <w:sz w:val="20"/>
          <w:szCs w:val="20"/>
        </w:rPr>
      </w:pPr>
    </w:p>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Pr>
        <w:spacing w:before="40" w:after="40"/>
        <w:rPr>
          <w:b/>
          <w:bCs/>
        </w:rPr>
        <w:sectPr w:rsidR="00EA7D35" w:rsidSect="00F31792">
          <w:pgSz w:w="16838" w:h="11906" w:orient="landscape"/>
          <w:pgMar w:top="1440" w:right="1440" w:bottom="1440" w:left="1440" w:header="709" w:footer="709" w:gutter="0"/>
          <w:cols w:space="708"/>
          <w:docGrid w:linePitch="360"/>
        </w:sectPr>
      </w:pPr>
    </w:p>
    <w:p w:rsidR="00EA7D35" w:rsidRDefault="00EA7D35" w:rsidP="00EA7D35">
      <w:pPr>
        <w:spacing w:line="480" w:lineRule="auto"/>
        <w:jc w:val="both"/>
      </w:pPr>
      <w:proofErr w:type="gramStart"/>
      <w:r>
        <w:lastRenderedPageBreak/>
        <w:t>Appendix 1</w:t>
      </w:r>
      <w:r w:rsidRPr="000E5A85">
        <w:t>.</w:t>
      </w:r>
      <w:proofErr w:type="gramEnd"/>
      <w:r w:rsidRPr="000E5A85">
        <w:t xml:space="preserve"> Excluded studies and reason for exclusion</w:t>
      </w:r>
    </w:p>
    <w:tbl>
      <w:tblPr>
        <w:tblW w:w="0" w:type="auto"/>
        <w:tblInd w:w="-106" w:type="dxa"/>
        <w:tblBorders>
          <w:top w:val="single" w:sz="4" w:space="0" w:color="000000"/>
          <w:bottom w:val="single" w:sz="4" w:space="0" w:color="auto"/>
          <w:insideH w:val="single" w:sz="4" w:space="0" w:color="auto"/>
          <w:insideV w:val="single" w:sz="4" w:space="0" w:color="auto"/>
        </w:tblBorders>
        <w:tblLook w:val="01E0"/>
      </w:tblPr>
      <w:tblGrid>
        <w:gridCol w:w="6629"/>
        <w:gridCol w:w="2551"/>
      </w:tblGrid>
      <w:tr w:rsidR="00EA7D35" w:rsidRPr="00B26D6F" w:rsidTr="00F31792">
        <w:tc>
          <w:tcPr>
            <w:tcW w:w="6629" w:type="dxa"/>
            <w:tcBorders>
              <w:top w:val="single" w:sz="4" w:space="0" w:color="000000"/>
              <w:right w:val="nil"/>
            </w:tcBorders>
          </w:tcPr>
          <w:p w:rsidR="00EA7D35" w:rsidRPr="00B26D6F" w:rsidRDefault="00EA7D35" w:rsidP="00F31792">
            <w:pPr>
              <w:spacing w:before="60" w:after="60"/>
              <w:rPr>
                <w:sz w:val="20"/>
                <w:szCs w:val="20"/>
              </w:rPr>
            </w:pPr>
            <w:r w:rsidRPr="00B26D6F">
              <w:rPr>
                <w:sz w:val="20"/>
                <w:szCs w:val="20"/>
              </w:rPr>
              <w:t>Study</w:t>
            </w:r>
          </w:p>
        </w:tc>
        <w:tc>
          <w:tcPr>
            <w:tcW w:w="2551" w:type="dxa"/>
            <w:tcBorders>
              <w:top w:val="single" w:sz="4" w:space="0" w:color="000000"/>
              <w:left w:val="nil"/>
            </w:tcBorders>
          </w:tcPr>
          <w:p w:rsidR="00EA7D35" w:rsidRPr="00B26D6F" w:rsidRDefault="00EA7D35" w:rsidP="00F31792">
            <w:pPr>
              <w:spacing w:before="60" w:after="60"/>
              <w:rPr>
                <w:sz w:val="20"/>
                <w:szCs w:val="20"/>
              </w:rPr>
            </w:pPr>
            <w:r w:rsidRPr="00B26D6F">
              <w:rPr>
                <w:sz w:val="20"/>
                <w:szCs w:val="20"/>
              </w:rPr>
              <w:t>Reason for exclusion</w:t>
            </w:r>
          </w:p>
        </w:tc>
      </w:tr>
      <w:tr w:rsidR="00EA7D35" w:rsidRPr="00B26D6F" w:rsidTr="00F31792">
        <w:tc>
          <w:tcPr>
            <w:tcW w:w="6629" w:type="dxa"/>
            <w:tcBorders>
              <w:bottom w:val="nil"/>
              <w:right w:val="nil"/>
            </w:tcBorders>
          </w:tcPr>
          <w:p w:rsidR="00EA7D35" w:rsidRPr="00B26D6F" w:rsidRDefault="00EA7D35" w:rsidP="00F31792">
            <w:pPr>
              <w:spacing w:before="20" w:after="40"/>
              <w:rPr>
                <w:sz w:val="20"/>
                <w:szCs w:val="20"/>
                <w:lang w:val="de-DE"/>
              </w:rPr>
            </w:pPr>
            <w:r w:rsidRPr="00B26D6F">
              <w:rPr>
                <w:sz w:val="20"/>
                <w:szCs w:val="20"/>
              </w:rPr>
              <w:t xml:space="preserve">Addley, K., McQuillan, P., &amp; Ruddle, M. (2001). Creating healthy workplaces in Northern Ireland: evaluation of a lifestyle and physical activity assessment programme. </w:t>
            </w:r>
            <w:r w:rsidRPr="00B26D6F">
              <w:rPr>
                <w:i/>
                <w:iCs/>
                <w:sz w:val="20"/>
                <w:szCs w:val="20"/>
              </w:rPr>
              <w:t xml:space="preserve">Occupational Medicine-Oxford, </w:t>
            </w:r>
            <w:r w:rsidRPr="00B26D6F">
              <w:rPr>
                <w:sz w:val="20"/>
                <w:szCs w:val="20"/>
              </w:rPr>
              <w:t>51(7), 439-449.</w:t>
            </w:r>
          </w:p>
        </w:tc>
        <w:tc>
          <w:tcPr>
            <w:tcW w:w="2551" w:type="dxa"/>
            <w:tcBorders>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Aldana, S. G., Greenlaw, R. L., Diehl, H. A., Salberg, A., Merrill, R. M., &amp; Ohmine, S. (2005). The effects of a worksite chronic disease prevention program. </w:t>
            </w:r>
            <w:r w:rsidRPr="00B26D6F">
              <w:rPr>
                <w:i/>
                <w:iCs/>
                <w:sz w:val="20"/>
                <w:szCs w:val="20"/>
              </w:rPr>
              <w:t xml:space="preserve">Journal of Occupational and Environmental Medicine, </w:t>
            </w:r>
            <w:r w:rsidRPr="00B26D6F">
              <w:rPr>
                <w:sz w:val="20"/>
                <w:szCs w:val="20"/>
              </w:rPr>
              <w:t>47(6), 558-564.</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lang w:val="de-DE"/>
              </w:rPr>
              <w:t xml:space="preserve">Auweele, Y. V., Boen, F., Schapendonk, W., &amp; Dornez, K. (2005). </w:t>
            </w:r>
            <w:r w:rsidRPr="00B26D6F">
              <w:rPr>
                <w:sz w:val="20"/>
                <w:szCs w:val="20"/>
              </w:rPr>
              <w:t xml:space="preserve">Promoting stair use among female employees: The effects of a health sign followed by an e-mail. </w:t>
            </w:r>
            <w:r w:rsidRPr="00B26D6F">
              <w:rPr>
                <w:i/>
                <w:iCs/>
                <w:sz w:val="20"/>
                <w:szCs w:val="20"/>
              </w:rPr>
              <w:t xml:space="preserve">Journal of Sport &amp; Exercise Psychology, </w:t>
            </w:r>
            <w:r w:rsidRPr="00B26D6F">
              <w:rPr>
                <w:sz w:val="20"/>
                <w:szCs w:val="20"/>
              </w:rPr>
              <w:t>27(2), 188-196.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Bergstrom, G., Bjorklund, C., Fried, I., Lisspers, J., Nathell, L., Hermansson, U., Herlander, A., Bodin, L., Jensen, I.B. (2008). A comprehensive workplace intervention and its outcome with regard to lifestyle, health and sick leave: The AHA study. </w:t>
            </w:r>
            <w:r w:rsidRPr="00B26D6F">
              <w:rPr>
                <w:i/>
                <w:iCs/>
                <w:sz w:val="20"/>
                <w:szCs w:val="20"/>
              </w:rPr>
              <w:t>Work,</w:t>
            </w:r>
            <w:r w:rsidRPr="00B26D6F">
              <w:rPr>
                <w:sz w:val="20"/>
                <w:szCs w:val="20"/>
              </w:rPr>
              <w:t xml:space="preserve"> 31, pp.167-180.</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Blair, S.N., Collingwood, T.R., Reynolds, R., Smith, M., Hagan, D., &amp; Sterling, C.L. (1984). Health promotion for physical educators: impact on health behaviours, satisfaction, and general well-being. </w:t>
            </w:r>
            <w:r w:rsidRPr="00B26D6F">
              <w:rPr>
                <w:i/>
                <w:iCs/>
                <w:sz w:val="20"/>
                <w:szCs w:val="20"/>
              </w:rPr>
              <w:t>American Journal of Public Health,</w:t>
            </w:r>
            <w:r w:rsidRPr="00B26D6F">
              <w:rPr>
                <w:sz w:val="20"/>
                <w:szCs w:val="20"/>
              </w:rPr>
              <w:t xml:space="preserve"> 74 (2), pp.147-149.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Emailed for means and SDs – reply was that data no longer available</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Brodie, D., &amp; Dugdill, L. (1993). Health Promotion at Work. </w:t>
            </w:r>
            <w:r w:rsidRPr="00B26D6F">
              <w:rPr>
                <w:i/>
                <w:iCs/>
                <w:sz w:val="20"/>
                <w:szCs w:val="20"/>
              </w:rPr>
              <w:t xml:space="preserve">Journal of the Royal Society of Medicine, </w:t>
            </w:r>
            <w:r w:rsidRPr="00B26D6F">
              <w:rPr>
                <w:sz w:val="20"/>
                <w:szCs w:val="20"/>
              </w:rPr>
              <w:t>86(12), 694-696.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Cole, G., Leonard, B., Hammond, S., &amp; Fridinger, F. (1998). Using "stages of behavioral change" constructs to measure the short-term effects of a worksite-based intervention to increase moderate physical activity. </w:t>
            </w:r>
            <w:r w:rsidRPr="00B26D6F">
              <w:rPr>
                <w:i/>
                <w:iCs/>
                <w:sz w:val="20"/>
                <w:szCs w:val="20"/>
              </w:rPr>
              <w:t xml:space="preserve">Psychological Reports, </w:t>
            </w:r>
            <w:r w:rsidRPr="00B26D6F">
              <w:rPr>
                <w:sz w:val="20"/>
                <w:szCs w:val="20"/>
              </w:rPr>
              <w:t>82(2), 615-618.</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Connell, C.M., Sharpe, P.A., &amp; Gallant, M.P. (1995). Effect of a health risk appraisal on health outcomes in a university worksite health promotion trial. </w:t>
            </w:r>
            <w:r w:rsidRPr="00B26D6F">
              <w:rPr>
                <w:i/>
                <w:iCs/>
                <w:sz w:val="20"/>
                <w:szCs w:val="20"/>
              </w:rPr>
              <w:t>Health Education Research,</w:t>
            </w:r>
            <w:r w:rsidRPr="00B26D6F">
              <w:rPr>
                <w:sz w:val="20"/>
                <w:szCs w:val="20"/>
              </w:rPr>
              <w:t xml:space="preserve"> 10 (2), pp.199-209.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Croteau, K. A. (2004). A preliminary study on the impact of a pedometer-based intervention on daily steps. </w:t>
            </w:r>
            <w:r w:rsidRPr="00B26D6F">
              <w:rPr>
                <w:i/>
                <w:iCs/>
                <w:sz w:val="20"/>
                <w:szCs w:val="20"/>
              </w:rPr>
              <w:t xml:space="preserve">American Journal of Health Promotion, </w:t>
            </w:r>
            <w:r w:rsidRPr="00B26D6F">
              <w:rPr>
                <w:sz w:val="20"/>
                <w:szCs w:val="20"/>
              </w:rPr>
              <w:t>18(3), 217-220.</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experimental design</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Dawson, K.A., Tracey, J., &amp; Berry, T. (2008). Evaluation of workplace group and internet based physical activity interventions on psychological variables associated with exercise behaviour change. </w:t>
            </w:r>
            <w:r w:rsidRPr="00B26D6F">
              <w:rPr>
                <w:i/>
                <w:iCs/>
                <w:sz w:val="20"/>
                <w:szCs w:val="20"/>
              </w:rPr>
              <w:t xml:space="preserve">Journal of Sports Science and Medicine, </w:t>
            </w:r>
            <w:r w:rsidRPr="00B26D6F">
              <w:rPr>
                <w:sz w:val="20"/>
                <w:szCs w:val="20"/>
              </w:rPr>
              <w:t>7, pp.537-543.</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Emmons, K.M., Linnan, L.A., Shadel, W.G., Marcus, B., Abrams, D.B. (1999). The Working Healthy project: a worksite health-promotion trial targeting physical activity, diet and smoking. </w:t>
            </w:r>
            <w:r w:rsidRPr="00B26D6F">
              <w:rPr>
                <w:i/>
                <w:iCs/>
                <w:sz w:val="20"/>
                <w:szCs w:val="20"/>
              </w:rPr>
              <w:t>Journal of Occupational and Environmental Medicine,</w:t>
            </w:r>
            <w:r w:rsidRPr="00B26D6F">
              <w:rPr>
                <w:sz w:val="20"/>
                <w:szCs w:val="20"/>
              </w:rPr>
              <w:t xml:space="preserve"> 41 (7), pp.545-555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Emmons, K. M., Marcus, B. H., Linnan, L., Rossi, J. S., &amp; Abrams, D. B. (1994). Mechanisms in multiple risk factor interventions: smoking, physical activity, and dietary fat intake among manufacturing workers. Working Well Research Group. </w:t>
            </w:r>
            <w:r w:rsidRPr="00B26D6F">
              <w:rPr>
                <w:i/>
                <w:iCs/>
                <w:sz w:val="20"/>
                <w:szCs w:val="20"/>
              </w:rPr>
              <w:t>Preventive Medicine, 23</w:t>
            </w:r>
            <w:r w:rsidRPr="00B26D6F">
              <w:rPr>
                <w:sz w:val="20"/>
                <w:szCs w:val="20"/>
              </w:rPr>
              <w:t>(4), 481-489.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Englert, H.S., Diehl, H.A., Greenlaw, R.L., Willich, S.N., Aldana, S. (2007). The effect of a community-based coronary risk reduction: The Rockford CHIP. </w:t>
            </w:r>
            <w:r w:rsidRPr="00B26D6F">
              <w:rPr>
                <w:i/>
                <w:iCs/>
                <w:sz w:val="20"/>
                <w:szCs w:val="20"/>
              </w:rPr>
              <w:t>Preventive Medicine,</w:t>
            </w:r>
            <w:r w:rsidRPr="00B26D6F">
              <w:rPr>
                <w:sz w:val="20"/>
                <w:szCs w:val="20"/>
              </w:rPr>
              <w:t xml:space="preserve"> 44, pp.513-519.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lang w:val="de-DE"/>
              </w:rPr>
              <w:t xml:space="preserve">Eriksen, H. R., Ihlebaek, C., Mikkelsen, A., Gronningsaeter, H., Sandal, G. M., &amp; Ursin, H. (2002). </w:t>
            </w:r>
            <w:r w:rsidRPr="00B26D6F">
              <w:rPr>
                <w:sz w:val="20"/>
                <w:szCs w:val="20"/>
              </w:rPr>
              <w:t xml:space="preserve">Improving subjective health at the worksite: a randomized controlled trial of stress management training, physical exercise and an integrated health programme. </w:t>
            </w:r>
            <w:r w:rsidRPr="00B26D6F">
              <w:rPr>
                <w:i/>
                <w:iCs/>
                <w:sz w:val="20"/>
                <w:szCs w:val="20"/>
              </w:rPr>
              <w:t xml:space="preserve">Occupational Medicine-Oxford, </w:t>
            </w:r>
            <w:r w:rsidRPr="00B26D6F">
              <w:rPr>
                <w:sz w:val="20"/>
                <w:szCs w:val="20"/>
              </w:rPr>
              <w:t>52(7), 383-391.</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Eves, F. F., Webb, O. J., &amp; Mutrie, N. (2006). A Workplace Intervention to Promote Stair Climbing: Greater Effects in the Overweight: </w:t>
            </w:r>
            <w:r w:rsidRPr="00B26D6F">
              <w:rPr>
                <w:i/>
                <w:iCs/>
                <w:sz w:val="20"/>
                <w:szCs w:val="20"/>
              </w:rPr>
              <w:t>Obesity</w:t>
            </w:r>
            <w:r w:rsidRPr="00B26D6F">
              <w:rPr>
                <w:sz w:val="20"/>
                <w:szCs w:val="20"/>
              </w:rPr>
              <w:t>, 14(12) Dec 2006, 2210-2216.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lastRenderedPageBreak/>
              <w:t xml:space="preserve">Faghri, P.D., Omokaro, C., Parker, C., Nichols, E., Gustavesen, S., Blozie, E. (2008). E-technology and pedometer walking program to increase physical activity at work. </w:t>
            </w:r>
            <w:r w:rsidRPr="00B26D6F">
              <w:rPr>
                <w:i/>
                <w:iCs/>
                <w:sz w:val="20"/>
                <w:szCs w:val="20"/>
              </w:rPr>
              <w:t>Journal of Primary Prevention,</w:t>
            </w:r>
            <w:r w:rsidRPr="00B26D6F">
              <w:rPr>
                <w:sz w:val="20"/>
                <w:szCs w:val="20"/>
              </w:rPr>
              <w:t xml:space="preserve"> 29, pp.73-91.</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Gemson, D.H. &amp; Sloan, R.P. (1995). Efficacy of a computerised health risk appraisal as part of a periodic health examination at the worksite. </w:t>
            </w:r>
            <w:r w:rsidRPr="00B26D6F">
              <w:rPr>
                <w:i/>
                <w:iCs/>
                <w:sz w:val="20"/>
                <w:szCs w:val="20"/>
              </w:rPr>
              <w:t>American Journal of Health Promotion,</w:t>
            </w:r>
            <w:r w:rsidRPr="00B26D6F">
              <w:rPr>
                <w:sz w:val="20"/>
                <w:szCs w:val="20"/>
              </w:rPr>
              <w:t xml:space="preserve"> 9 (6), pp.462-466.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Gilson, N., McKenna, J., Cooke, C., Brown, W. (2007). Walking towards health in a university community: a feasibility study. </w:t>
            </w:r>
            <w:r w:rsidRPr="00B26D6F">
              <w:rPr>
                <w:i/>
                <w:iCs/>
                <w:sz w:val="20"/>
                <w:szCs w:val="20"/>
              </w:rPr>
              <w:t>Preventive Medicine,</w:t>
            </w:r>
            <w:r w:rsidRPr="00B26D6F">
              <w:rPr>
                <w:sz w:val="20"/>
                <w:szCs w:val="20"/>
              </w:rPr>
              <w:t xml:space="preserve"> 44, pp.167-169.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Griffin-Blake, S.C. &amp; DeJoy, D.M. (2006). Evaluation of social-cognitive versus stage-matched, self-help physical activity interventions at the workplace. </w:t>
            </w:r>
            <w:r w:rsidRPr="00B26D6F">
              <w:rPr>
                <w:i/>
                <w:iCs/>
                <w:sz w:val="20"/>
                <w:szCs w:val="20"/>
              </w:rPr>
              <w:t xml:space="preserve">Behaviour Change; Fitness, </w:t>
            </w:r>
            <w:r w:rsidRPr="00B26D6F">
              <w:rPr>
                <w:sz w:val="20"/>
                <w:szCs w:val="20"/>
              </w:rPr>
              <w:t>20 (3), pp.200-209.</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Haines, D. J., Davis, L., Rancour, P., Robinson, M., Neel-Wilson, T., &amp; Wagner, S. (2007). A pilot intervention to promote walking and wellness and to improve the health of college faculty and staff. </w:t>
            </w:r>
            <w:r w:rsidRPr="00B26D6F">
              <w:rPr>
                <w:i/>
                <w:iCs/>
                <w:sz w:val="20"/>
                <w:szCs w:val="20"/>
              </w:rPr>
              <w:t xml:space="preserve">Journal of American College Health, </w:t>
            </w:r>
            <w:r w:rsidRPr="00B26D6F">
              <w:rPr>
                <w:sz w:val="20"/>
                <w:szCs w:val="20"/>
              </w:rPr>
              <w:t>55(4), 219-225.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Hallam, J.S. &amp; Petosa, R. (1998). A worksite intervention to enhance social cognitive theory constructs to promote exercise adherence. </w:t>
            </w:r>
            <w:r w:rsidRPr="00B26D6F">
              <w:rPr>
                <w:i/>
                <w:iCs/>
                <w:sz w:val="20"/>
                <w:szCs w:val="20"/>
              </w:rPr>
              <w:t>American Journal of Health Promotion,</w:t>
            </w:r>
            <w:r w:rsidRPr="00B26D6F">
              <w:rPr>
                <w:sz w:val="20"/>
                <w:szCs w:val="20"/>
              </w:rPr>
              <w:t xml:space="preserve"> 13 (1), pp.4-7. </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Hallam, J.S. &amp; Petosa, R. (2004). The long-term impact of a four session worksite intervention on selected social cognitive theory variables linked to adult exercise adherence. </w:t>
            </w:r>
            <w:r w:rsidRPr="00B26D6F">
              <w:rPr>
                <w:i/>
                <w:iCs/>
                <w:sz w:val="20"/>
                <w:szCs w:val="20"/>
              </w:rPr>
              <w:t>Health Education and Behaviour,</w:t>
            </w:r>
            <w:r w:rsidRPr="00B26D6F">
              <w:rPr>
                <w:sz w:val="20"/>
                <w:szCs w:val="20"/>
              </w:rPr>
              <w:t xml:space="preserve"> 31 (1), pp.88-100.</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Hammond, S.L., Leonard, B., &amp; Fridinger, F. (2000). The Centers for Disease Control and Prevention Director’s Physical Activity Challenge: an evaluation of a worksite health promotion intervention. </w:t>
            </w:r>
            <w:r w:rsidRPr="00B26D6F">
              <w:rPr>
                <w:i/>
                <w:iCs/>
                <w:sz w:val="20"/>
                <w:szCs w:val="20"/>
              </w:rPr>
              <w:t>Applied Research Briefs: Fitness, Culture Change,</w:t>
            </w:r>
            <w:r w:rsidRPr="00B26D6F">
              <w:rPr>
                <w:sz w:val="20"/>
                <w:szCs w:val="20"/>
              </w:rPr>
              <w:t xml:space="preserve"> 15 (1), pp.17-20.</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Hanlon, P., Carey, L., Tannahill, C., Kelly, M., Gilmour, H., Tannahill, A., McEwen, J. (1998). Behaviour change following a workplace health check: how much change occurs and who changes? </w:t>
            </w:r>
            <w:r w:rsidRPr="00B26D6F">
              <w:rPr>
                <w:i/>
                <w:iCs/>
                <w:sz w:val="20"/>
                <w:szCs w:val="20"/>
              </w:rPr>
              <w:t>Health Promotion International,</w:t>
            </w:r>
            <w:r w:rsidRPr="00B26D6F">
              <w:rPr>
                <w:sz w:val="20"/>
                <w:szCs w:val="20"/>
              </w:rPr>
              <w:t xml:space="preserve"> 13 (2), pp.131-139.</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Herman, C. W., Musich, S., Lu, C. F., Sill, S., Young, J. M., &amp; Edington, D. W. (2006). Effectiveness of an incentive-based online physical activity intervention on employee health status. </w:t>
            </w:r>
            <w:r w:rsidRPr="00B26D6F">
              <w:rPr>
                <w:i/>
                <w:iCs/>
                <w:sz w:val="20"/>
                <w:szCs w:val="20"/>
              </w:rPr>
              <w:t>Journal of Occupational and Environmental Medicine, 48</w:t>
            </w:r>
            <w:r w:rsidRPr="00B26D6F">
              <w:rPr>
                <w:sz w:val="20"/>
                <w:szCs w:val="20"/>
              </w:rPr>
              <w:t>(9), 889-895.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appropriate outcome measure</w:t>
            </w:r>
          </w:p>
        </w:tc>
      </w:tr>
      <w:tr w:rsidR="00EA7D35" w:rsidRPr="00B26D6F" w:rsidTr="00F31792">
        <w:tc>
          <w:tcPr>
            <w:tcW w:w="6629" w:type="dxa"/>
            <w:tcBorders>
              <w:top w:val="nil"/>
              <w:bottom w:val="nil"/>
              <w:right w:val="nil"/>
            </w:tcBorders>
          </w:tcPr>
          <w:p w:rsidR="00EA7D35" w:rsidRPr="00384807" w:rsidRDefault="00EA7D35" w:rsidP="00F31792">
            <w:pPr>
              <w:spacing w:before="20" w:after="40"/>
              <w:rPr>
                <w:sz w:val="20"/>
                <w:szCs w:val="20"/>
              </w:rPr>
            </w:pPr>
            <w:r>
              <w:rPr>
                <w:sz w:val="20"/>
                <w:szCs w:val="20"/>
              </w:rPr>
              <w:t xml:space="preserve">Hurling, R., Catt, M., De Boni, M., Fairley, B.W., Hurst, T., Murray, P., Richardson, A., Sodhi, J.S. (2007). Using internet and mobile phone technology to deliver an automated physical activity program: randomised controlled trial. </w:t>
            </w:r>
            <w:r>
              <w:rPr>
                <w:i/>
                <w:iCs/>
                <w:sz w:val="20"/>
                <w:szCs w:val="20"/>
              </w:rPr>
              <w:t>Journal of Medical and Internet Research,</w:t>
            </w:r>
            <w:r>
              <w:rPr>
                <w:sz w:val="20"/>
                <w:szCs w:val="20"/>
              </w:rPr>
              <w:t xml:space="preserve"> 9, Online: www.pubmedcentral.nih.gov/articlerender.fcgi?artid=1874722.</w:t>
            </w:r>
          </w:p>
        </w:tc>
        <w:tc>
          <w:tcPr>
            <w:tcW w:w="2551" w:type="dxa"/>
            <w:tcBorders>
              <w:top w:val="nil"/>
              <w:left w:val="nil"/>
              <w:bottom w:val="nil"/>
            </w:tcBorders>
          </w:tcPr>
          <w:p w:rsidR="00EA7D35" w:rsidRPr="00B26D6F" w:rsidRDefault="00EA7D35" w:rsidP="00F31792">
            <w:pPr>
              <w:spacing w:before="20" w:after="40"/>
              <w:rPr>
                <w:sz w:val="20"/>
                <w:szCs w:val="20"/>
              </w:rPr>
            </w:pPr>
            <w:r>
              <w:rPr>
                <w:sz w:val="20"/>
                <w:szCs w:val="20"/>
              </w:rPr>
              <w:t>Not a worksite population</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Kerr, J., &amp; McKenna, J. (2000). A randomized control trial of new tailored walking campaigns in an employee sample. </w:t>
            </w:r>
            <w:r w:rsidRPr="00B26D6F">
              <w:rPr>
                <w:i/>
                <w:iCs/>
                <w:sz w:val="20"/>
                <w:szCs w:val="20"/>
              </w:rPr>
              <w:t xml:space="preserve">Journal of Health Communication, </w:t>
            </w:r>
            <w:r w:rsidRPr="00B26D6F">
              <w:rPr>
                <w:sz w:val="20"/>
                <w:szCs w:val="20"/>
              </w:rPr>
              <w:t>5(3), 265-279.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lang w:val="de-DE"/>
              </w:rPr>
              <w:t xml:space="preserve">Kerr, N. A., Yore, M. M., Ham, S. A., Dietz, W. H. (2004). </w:t>
            </w:r>
            <w:r w:rsidRPr="00B26D6F">
              <w:rPr>
                <w:sz w:val="20"/>
                <w:szCs w:val="20"/>
              </w:rPr>
              <w:t xml:space="preserve">Increasing stair use in a worksite through environmental changes. </w:t>
            </w:r>
            <w:r w:rsidRPr="00B26D6F">
              <w:rPr>
                <w:i/>
                <w:iCs/>
                <w:sz w:val="20"/>
                <w:szCs w:val="20"/>
              </w:rPr>
              <w:t xml:space="preserve">American Journal of Health Promotion, </w:t>
            </w:r>
            <w:r w:rsidRPr="00B26D6F">
              <w:rPr>
                <w:sz w:val="20"/>
                <w:szCs w:val="20"/>
              </w:rPr>
              <w:t>18(4), 312-315.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lang w:val="de-DE"/>
              </w:rPr>
            </w:pPr>
            <w:r w:rsidRPr="00B26D6F">
              <w:rPr>
                <w:sz w:val="20"/>
                <w:szCs w:val="20"/>
                <w:lang w:val="de-DE"/>
              </w:rPr>
              <w:t xml:space="preserve">Kim, Y. &amp; Cardinal, B. (2009). Effects of a transtheoretical model-based stage-matched intervention to promote physical activity among Korean adults. </w:t>
            </w:r>
            <w:r w:rsidRPr="00B26D6F">
              <w:rPr>
                <w:i/>
                <w:iCs/>
                <w:sz w:val="20"/>
                <w:szCs w:val="20"/>
                <w:lang w:val="de-DE"/>
              </w:rPr>
              <w:t>International Journal of Clinical and Health Psychology,</w:t>
            </w:r>
            <w:r w:rsidRPr="00B26D6F">
              <w:rPr>
                <w:sz w:val="20"/>
                <w:szCs w:val="20"/>
                <w:lang w:val="de-DE"/>
              </w:rPr>
              <w:t xml:space="preserve"> 9 (2), pp.259-273.</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lang w:val="de-DE"/>
              </w:rPr>
            </w:pPr>
            <w:r w:rsidRPr="00B26D6F">
              <w:rPr>
                <w:sz w:val="20"/>
                <w:szCs w:val="20"/>
                <w:lang w:val="de-DE"/>
              </w:rPr>
              <w:t xml:space="preserve">Kreuter, M.W. &amp; Stretcher, V.J. (1996). Do tailored behaviour change messages enhance the effectiveness of health risk appraisal? Results from a randomised trial. </w:t>
            </w:r>
            <w:r w:rsidRPr="00B26D6F">
              <w:rPr>
                <w:i/>
                <w:iCs/>
                <w:sz w:val="20"/>
                <w:szCs w:val="20"/>
                <w:lang w:val="de-DE"/>
              </w:rPr>
              <w:t xml:space="preserve">Health Education Research, </w:t>
            </w:r>
            <w:r w:rsidRPr="00B26D6F">
              <w:rPr>
                <w:sz w:val="20"/>
                <w:szCs w:val="20"/>
                <w:lang w:val="de-DE"/>
              </w:rPr>
              <w:t>11 (1), pp.97-105.</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lang w:val="de-DE"/>
              </w:rPr>
            </w:pPr>
            <w:r w:rsidRPr="00B26D6F">
              <w:rPr>
                <w:sz w:val="20"/>
                <w:szCs w:val="20"/>
                <w:lang w:val="de-DE"/>
              </w:rPr>
              <w:t xml:space="preserve">Largo-Wright, E., Todorovich, J.R., O’Hara, B.K. (2008). Effectiveness of a point-based physical activity intervention. </w:t>
            </w:r>
            <w:r w:rsidRPr="00B26D6F">
              <w:rPr>
                <w:i/>
                <w:iCs/>
                <w:sz w:val="20"/>
                <w:szCs w:val="20"/>
                <w:lang w:val="de-DE"/>
              </w:rPr>
              <w:t>Phyiscal Educator,</w:t>
            </w:r>
            <w:r w:rsidRPr="00B26D6F">
              <w:rPr>
                <w:sz w:val="20"/>
                <w:szCs w:val="20"/>
                <w:lang w:val="de-DE"/>
              </w:rPr>
              <w:t xml:space="preserve"> 65 (1), pp.30-45.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Lee, C. (1992). Getting fit: A minimal intervention for aerobic exercise. </w:t>
            </w:r>
            <w:r w:rsidRPr="00B26D6F">
              <w:rPr>
                <w:i/>
                <w:iCs/>
                <w:sz w:val="20"/>
                <w:szCs w:val="20"/>
              </w:rPr>
              <w:t>Behaviour Change</w:t>
            </w:r>
            <w:r w:rsidRPr="00B26D6F">
              <w:rPr>
                <w:sz w:val="20"/>
                <w:szCs w:val="20"/>
              </w:rPr>
              <w:t>, 9(4) 1992, 223-228.</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lastRenderedPageBreak/>
              <w:t xml:space="preserve">Marcus, B.H., Emmons, K.M., Simkin-Silverman, L.R., Linnan, L.A., Taylor, E.R., Bock, B.C., Roberts, M.B., Rossi, J.S., &amp; Abrams, D.B. (1998). Evaluation of a motivationally tailored vs. standard self-help physical activity interventions at the workplace. </w:t>
            </w:r>
            <w:r w:rsidRPr="00B26D6F">
              <w:rPr>
                <w:i/>
                <w:iCs/>
                <w:sz w:val="20"/>
                <w:szCs w:val="20"/>
              </w:rPr>
              <w:t xml:space="preserve">American Journal of Health Promotion, </w:t>
            </w:r>
            <w:r w:rsidRPr="00B26D6F">
              <w:rPr>
                <w:sz w:val="20"/>
                <w:szCs w:val="20"/>
              </w:rPr>
              <w:t>12 (4), pp.246-253.</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t xml:space="preserve">Marshall, A. L., Bauman, A. E., Patch, C., Wilson, J., &amp; Chen, J. (2002). Can motivational signs prompt increases in incidental physical activity in an Australian health-care facility? </w:t>
            </w:r>
            <w:r w:rsidRPr="00B26D6F">
              <w:rPr>
                <w:i/>
                <w:iCs/>
                <w:sz w:val="20"/>
                <w:szCs w:val="20"/>
              </w:rPr>
              <w:t>Health Education</w:t>
            </w:r>
            <w:r w:rsidRPr="00B26D6F">
              <w:rPr>
                <w:sz w:val="20"/>
                <w:szCs w:val="20"/>
              </w:rPr>
              <w:t xml:space="preserve"> </w:t>
            </w:r>
            <w:r w:rsidRPr="00B26D6F">
              <w:rPr>
                <w:i/>
                <w:iCs/>
                <w:sz w:val="20"/>
                <w:szCs w:val="20"/>
              </w:rPr>
              <w:t xml:space="preserve">Research </w:t>
            </w:r>
            <w:r w:rsidRPr="00B26D6F">
              <w:rPr>
                <w:sz w:val="20"/>
                <w:szCs w:val="20"/>
              </w:rPr>
              <w:t>17(6) Dec 2002, 743-749.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t xml:space="preserve">Marshall, A.L., Leslie, E.R., Bauman, A.E., Marcus, B.H., &amp; Owen, N. (2003). </w:t>
            </w:r>
            <w:r w:rsidRPr="00B26D6F">
              <w:rPr>
                <w:i/>
                <w:iCs/>
                <w:sz w:val="20"/>
                <w:szCs w:val="20"/>
              </w:rPr>
              <w:t>American Journal of Preventive Medicine,</w:t>
            </w:r>
            <w:r w:rsidRPr="00B26D6F">
              <w:rPr>
                <w:sz w:val="20"/>
                <w:szCs w:val="20"/>
              </w:rPr>
              <w:t xml:space="preserve"> 25 (2), pp.88-94.</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lang w:val="de-DE"/>
              </w:rPr>
            </w:pPr>
            <w:r w:rsidRPr="00B26D6F">
              <w:rPr>
                <w:sz w:val="20"/>
                <w:szCs w:val="20"/>
                <w:lang w:val="de-DE"/>
              </w:rPr>
              <w:t xml:space="preserve">Merom, D., Miller, Y., Lymer, S., Bauman, A., (2005). </w:t>
            </w:r>
            <w:r w:rsidRPr="00B26D6F">
              <w:rPr>
                <w:sz w:val="20"/>
                <w:szCs w:val="20"/>
              </w:rPr>
              <w:t>Effect of Australia’s Walk to Work Day</w:t>
            </w:r>
            <w:r w:rsidRPr="00B26D6F">
              <w:rPr>
                <w:sz w:val="20"/>
                <w:szCs w:val="20"/>
                <w:lang w:val="de-DE"/>
              </w:rPr>
              <w:t xml:space="preserve"> </w:t>
            </w:r>
            <w:r w:rsidRPr="00B26D6F">
              <w:rPr>
                <w:sz w:val="20"/>
                <w:szCs w:val="20"/>
              </w:rPr>
              <w:t>campaign on adults’ active commuting and physical</w:t>
            </w:r>
            <w:r w:rsidRPr="00B26D6F">
              <w:rPr>
                <w:sz w:val="20"/>
                <w:szCs w:val="20"/>
                <w:lang w:val="de-DE"/>
              </w:rPr>
              <w:t xml:space="preserve"> </w:t>
            </w:r>
            <w:r w:rsidRPr="00B26D6F">
              <w:rPr>
                <w:sz w:val="20"/>
                <w:szCs w:val="20"/>
              </w:rPr>
              <w:t xml:space="preserve">activity behaviour. </w:t>
            </w:r>
            <w:r w:rsidRPr="00B26D6F">
              <w:rPr>
                <w:i/>
                <w:iCs/>
                <w:sz w:val="20"/>
                <w:szCs w:val="20"/>
              </w:rPr>
              <w:t xml:space="preserve">American Journal of Health Promotion, </w:t>
            </w:r>
            <w:r w:rsidRPr="00B26D6F">
              <w:rPr>
                <w:sz w:val="20"/>
                <w:szCs w:val="20"/>
              </w:rPr>
              <w:t>19(3), 159-162.</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worksite population</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Michie, S., Johnston, M., Cockcroft, A., Ellinghouse, C., &amp; Gooch, C. (1995). Methods and Impact of Health Screening for Hospital Staff. </w:t>
            </w:r>
            <w:r w:rsidRPr="00B26D6F">
              <w:rPr>
                <w:i/>
                <w:iCs/>
                <w:sz w:val="20"/>
                <w:szCs w:val="20"/>
              </w:rPr>
              <w:t xml:space="preserve">Journal of Organizational Behavior, </w:t>
            </w:r>
            <w:r w:rsidRPr="00B26D6F">
              <w:rPr>
                <w:sz w:val="20"/>
                <w:szCs w:val="20"/>
              </w:rPr>
              <w:t>16(1), 85-92.</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Moy, F., Sallam, A.A.B., &amp; Wong, M. (2006) The results of a worksite health promotion programme in Kuala Lumpar, Malaysia. </w:t>
            </w:r>
            <w:r w:rsidRPr="00B26D6F">
              <w:rPr>
                <w:i/>
                <w:iCs/>
                <w:sz w:val="20"/>
                <w:szCs w:val="20"/>
              </w:rPr>
              <w:t>Health Promotion International,</w:t>
            </w:r>
            <w:r w:rsidRPr="00B26D6F">
              <w:rPr>
                <w:sz w:val="20"/>
                <w:szCs w:val="20"/>
              </w:rPr>
              <w:t xml:space="preserve"> 21 (4), 301-310</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Mutrie, N., Carney, C., Blamey, A., Crawford, Aitchison, T., Whitelow, A. (2002). Walk in to Work Out: a randomised controlled trial of a self-help intervention to promote active commuting. </w:t>
            </w:r>
            <w:r w:rsidRPr="00B26D6F">
              <w:rPr>
                <w:i/>
                <w:iCs/>
                <w:sz w:val="20"/>
                <w:szCs w:val="20"/>
              </w:rPr>
              <w:t xml:space="preserve">Journal of Epidemiological Community Health, </w:t>
            </w:r>
            <w:r w:rsidRPr="00B26D6F">
              <w:rPr>
                <w:sz w:val="20"/>
                <w:szCs w:val="20"/>
              </w:rPr>
              <w:t>56, pp.407-412.</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Naito, M., Nakayama, T., Okamura, T., Miura, K., Yanagita, M., Fujieda, Y., Kinoshita, F., Naito, Y., Nakagawa, H., Tanaka, T., &amp; Ueshima, H. (2008). Effect of a 4-year workplace-based physical activity intervention program on the blood lipid profiles of participating employees: the high risk and population strategy for occupational health promotion (HIPOP-OHP) study. </w:t>
            </w:r>
            <w:r w:rsidRPr="00B26D6F">
              <w:rPr>
                <w:i/>
                <w:iCs/>
                <w:sz w:val="20"/>
                <w:szCs w:val="20"/>
              </w:rPr>
              <w:t>Atherosclerosis,</w:t>
            </w:r>
            <w:r w:rsidRPr="00B26D6F">
              <w:rPr>
                <w:sz w:val="20"/>
                <w:szCs w:val="20"/>
              </w:rPr>
              <w:t xml:space="preserve"> 197, pp.784-790.</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Napolitano, M. A., Lerch, H., Papandonates, G., &amp; Marcus, B. H. (2006). Worksite and communications-based promotion of a local walking path. </w:t>
            </w:r>
            <w:r w:rsidRPr="00B26D6F">
              <w:rPr>
                <w:i/>
                <w:iCs/>
                <w:sz w:val="20"/>
                <w:szCs w:val="20"/>
              </w:rPr>
              <w:t>Journal of Community Health: The Publication for Health Promotion and Disease Prevention,</w:t>
            </w:r>
            <w:r w:rsidRPr="00B26D6F">
              <w:rPr>
                <w:sz w:val="20"/>
                <w:szCs w:val="20"/>
              </w:rPr>
              <w:t xml:space="preserve"> 31(4) Aug 2006, 326-342.</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i/>
                <w:iCs/>
                <w:sz w:val="20"/>
                <w:szCs w:val="20"/>
              </w:rPr>
            </w:pPr>
            <w:r w:rsidRPr="00B26D6F">
              <w:rPr>
                <w:sz w:val="20"/>
                <w:szCs w:val="20"/>
              </w:rPr>
              <w:t xml:space="preserve">Oenema, A., Brug, J., Dijkstra, A., de Weerdt, I., &amp; de Vries, H. (2008). Efficacy and use of an Internet-delivered computer-tailored lifestyle intervention, targeting saturated fat intake, physical activity and smoking cessation: a randomised controlled trial. </w:t>
            </w:r>
            <w:r w:rsidRPr="00B26D6F">
              <w:rPr>
                <w:i/>
                <w:iCs/>
                <w:sz w:val="20"/>
                <w:szCs w:val="20"/>
              </w:rPr>
              <w:t xml:space="preserve">Annals of Behavioural Medicine, </w:t>
            </w:r>
            <w:r w:rsidRPr="00B26D6F">
              <w:rPr>
                <w:sz w:val="20"/>
                <w:szCs w:val="20"/>
              </w:rPr>
              <w:t>35, pp.125-135.</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Insufficient data reported to allow effect size to be calculated</w:t>
            </w:r>
          </w:p>
        </w:tc>
      </w:tr>
      <w:tr w:rsidR="00EA7D35" w:rsidRPr="00B26D6F" w:rsidTr="00F31792">
        <w:trPr>
          <w:trHeight w:val="718"/>
        </w:trPr>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Oja, P., Manttari, A., Heinonen, A., Kukkonen-Harjula, K., Laukkanen, R., Pasanen, M., Vuori, I. Physiological effects of walking and cycling to work. </w:t>
            </w:r>
            <w:r w:rsidRPr="00B26D6F">
              <w:rPr>
                <w:i/>
                <w:iCs/>
                <w:sz w:val="20"/>
                <w:szCs w:val="20"/>
              </w:rPr>
              <w:t>Scandinavian Journal of Medicine and Sports Science.</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Ostfeld, R.J., Cheung, Y.W., Saal, I., Janis, G., Cabeza, Y., Du, Y., Smoller, S., &amp; Wylie-Rosett, J. (2008). A brief office intervention is associated with increased days per week of exercise. </w:t>
            </w:r>
            <w:r w:rsidRPr="00B26D6F">
              <w:rPr>
                <w:i/>
                <w:iCs/>
                <w:sz w:val="20"/>
                <w:szCs w:val="20"/>
              </w:rPr>
              <w:t xml:space="preserve">International Journal of Cardiology, </w:t>
            </w:r>
            <w:r w:rsidRPr="00B26D6F">
              <w:rPr>
                <w:sz w:val="20"/>
                <w:szCs w:val="20"/>
              </w:rPr>
              <w:t>125, pp.413-415.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 group</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Parrot, M.W., Tennant, L.K., Olejnik, S., &amp; Poudevigne, M.S. (2008). Theory of planned behaviour: implications for an email-based physical activity intervention. </w:t>
            </w:r>
            <w:r w:rsidRPr="00B26D6F">
              <w:rPr>
                <w:i/>
                <w:iCs/>
                <w:sz w:val="20"/>
                <w:szCs w:val="20"/>
              </w:rPr>
              <w:t xml:space="preserve">Psychology of Sport and Exercise, </w:t>
            </w:r>
            <w:r w:rsidRPr="00B26D6F">
              <w:rPr>
                <w:sz w:val="20"/>
                <w:szCs w:val="20"/>
              </w:rPr>
              <w:t>9, pp.511-526.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Prochaska, J.O., Butterworth, S., Redding, C., Burden, V., Perrin, N., Leo, M., Flaherty-Robb, M., &amp; Prochaska, J.M. (2008). </w:t>
            </w:r>
            <w:r w:rsidRPr="00B26D6F">
              <w:rPr>
                <w:i/>
                <w:iCs/>
                <w:sz w:val="20"/>
                <w:szCs w:val="20"/>
              </w:rPr>
              <w:t>Preventive Medicine,</w:t>
            </w:r>
            <w:r w:rsidRPr="00B26D6F">
              <w:rPr>
                <w:sz w:val="20"/>
                <w:szCs w:val="20"/>
              </w:rPr>
              <w:t xml:space="preserve"> 46, pp.226-231.</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Proper, K.I., de Bruyne, M.C., Hildebrandt, V.H., van der Beek, A.J., Meerding, W.J., &amp; van Mechelen, </w:t>
            </w:r>
            <w:proofErr w:type="gramStart"/>
            <w:r w:rsidRPr="00B26D6F">
              <w:rPr>
                <w:sz w:val="20"/>
                <w:szCs w:val="20"/>
              </w:rPr>
              <w:t>W..</w:t>
            </w:r>
            <w:proofErr w:type="gramEnd"/>
            <w:r w:rsidRPr="00B26D6F">
              <w:rPr>
                <w:sz w:val="20"/>
                <w:szCs w:val="20"/>
              </w:rPr>
              <w:t xml:space="preserve"> (2004). Costs, benefits and effectiveness of worksite physical activity counselling from the employers perspective. </w:t>
            </w:r>
            <w:r w:rsidRPr="00B26D6F">
              <w:rPr>
                <w:i/>
                <w:iCs/>
                <w:sz w:val="20"/>
                <w:szCs w:val="20"/>
              </w:rPr>
              <w:t>Scandinavian Journal of Environment and Health,</w:t>
            </w:r>
            <w:r w:rsidRPr="00B26D6F">
              <w:rPr>
                <w:sz w:val="20"/>
                <w:szCs w:val="20"/>
              </w:rPr>
              <w:t xml:space="preserve"> 30 (1), pp.36-46.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lastRenderedPageBreak/>
              <w:t xml:space="preserve">Renaud, L., Kishchuk, N., Juneau, M., Nigram, A., Tetreault, K., Leblanc, M.C. (2008). Implementation and outcomes of a comprehensive worksite health promotion programme. </w:t>
            </w:r>
            <w:r w:rsidRPr="00B26D6F">
              <w:rPr>
                <w:i/>
                <w:iCs/>
                <w:sz w:val="20"/>
                <w:szCs w:val="20"/>
              </w:rPr>
              <w:t xml:space="preserve">Canadian Journal of Public Health, </w:t>
            </w:r>
            <w:r w:rsidRPr="00B26D6F">
              <w:rPr>
                <w:sz w:val="20"/>
                <w:szCs w:val="20"/>
              </w:rPr>
              <w:t>Jan-Feb, pp.73-77.</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tc>
      </w:tr>
      <w:tr w:rsidR="00EA7D35" w:rsidRPr="00B26D6F" w:rsidTr="00F31792">
        <w:trPr>
          <w:trHeight w:val="690"/>
        </w:trPr>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Ruskin, H. &amp; Bronner, S. (1994). Effects of eight years of physical activity on health and behaviour of industrial workers. </w:t>
            </w:r>
            <w:r w:rsidRPr="00B26D6F">
              <w:rPr>
                <w:i/>
                <w:iCs/>
                <w:sz w:val="20"/>
                <w:szCs w:val="20"/>
              </w:rPr>
              <w:t>Journal for the international council for health, physical education and recreation,</w:t>
            </w:r>
            <w:r w:rsidRPr="00B26D6F">
              <w:rPr>
                <w:sz w:val="20"/>
                <w:szCs w:val="20"/>
              </w:rPr>
              <w:t xml:space="preserve"> 30 (4), pp.22-35.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Russell, W.D., Dzewaltowski, D.A., &amp; Ryan, G.J. (1999). The effectiveness of a point-of-decision prompt in deterring sedentary behaviour. </w:t>
            </w:r>
            <w:r w:rsidRPr="00B26D6F">
              <w:rPr>
                <w:i/>
                <w:iCs/>
                <w:sz w:val="20"/>
                <w:szCs w:val="20"/>
              </w:rPr>
              <w:t>American Journal of Health Promotion,</w:t>
            </w:r>
            <w:r w:rsidRPr="00B26D6F">
              <w:rPr>
                <w:sz w:val="20"/>
                <w:szCs w:val="20"/>
              </w:rPr>
              <w:t xml:space="preserve"> 13 (5), pp.257-259.</w:t>
            </w:r>
          </w:p>
        </w:tc>
        <w:tc>
          <w:tcPr>
            <w:tcW w:w="2551" w:type="dxa"/>
            <w:tcBorders>
              <w:top w:val="nil"/>
              <w:left w:val="nil"/>
              <w:bottom w:val="nil"/>
            </w:tcBorders>
          </w:tcPr>
          <w:p w:rsidR="00EA7D35" w:rsidRPr="00B26D6F" w:rsidRDefault="00EA7D35" w:rsidP="00F31792">
            <w:pPr>
              <w:rPr>
                <w:sz w:val="20"/>
                <w:szCs w:val="20"/>
              </w:rPr>
            </w:pPr>
            <w:r w:rsidRPr="00B26D6F">
              <w:rPr>
                <w:sz w:val="20"/>
                <w:szCs w:val="20"/>
              </w:rPr>
              <w:t>No control group</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Sjogren, T., Nissinen, K.J., Jarvenpaa, S.K., Ojanen, M.T., Vanharanta, H., &amp; Malkia, E.A. (2006). Effects of a physical exercise intervention on subjective physical well-being, psycho-social functioning and general well-being among office workers: a cluster randomised-controlled cross-over design. </w:t>
            </w:r>
            <w:r w:rsidRPr="00B26D6F">
              <w:rPr>
                <w:i/>
                <w:iCs/>
                <w:sz w:val="20"/>
                <w:szCs w:val="20"/>
              </w:rPr>
              <w:t>Scandinavian Journal of Medicine and Science in Sports,</w:t>
            </w:r>
            <w:r w:rsidRPr="00B26D6F">
              <w:rPr>
                <w:sz w:val="20"/>
                <w:szCs w:val="20"/>
              </w:rPr>
              <w:t xml:space="preserve"> 16, pp.381-390. </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p w:rsidR="00EA7D35" w:rsidRPr="00B26D6F" w:rsidRDefault="00EA7D35" w:rsidP="00F31792">
            <w:pPr>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Sorensen, G., Barbeau, E., Stiddard, A.M., Hunt, M.K., Kaphingst, K., &amp; Wallace, L. (2005). Promoting behaviour change among working class, multi-ethnic workers: results of the healthy directions small business study. </w:t>
            </w:r>
            <w:r w:rsidRPr="00B26D6F">
              <w:rPr>
                <w:i/>
                <w:iCs/>
                <w:sz w:val="20"/>
                <w:szCs w:val="20"/>
              </w:rPr>
              <w:t xml:space="preserve">American Journal of Public Health, </w:t>
            </w:r>
            <w:r w:rsidRPr="00B26D6F">
              <w:rPr>
                <w:sz w:val="20"/>
                <w:szCs w:val="20"/>
              </w:rPr>
              <w:t>95 (8), pp.1389-1395.</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Insufficient data reported to allow effect size to be calculated</w:t>
            </w:r>
          </w:p>
          <w:p w:rsidR="00EA7D35" w:rsidRPr="00B26D6F" w:rsidRDefault="00EA7D35" w:rsidP="00F31792">
            <w:pPr>
              <w:spacing w:before="2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Sorensen, G., Stoddard, A., Hunt, M.K., Hebert, J.R., Ockene, J.K., Avrunin, J.S., Himmelstein, J., &amp; Hammond, K. (1998). The effects of a health promotion-health protection intervention on behaviour change: the well works study. </w:t>
            </w:r>
            <w:r w:rsidRPr="00B26D6F">
              <w:rPr>
                <w:i/>
                <w:iCs/>
                <w:sz w:val="20"/>
                <w:szCs w:val="20"/>
              </w:rPr>
              <w:t>American Journal of Public Health,</w:t>
            </w:r>
            <w:r w:rsidRPr="00B26D6F">
              <w:rPr>
                <w:sz w:val="20"/>
                <w:szCs w:val="20"/>
              </w:rPr>
              <w:t xml:space="preserve"> 88 (11), pp.1685-1690.</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Stoffelmayr, B. E., Mavis, B. E., Stachnik, T., Robison, J., Rogers, M., Vanhuss, W., et al. (1992). A Program Model to Enhance Adherence in Work-Site-Based Fitness Programs. </w:t>
            </w:r>
            <w:r w:rsidRPr="00B26D6F">
              <w:rPr>
                <w:i/>
                <w:iCs/>
                <w:sz w:val="20"/>
                <w:szCs w:val="20"/>
              </w:rPr>
              <w:t xml:space="preserve">Journal of Occupational and Environmental Medicine, </w:t>
            </w:r>
            <w:r w:rsidRPr="00B26D6F">
              <w:rPr>
                <w:sz w:val="20"/>
                <w:szCs w:val="20"/>
              </w:rPr>
              <w:t>34(2), 156-161.</w:t>
            </w:r>
          </w:p>
        </w:tc>
        <w:tc>
          <w:tcPr>
            <w:tcW w:w="2551" w:type="dxa"/>
            <w:tcBorders>
              <w:top w:val="nil"/>
              <w:left w:val="nil"/>
              <w:bottom w:val="nil"/>
            </w:tcBorders>
          </w:tcPr>
          <w:p w:rsidR="00EA7D35" w:rsidRPr="00B26D6F" w:rsidRDefault="00EA7D35" w:rsidP="00F31792">
            <w:pPr>
              <w:rPr>
                <w:sz w:val="20"/>
                <w:szCs w:val="20"/>
              </w:rPr>
            </w:pPr>
            <w:r w:rsidRPr="00B26D6F">
              <w:rPr>
                <w:sz w:val="20"/>
                <w:szCs w:val="20"/>
              </w:rPr>
              <w:t>No control group</w:t>
            </w:r>
          </w:p>
          <w:p w:rsidR="00EA7D35" w:rsidRPr="00B26D6F" w:rsidRDefault="00EA7D35" w:rsidP="00F31792">
            <w:pPr>
              <w:spacing w:before="2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Tessaro, I., Campbell, M., Benedict, S., Kelsey, K., Heisler-MacKinnon, J., Belton, L., &amp; DeVellis, B. (1998). Developing a worksite health promotion intervention: health works for women. </w:t>
            </w:r>
            <w:r w:rsidRPr="00B26D6F">
              <w:rPr>
                <w:i/>
                <w:iCs/>
                <w:sz w:val="20"/>
                <w:szCs w:val="20"/>
              </w:rPr>
              <w:t>American Journal of Health Behaviour,</w:t>
            </w:r>
            <w:r w:rsidRPr="00B26D6F">
              <w:rPr>
                <w:sz w:val="20"/>
                <w:szCs w:val="20"/>
              </w:rPr>
              <w:t xml:space="preserve"> 22 (6), pp.434-442.</w:t>
            </w:r>
          </w:p>
        </w:tc>
        <w:tc>
          <w:tcPr>
            <w:tcW w:w="2551" w:type="dxa"/>
            <w:tcBorders>
              <w:top w:val="nil"/>
              <w:left w:val="nil"/>
              <w:bottom w:val="nil"/>
            </w:tcBorders>
          </w:tcPr>
          <w:p w:rsidR="00EA7D35" w:rsidRPr="00B26D6F" w:rsidRDefault="00EA7D35" w:rsidP="00F31792">
            <w:pPr>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rPr>
              <w:t xml:space="preserve">Tessaro, I.A., Taylor, S., Belton, L., Campbell, M.K., Benedict, S., Kelsey, K., &amp; DeVellis, B. Adapting a natural (lay) helpers model of change for worksite health promotion in women. </w:t>
            </w:r>
            <w:r w:rsidRPr="00B26D6F">
              <w:rPr>
                <w:i/>
                <w:iCs/>
                <w:sz w:val="20"/>
                <w:szCs w:val="20"/>
              </w:rPr>
              <w:t>Health Education Research,</w:t>
            </w:r>
            <w:r w:rsidRPr="00B26D6F">
              <w:rPr>
                <w:sz w:val="20"/>
                <w:szCs w:val="20"/>
              </w:rPr>
              <w:t xml:space="preserve"> 15 (5), pp.603-614.</w:t>
            </w:r>
          </w:p>
        </w:tc>
        <w:tc>
          <w:tcPr>
            <w:tcW w:w="2551" w:type="dxa"/>
            <w:tcBorders>
              <w:top w:val="nil"/>
              <w:left w:val="nil"/>
              <w:bottom w:val="nil"/>
            </w:tcBorders>
          </w:tcPr>
          <w:p w:rsidR="00EA7D35" w:rsidRPr="00B26D6F" w:rsidRDefault="00EA7D35" w:rsidP="00F31792">
            <w:pPr>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rPr>
            </w:pPr>
            <w:r w:rsidRPr="00B26D6F">
              <w:rPr>
                <w:sz w:val="20"/>
                <w:szCs w:val="20"/>
                <w:lang w:val="de-DE"/>
              </w:rPr>
              <w:t xml:space="preserve">Titze, S., Martin, B. W., Seiler, R., &amp; Marti, B. (2001). </w:t>
            </w:r>
            <w:r w:rsidRPr="00B26D6F">
              <w:rPr>
                <w:sz w:val="20"/>
                <w:szCs w:val="20"/>
              </w:rPr>
              <w:t xml:space="preserve">A worksite intervention module encouraging the use of stairs: results and evaluation. </w:t>
            </w:r>
            <w:r w:rsidRPr="00B26D6F">
              <w:rPr>
                <w:i/>
                <w:iCs/>
                <w:sz w:val="20"/>
                <w:szCs w:val="20"/>
              </w:rPr>
              <w:t xml:space="preserve">Sozial-Und Praventivmedizin, </w:t>
            </w:r>
            <w:r w:rsidRPr="00B26D6F">
              <w:rPr>
                <w:sz w:val="20"/>
                <w:szCs w:val="20"/>
              </w:rPr>
              <w:t>46(1), 13-19.</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 control</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lang w:val="de-DE"/>
              </w:rPr>
            </w:pPr>
            <w:r w:rsidRPr="00B26D6F">
              <w:rPr>
                <w:sz w:val="20"/>
                <w:szCs w:val="20"/>
                <w:lang w:val="de-DE"/>
              </w:rPr>
              <w:t xml:space="preserve">Titze, S., Martin, B. W., Seiler, R., Stronegger, W., &amp; Marti, B. (2001). Effects of a lifestyle physical activity intervention on stages of change and energy expenditure in sedentary employees. </w:t>
            </w:r>
            <w:r w:rsidRPr="00B26D6F">
              <w:rPr>
                <w:i/>
                <w:iCs/>
                <w:sz w:val="20"/>
                <w:szCs w:val="20"/>
                <w:lang w:val="de-DE"/>
              </w:rPr>
              <w:t>Psychology of Sport and Exercise,</w:t>
            </w:r>
            <w:r w:rsidRPr="00B26D6F">
              <w:rPr>
                <w:sz w:val="20"/>
                <w:szCs w:val="20"/>
                <w:lang w:val="de-DE"/>
              </w:rPr>
              <w:t xml:space="preserve"> 2, pp.103-116.</w:t>
            </w:r>
          </w:p>
        </w:tc>
        <w:tc>
          <w:tcPr>
            <w:tcW w:w="2551" w:type="dxa"/>
            <w:tcBorders>
              <w:top w:val="nil"/>
              <w:left w:val="nil"/>
              <w:bottom w:val="nil"/>
            </w:tcBorders>
          </w:tcPr>
          <w:p w:rsidR="00EA7D35" w:rsidRPr="00B26D6F" w:rsidRDefault="00EA7D35" w:rsidP="00F31792">
            <w:pPr>
              <w:rPr>
                <w:sz w:val="20"/>
                <w:szCs w:val="20"/>
              </w:rPr>
            </w:pPr>
            <w:r w:rsidRPr="00B26D6F">
              <w:rPr>
                <w:sz w:val="20"/>
                <w:szCs w:val="20"/>
              </w:rPr>
              <w:t>Insufficient data reported to allow effect size to be calculated</w:t>
            </w:r>
          </w:p>
          <w:p w:rsidR="00EA7D35" w:rsidRPr="00B26D6F" w:rsidRDefault="00EA7D35" w:rsidP="00F31792">
            <w:pPr>
              <w:spacing w:before="20" w:after="40"/>
              <w:rPr>
                <w:sz w:val="20"/>
                <w:szCs w:val="20"/>
              </w:rPr>
            </w:pP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lang w:val="de-DE"/>
              </w:rPr>
            </w:pPr>
            <w:r w:rsidRPr="00B26D6F">
              <w:rPr>
                <w:sz w:val="20"/>
                <w:szCs w:val="20"/>
                <w:lang w:val="de-DE"/>
              </w:rPr>
              <w:t xml:space="preserve">Tucker, L. A., &amp; Maxwell, K. (1992). </w:t>
            </w:r>
            <w:r w:rsidRPr="00B26D6F">
              <w:rPr>
                <w:sz w:val="20"/>
                <w:szCs w:val="20"/>
              </w:rPr>
              <w:t xml:space="preserve">Effects of weight training on the emotional well-being and body image of females: Predictors of greatest benefit: </w:t>
            </w:r>
            <w:r w:rsidRPr="00B26D6F">
              <w:rPr>
                <w:i/>
                <w:iCs/>
                <w:sz w:val="20"/>
                <w:szCs w:val="20"/>
              </w:rPr>
              <w:t>American Journal of Health Promotion</w:t>
            </w:r>
            <w:r w:rsidRPr="00B26D6F">
              <w:rPr>
                <w:sz w:val="20"/>
                <w:szCs w:val="20"/>
              </w:rPr>
              <w:t>, 6(5) May-Jun 1992, 338-344, 371.</w:t>
            </w:r>
          </w:p>
        </w:tc>
        <w:tc>
          <w:tcPr>
            <w:tcW w:w="2551" w:type="dxa"/>
            <w:tcBorders>
              <w:top w:val="nil"/>
              <w:left w:val="nil"/>
              <w:bottom w:val="nil"/>
            </w:tcBorders>
          </w:tcPr>
          <w:p w:rsidR="00EA7D35" w:rsidRPr="00B26D6F" w:rsidRDefault="00EA7D35" w:rsidP="00F31792">
            <w:pPr>
              <w:rPr>
                <w:sz w:val="20"/>
                <w:szCs w:val="20"/>
              </w:rPr>
            </w:pPr>
            <w:r w:rsidRPr="00B26D6F">
              <w:rPr>
                <w:sz w:val="20"/>
                <w:szCs w:val="20"/>
              </w:rPr>
              <w:t>No data from an appropriate outcome measure reported</w:t>
            </w:r>
          </w:p>
        </w:tc>
      </w:tr>
      <w:tr w:rsidR="00EA7D35" w:rsidRPr="00B26D6F" w:rsidTr="00F31792">
        <w:tc>
          <w:tcPr>
            <w:tcW w:w="6629" w:type="dxa"/>
            <w:tcBorders>
              <w:top w:val="nil"/>
              <w:bottom w:val="nil"/>
              <w:right w:val="nil"/>
            </w:tcBorders>
          </w:tcPr>
          <w:p w:rsidR="00EA7D35" w:rsidRPr="00B26D6F" w:rsidRDefault="00EA7D35" w:rsidP="00F31792">
            <w:pPr>
              <w:spacing w:before="20" w:after="40"/>
              <w:rPr>
                <w:sz w:val="20"/>
                <w:szCs w:val="20"/>
                <w:lang w:val="de-DE"/>
              </w:rPr>
            </w:pPr>
            <w:r w:rsidRPr="00B26D6F">
              <w:rPr>
                <w:sz w:val="20"/>
                <w:szCs w:val="20"/>
              </w:rPr>
              <w:t xml:space="preserve">Turner, S. L., Thomas, A. M., Wagner, P. J., Moseley, G. C. (2008). A collaborative approach to wellness: diet, exercise, and education to impact behaviour change. </w:t>
            </w:r>
            <w:r w:rsidRPr="00B26D6F">
              <w:rPr>
                <w:i/>
                <w:iCs/>
                <w:sz w:val="20"/>
                <w:szCs w:val="20"/>
              </w:rPr>
              <w:t xml:space="preserve">Journal of the American Academy of Nurse Practitioners, </w:t>
            </w:r>
            <w:r w:rsidRPr="00B26D6F">
              <w:rPr>
                <w:sz w:val="20"/>
                <w:szCs w:val="20"/>
              </w:rPr>
              <w:t>20(6), 339-344.</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Does not meet inclusion criteria</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t xml:space="preserve">Vandelanotte, C., De Bourdeaudhuij, I., Sallis, J.F., Spittaels, H., &amp; Brug, J. (2005). Efficacy of sequential or simultaneous interactive computer-tailored interventions for increasing physical activity and decreasing fat intake. </w:t>
            </w:r>
            <w:r w:rsidRPr="00B26D6F">
              <w:rPr>
                <w:i/>
                <w:iCs/>
                <w:sz w:val="20"/>
                <w:szCs w:val="20"/>
              </w:rPr>
              <w:t>Annals of Behavioural Medicine,</w:t>
            </w:r>
            <w:r w:rsidRPr="00B26D6F">
              <w:rPr>
                <w:sz w:val="20"/>
                <w:szCs w:val="20"/>
              </w:rPr>
              <w:t xml:space="preserve"> 29 (2), pp.138-146.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 xml:space="preserve">Not worksite population </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t xml:space="preserve">Vandelanotte, C., Reeves, M.M., Brug, J., &amp; De Bourdeaudhuij, I. (2008). A randomised trial of sequential and simultaneous multiple behaviour change interventions for physical activity and fat intake. </w:t>
            </w:r>
            <w:r w:rsidRPr="00B26D6F">
              <w:rPr>
                <w:i/>
                <w:iCs/>
                <w:sz w:val="20"/>
                <w:szCs w:val="20"/>
              </w:rPr>
              <w:t>Preventive Medicine,</w:t>
            </w:r>
            <w:r w:rsidRPr="00B26D6F">
              <w:rPr>
                <w:sz w:val="20"/>
                <w:szCs w:val="20"/>
              </w:rPr>
              <w:t xml:space="preserve"> 46, pp.232-237.</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t>Not worksite population</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t xml:space="preserve">Von Thielse Schwarz, U., Lindfors, P., &amp; Lundberg, U. (2008). Health-related </w:t>
            </w:r>
            <w:r w:rsidRPr="00B26D6F">
              <w:rPr>
                <w:sz w:val="20"/>
                <w:szCs w:val="20"/>
              </w:rPr>
              <w:lastRenderedPageBreak/>
              <w:t xml:space="preserve">effects of worksite interventions involving physical exercise and reduced work hours. </w:t>
            </w:r>
            <w:r w:rsidRPr="00B26D6F">
              <w:rPr>
                <w:i/>
                <w:iCs/>
                <w:sz w:val="20"/>
                <w:szCs w:val="20"/>
              </w:rPr>
              <w:t>Scandinavian Journal of Environment and Health,</w:t>
            </w:r>
            <w:r w:rsidRPr="00B26D6F">
              <w:rPr>
                <w:sz w:val="20"/>
                <w:szCs w:val="20"/>
              </w:rPr>
              <w:t xml:space="preserve"> 34 (3), pp.179-188.</w:t>
            </w:r>
          </w:p>
        </w:tc>
        <w:tc>
          <w:tcPr>
            <w:tcW w:w="2551" w:type="dxa"/>
            <w:tcBorders>
              <w:top w:val="nil"/>
              <w:left w:val="nil"/>
              <w:bottom w:val="nil"/>
            </w:tcBorders>
          </w:tcPr>
          <w:p w:rsidR="00EA7D35" w:rsidRPr="00B26D6F" w:rsidRDefault="00EA7D35" w:rsidP="00F31792">
            <w:pPr>
              <w:spacing w:before="20"/>
              <w:rPr>
                <w:sz w:val="20"/>
                <w:szCs w:val="20"/>
              </w:rPr>
            </w:pPr>
            <w:r w:rsidRPr="00B26D6F">
              <w:rPr>
                <w:sz w:val="20"/>
                <w:szCs w:val="20"/>
              </w:rPr>
              <w:lastRenderedPageBreak/>
              <w:t xml:space="preserve">No data from an appropriate </w:t>
            </w:r>
            <w:r w:rsidRPr="00B26D6F">
              <w:rPr>
                <w:sz w:val="20"/>
                <w:szCs w:val="20"/>
              </w:rPr>
              <w:lastRenderedPageBreak/>
              <w:t>outcome measure reported</w:t>
            </w:r>
          </w:p>
        </w:tc>
      </w:tr>
      <w:tr w:rsidR="00EA7D35" w:rsidRPr="00B26D6F" w:rsidTr="00F31792">
        <w:tc>
          <w:tcPr>
            <w:tcW w:w="6629" w:type="dxa"/>
            <w:tcBorders>
              <w:top w:val="nil"/>
              <w:bottom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lastRenderedPageBreak/>
              <w:t xml:space="preserve">White, J.L., &amp; Ransdell, L.B. (2003). Worksite intervention model for facilitating changes in physical activity, fitness, and psychological parameters. </w:t>
            </w:r>
            <w:r w:rsidRPr="00B26D6F">
              <w:rPr>
                <w:i/>
                <w:iCs/>
                <w:sz w:val="20"/>
                <w:szCs w:val="20"/>
              </w:rPr>
              <w:t xml:space="preserve">Perceptual &amp; Motor Skills, </w:t>
            </w:r>
            <w:r w:rsidRPr="00B26D6F">
              <w:rPr>
                <w:sz w:val="20"/>
                <w:szCs w:val="20"/>
              </w:rPr>
              <w:t>97(2), 461-466.</w:t>
            </w:r>
          </w:p>
        </w:tc>
        <w:tc>
          <w:tcPr>
            <w:tcW w:w="2551" w:type="dxa"/>
            <w:tcBorders>
              <w:top w:val="nil"/>
              <w:left w:val="nil"/>
              <w:bottom w:val="nil"/>
            </w:tcBorders>
          </w:tcPr>
          <w:p w:rsidR="00EA7D35" w:rsidRPr="00B26D6F" w:rsidRDefault="00EA7D35" w:rsidP="00F31792">
            <w:pPr>
              <w:spacing w:before="20" w:after="40"/>
              <w:rPr>
                <w:sz w:val="20"/>
                <w:szCs w:val="20"/>
              </w:rPr>
            </w:pPr>
            <w:r w:rsidRPr="00B26D6F">
              <w:rPr>
                <w:sz w:val="20"/>
                <w:szCs w:val="20"/>
              </w:rPr>
              <w:t>Not a worksite population</w:t>
            </w:r>
          </w:p>
        </w:tc>
      </w:tr>
      <w:tr w:rsidR="00EA7D35" w:rsidRPr="00B26D6F" w:rsidTr="00F31792">
        <w:tc>
          <w:tcPr>
            <w:tcW w:w="6629" w:type="dxa"/>
            <w:tcBorders>
              <w:top w:val="nil"/>
              <w:right w:val="nil"/>
            </w:tcBorders>
          </w:tcPr>
          <w:p w:rsidR="00EA7D35" w:rsidRPr="00B26D6F" w:rsidRDefault="00EA7D35" w:rsidP="00F31792">
            <w:pPr>
              <w:autoSpaceDE w:val="0"/>
              <w:autoSpaceDN w:val="0"/>
              <w:adjustRightInd w:val="0"/>
              <w:spacing w:before="20" w:after="40"/>
              <w:rPr>
                <w:sz w:val="20"/>
                <w:szCs w:val="20"/>
              </w:rPr>
            </w:pPr>
            <w:r w:rsidRPr="00B26D6F">
              <w:rPr>
                <w:sz w:val="20"/>
                <w:szCs w:val="20"/>
              </w:rPr>
              <w:t xml:space="preserve">Woods, C., Mutrie, N., &amp; Marian, S. (2002). Physical activity intervention: a transtheoretical model-based intervention designed to help sedentary young adults become active. </w:t>
            </w:r>
            <w:r w:rsidRPr="00B26D6F">
              <w:rPr>
                <w:i/>
                <w:iCs/>
                <w:sz w:val="20"/>
                <w:szCs w:val="20"/>
              </w:rPr>
              <w:t xml:space="preserve">Health Education Research, </w:t>
            </w:r>
            <w:r w:rsidRPr="00B26D6F">
              <w:rPr>
                <w:sz w:val="20"/>
                <w:szCs w:val="20"/>
              </w:rPr>
              <w:t>17 (4), pp.451-460.</w:t>
            </w:r>
          </w:p>
        </w:tc>
        <w:tc>
          <w:tcPr>
            <w:tcW w:w="2551" w:type="dxa"/>
            <w:tcBorders>
              <w:top w:val="nil"/>
              <w:left w:val="nil"/>
            </w:tcBorders>
          </w:tcPr>
          <w:p w:rsidR="00EA7D35" w:rsidRPr="00B26D6F" w:rsidRDefault="00EA7D35" w:rsidP="00F31792">
            <w:pPr>
              <w:spacing w:before="20" w:after="40"/>
              <w:rPr>
                <w:sz w:val="20"/>
                <w:szCs w:val="20"/>
              </w:rPr>
            </w:pPr>
            <w:r w:rsidRPr="00B26D6F">
              <w:rPr>
                <w:sz w:val="20"/>
                <w:szCs w:val="20"/>
              </w:rPr>
              <w:t>No data from an appropriate outcome measure reported</w:t>
            </w:r>
          </w:p>
        </w:tc>
      </w:tr>
    </w:tbl>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Default="00EA7D35" w:rsidP="00EA7D35"/>
    <w:p w:rsidR="00EA7D35" w:rsidRPr="00613FD9" w:rsidRDefault="00EA7D35" w:rsidP="00EA7D35">
      <w:proofErr w:type="gramStart"/>
      <w:r>
        <w:lastRenderedPageBreak/>
        <w:t>Appendix 2</w:t>
      </w:r>
      <w:r w:rsidRPr="00613FD9">
        <w:t>.</w:t>
      </w:r>
      <w:proofErr w:type="gramEnd"/>
      <w:r w:rsidRPr="00613FD9">
        <w:t xml:space="preserve"> Summary of intervention characteristics</w:t>
      </w:r>
    </w:p>
    <w:p w:rsidR="00EA7D35" w:rsidRDefault="00EA7D35" w:rsidP="00EA7D35"/>
    <w:tbl>
      <w:tblPr>
        <w:tblW w:w="8613" w:type="dxa"/>
        <w:tblInd w:w="-106" w:type="dxa"/>
        <w:tblBorders>
          <w:top w:val="single" w:sz="4" w:space="0" w:color="000000"/>
          <w:bottom w:val="single" w:sz="4" w:space="0" w:color="000000"/>
        </w:tblBorders>
        <w:tblLayout w:type="fixed"/>
        <w:tblLook w:val="00A0"/>
      </w:tblPr>
      <w:tblGrid>
        <w:gridCol w:w="5211"/>
        <w:gridCol w:w="3402"/>
      </w:tblGrid>
      <w:tr w:rsidR="00EA7D35" w:rsidRPr="009132F5" w:rsidTr="00F31792">
        <w:trPr>
          <w:trHeight w:val="297"/>
        </w:trPr>
        <w:tc>
          <w:tcPr>
            <w:tcW w:w="5211"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Variable</w:t>
            </w:r>
          </w:p>
        </w:tc>
        <w:tc>
          <w:tcPr>
            <w:tcW w:w="3402"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Number of studies</w:t>
            </w:r>
          </w:p>
        </w:tc>
      </w:tr>
      <w:tr w:rsidR="00EA7D35" w:rsidRPr="009132F5" w:rsidTr="00F31792">
        <w:trPr>
          <w:trHeight w:val="296"/>
        </w:trPr>
        <w:tc>
          <w:tcPr>
            <w:tcW w:w="5211" w:type="dxa"/>
            <w:tcBorders>
              <w:top w:val="single" w:sz="4" w:space="0" w:color="000000"/>
              <w:bottom w:val="single" w:sz="4" w:space="0" w:color="000000"/>
            </w:tcBorders>
          </w:tcPr>
          <w:p w:rsidR="00EA7D35" w:rsidRPr="009132F5" w:rsidRDefault="00EA7D35" w:rsidP="00F31792">
            <w:pPr>
              <w:spacing w:before="40" w:after="40"/>
              <w:rPr>
                <w:sz w:val="20"/>
                <w:szCs w:val="20"/>
              </w:rPr>
            </w:pPr>
            <w:r>
              <w:rPr>
                <w:sz w:val="20"/>
                <w:szCs w:val="20"/>
              </w:rPr>
              <w:t>Worksite physical activity interventions</w:t>
            </w:r>
          </w:p>
        </w:tc>
        <w:tc>
          <w:tcPr>
            <w:tcW w:w="3402" w:type="dxa"/>
            <w:tcBorders>
              <w:top w:val="single" w:sz="4" w:space="0" w:color="000000"/>
              <w:bottom w:val="single" w:sz="4" w:space="0" w:color="000000"/>
            </w:tcBorders>
          </w:tcPr>
          <w:p w:rsidR="00EA7D35" w:rsidRPr="009132F5" w:rsidRDefault="00EA7D35" w:rsidP="00F31792">
            <w:pPr>
              <w:spacing w:before="40" w:after="40"/>
              <w:rPr>
                <w:sz w:val="20"/>
                <w:szCs w:val="20"/>
              </w:rPr>
            </w:pPr>
            <w:r>
              <w:rPr>
                <w:sz w:val="20"/>
                <w:szCs w:val="20"/>
              </w:rPr>
              <w:t>27</w:t>
            </w:r>
          </w:p>
        </w:tc>
      </w:tr>
      <w:tr w:rsidR="00EA7D35" w:rsidRPr="009132F5" w:rsidTr="00F31792">
        <w:trPr>
          <w:trHeight w:val="296"/>
        </w:trPr>
        <w:tc>
          <w:tcPr>
            <w:tcW w:w="5211"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Total number of techniques (intervention); mean (SD), range</w:t>
            </w:r>
          </w:p>
        </w:tc>
        <w:tc>
          <w:tcPr>
            <w:tcW w:w="3402" w:type="dxa"/>
            <w:tcBorders>
              <w:top w:val="single" w:sz="4" w:space="0" w:color="000000"/>
              <w:bottom w:val="single" w:sz="4" w:space="0" w:color="000000"/>
            </w:tcBorders>
          </w:tcPr>
          <w:p w:rsidR="00EA7D35" w:rsidRPr="009132F5" w:rsidRDefault="00EA7D35" w:rsidP="00F31792">
            <w:pPr>
              <w:spacing w:before="40" w:after="40"/>
              <w:rPr>
                <w:sz w:val="20"/>
                <w:szCs w:val="20"/>
              </w:rPr>
            </w:pPr>
            <w:r>
              <w:rPr>
                <w:sz w:val="20"/>
                <w:szCs w:val="20"/>
              </w:rPr>
              <w:t>170 (</w:t>
            </w:r>
            <w:r>
              <w:rPr>
                <w:i/>
                <w:iCs/>
                <w:sz w:val="20"/>
                <w:szCs w:val="20"/>
              </w:rPr>
              <w:t xml:space="preserve">M </w:t>
            </w:r>
            <w:r>
              <w:rPr>
                <w:sz w:val="20"/>
                <w:szCs w:val="20"/>
              </w:rPr>
              <w:t xml:space="preserve">= 6.1, </w:t>
            </w:r>
            <w:r>
              <w:rPr>
                <w:i/>
                <w:iCs/>
                <w:sz w:val="20"/>
                <w:szCs w:val="20"/>
              </w:rPr>
              <w:t xml:space="preserve">SD </w:t>
            </w:r>
            <w:r>
              <w:rPr>
                <w:sz w:val="20"/>
                <w:szCs w:val="20"/>
              </w:rPr>
              <w:t xml:space="preserve">= </w:t>
            </w:r>
            <w:r w:rsidRPr="009132F5">
              <w:rPr>
                <w:sz w:val="20"/>
                <w:szCs w:val="20"/>
              </w:rPr>
              <w:t>3.</w:t>
            </w:r>
            <w:r>
              <w:rPr>
                <w:sz w:val="20"/>
                <w:szCs w:val="20"/>
              </w:rPr>
              <w:t>3</w:t>
            </w:r>
            <w:r w:rsidRPr="009132F5">
              <w:rPr>
                <w:sz w:val="20"/>
                <w:szCs w:val="20"/>
              </w:rPr>
              <w:t xml:space="preserve">), </w:t>
            </w:r>
            <w:r>
              <w:rPr>
                <w:sz w:val="20"/>
                <w:szCs w:val="20"/>
              </w:rPr>
              <w:t xml:space="preserve">Range = </w:t>
            </w:r>
            <w:r w:rsidRPr="009132F5">
              <w:rPr>
                <w:sz w:val="20"/>
                <w:szCs w:val="20"/>
              </w:rPr>
              <w:t>0-14</w:t>
            </w:r>
          </w:p>
        </w:tc>
      </w:tr>
      <w:tr w:rsidR="00EA7D35" w:rsidRPr="009132F5" w:rsidTr="00F31792">
        <w:trPr>
          <w:trHeight w:val="296"/>
        </w:trPr>
        <w:tc>
          <w:tcPr>
            <w:tcW w:w="5211"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Total number of techniques (control); mean (SD), range</w:t>
            </w:r>
          </w:p>
        </w:tc>
        <w:tc>
          <w:tcPr>
            <w:tcW w:w="3402" w:type="dxa"/>
            <w:tcBorders>
              <w:top w:val="single" w:sz="4" w:space="0" w:color="000000"/>
              <w:bottom w:val="single" w:sz="4" w:space="0" w:color="000000"/>
            </w:tcBorders>
          </w:tcPr>
          <w:p w:rsidR="00EA7D35" w:rsidRPr="009132F5" w:rsidRDefault="00EA7D35" w:rsidP="00F31792">
            <w:pPr>
              <w:spacing w:before="40" w:after="40"/>
              <w:rPr>
                <w:sz w:val="20"/>
                <w:szCs w:val="20"/>
              </w:rPr>
            </w:pPr>
            <w:r>
              <w:rPr>
                <w:sz w:val="20"/>
                <w:szCs w:val="20"/>
              </w:rPr>
              <w:t>29 (</w:t>
            </w:r>
            <w:r>
              <w:rPr>
                <w:i/>
                <w:iCs/>
                <w:sz w:val="20"/>
                <w:szCs w:val="20"/>
              </w:rPr>
              <w:t xml:space="preserve">M </w:t>
            </w:r>
            <w:r>
              <w:rPr>
                <w:sz w:val="20"/>
                <w:szCs w:val="20"/>
              </w:rPr>
              <w:t xml:space="preserve">= 1.3, </w:t>
            </w:r>
            <w:r>
              <w:rPr>
                <w:i/>
                <w:iCs/>
                <w:sz w:val="20"/>
                <w:szCs w:val="20"/>
              </w:rPr>
              <w:t xml:space="preserve">SD </w:t>
            </w:r>
            <w:r>
              <w:rPr>
                <w:sz w:val="20"/>
                <w:szCs w:val="20"/>
              </w:rPr>
              <w:t>= 2.3</w:t>
            </w:r>
            <w:r w:rsidRPr="009132F5">
              <w:rPr>
                <w:sz w:val="20"/>
                <w:szCs w:val="20"/>
              </w:rPr>
              <w:t xml:space="preserve">), </w:t>
            </w:r>
            <w:r>
              <w:rPr>
                <w:sz w:val="20"/>
                <w:szCs w:val="20"/>
              </w:rPr>
              <w:t xml:space="preserve">Range = </w:t>
            </w:r>
            <w:r w:rsidRPr="009132F5">
              <w:rPr>
                <w:sz w:val="20"/>
                <w:szCs w:val="20"/>
              </w:rPr>
              <w:t>0-</w:t>
            </w:r>
            <w:r>
              <w:rPr>
                <w:sz w:val="20"/>
                <w:szCs w:val="20"/>
              </w:rPr>
              <w:t>7</w:t>
            </w:r>
          </w:p>
        </w:tc>
      </w:tr>
      <w:tr w:rsidR="00EA7D35" w:rsidRPr="009132F5" w:rsidTr="00F31792">
        <w:trPr>
          <w:trHeight w:val="296"/>
        </w:trPr>
        <w:tc>
          <w:tcPr>
            <w:tcW w:w="5211" w:type="dxa"/>
            <w:tcBorders>
              <w:top w:val="single" w:sz="4" w:space="0" w:color="000000"/>
              <w:bottom w:val="single" w:sz="4" w:space="0" w:color="000000"/>
            </w:tcBorders>
          </w:tcPr>
          <w:p w:rsidR="00EA7D35" w:rsidRPr="009132F5" w:rsidRDefault="00EA7D35" w:rsidP="00F31792">
            <w:pPr>
              <w:spacing w:before="40" w:after="40"/>
              <w:rPr>
                <w:sz w:val="20"/>
                <w:szCs w:val="20"/>
              </w:rPr>
            </w:pPr>
            <w:r w:rsidRPr="009132F5">
              <w:rPr>
                <w:sz w:val="20"/>
                <w:szCs w:val="20"/>
              </w:rPr>
              <w:t>Technique</w:t>
            </w:r>
          </w:p>
          <w:p w:rsidR="00EA7D35" w:rsidRPr="009132F5" w:rsidRDefault="00EA7D35" w:rsidP="00F31792">
            <w:pPr>
              <w:spacing w:before="40" w:after="40"/>
              <w:ind w:left="284"/>
              <w:rPr>
                <w:sz w:val="20"/>
                <w:szCs w:val="20"/>
              </w:rPr>
            </w:pPr>
            <w:r w:rsidRPr="009132F5">
              <w:rPr>
                <w:sz w:val="20"/>
                <w:szCs w:val="20"/>
              </w:rPr>
              <w:t>1. Provide information on behaviour-health link</w:t>
            </w:r>
          </w:p>
          <w:p w:rsidR="00EA7D35" w:rsidRPr="009132F5" w:rsidRDefault="00EA7D35" w:rsidP="00F31792">
            <w:pPr>
              <w:spacing w:before="40" w:after="40"/>
              <w:ind w:left="284"/>
              <w:rPr>
                <w:sz w:val="20"/>
                <w:szCs w:val="20"/>
              </w:rPr>
            </w:pPr>
            <w:r w:rsidRPr="009132F5">
              <w:rPr>
                <w:sz w:val="20"/>
                <w:szCs w:val="20"/>
              </w:rPr>
              <w:t>2. Provide information on consequences</w:t>
            </w:r>
          </w:p>
          <w:p w:rsidR="00EA7D35" w:rsidRPr="009132F5" w:rsidRDefault="00EA7D35" w:rsidP="00F31792">
            <w:pPr>
              <w:spacing w:before="40" w:after="40"/>
              <w:ind w:left="284"/>
              <w:rPr>
                <w:sz w:val="20"/>
                <w:szCs w:val="20"/>
              </w:rPr>
            </w:pPr>
            <w:r w:rsidRPr="009132F5">
              <w:rPr>
                <w:sz w:val="20"/>
                <w:szCs w:val="20"/>
              </w:rPr>
              <w:t>3. Provide information about others’ approval</w:t>
            </w:r>
          </w:p>
          <w:p w:rsidR="00EA7D35" w:rsidRPr="009132F5" w:rsidRDefault="00EA7D35" w:rsidP="00F31792">
            <w:pPr>
              <w:spacing w:before="40" w:after="40"/>
              <w:ind w:left="284"/>
              <w:rPr>
                <w:sz w:val="20"/>
                <w:szCs w:val="20"/>
              </w:rPr>
            </w:pPr>
            <w:r w:rsidRPr="009132F5">
              <w:rPr>
                <w:sz w:val="20"/>
                <w:szCs w:val="20"/>
              </w:rPr>
              <w:t>4. Prompt intention formation</w:t>
            </w:r>
          </w:p>
          <w:p w:rsidR="00EA7D35" w:rsidRPr="009132F5" w:rsidRDefault="00EA7D35" w:rsidP="00F31792">
            <w:pPr>
              <w:spacing w:before="40" w:after="40"/>
              <w:ind w:left="284"/>
              <w:rPr>
                <w:sz w:val="20"/>
                <w:szCs w:val="20"/>
              </w:rPr>
            </w:pPr>
            <w:r w:rsidRPr="009132F5">
              <w:rPr>
                <w:sz w:val="20"/>
                <w:szCs w:val="20"/>
              </w:rPr>
              <w:t>5. Prompt barrier identification</w:t>
            </w:r>
          </w:p>
          <w:p w:rsidR="00EA7D35" w:rsidRPr="009132F5" w:rsidRDefault="00EA7D35" w:rsidP="00F31792">
            <w:pPr>
              <w:spacing w:before="40" w:after="40"/>
              <w:ind w:left="284"/>
              <w:rPr>
                <w:sz w:val="20"/>
                <w:szCs w:val="20"/>
              </w:rPr>
            </w:pPr>
            <w:r w:rsidRPr="009132F5">
              <w:rPr>
                <w:sz w:val="20"/>
                <w:szCs w:val="20"/>
              </w:rPr>
              <w:t>6. Provide general encouragement</w:t>
            </w:r>
          </w:p>
          <w:p w:rsidR="00EA7D35" w:rsidRPr="009132F5" w:rsidRDefault="00EA7D35" w:rsidP="00F31792">
            <w:pPr>
              <w:spacing w:before="40" w:after="40"/>
              <w:ind w:left="284"/>
              <w:rPr>
                <w:sz w:val="20"/>
                <w:szCs w:val="20"/>
              </w:rPr>
            </w:pPr>
            <w:r w:rsidRPr="009132F5">
              <w:rPr>
                <w:sz w:val="20"/>
                <w:szCs w:val="20"/>
              </w:rPr>
              <w:t>7. Set graded tasks</w:t>
            </w:r>
          </w:p>
          <w:p w:rsidR="00EA7D35" w:rsidRPr="009132F5" w:rsidRDefault="00EA7D35" w:rsidP="00F31792">
            <w:pPr>
              <w:spacing w:before="40" w:after="40"/>
              <w:ind w:left="284"/>
              <w:rPr>
                <w:sz w:val="20"/>
                <w:szCs w:val="20"/>
              </w:rPr>
            </w:pPr>
            <w:r w:rsidRPr="009132F5">
              <w:rPr>
                <w:sz w:val="20"/>
                <w:szCs w:val="20"/>
              </w:rPr>
              <w:t>8. Provide instruction</w:t>
            </w:r>
          </w:p>
          <w:p w:rsidR="00EA7D35" w:rsidRPr="009132F5" w:rsidRDefault="00EA7D35" w:rsidP="00F31792">
            <w:pPr>
              <w:spacing w:before="40" w:after="40"/>
              <w:ind w:left="284"/>
              <w:rPr>
                <w:sz w:val="20"/>
                <w:szCs w:val="20"/>
              </w:rPr>
            </w:pPr>
            <w:r w:rsidRPr="009132F5">
              <w:rPr>
                <w:sz w:val="20"/>
                <w:szCs w:val="20"/>
              </w:rPr>
              <w:t>9. Model/ demonstrate the behaviour</w:t>
            </w:r>
          </w:p>
          <w:p w:rsidR="00EA7D35" w:rsidRPr="009132F5" w:rsidRDefault="00EA7D35" w:rsidP="00F31792">
            <w:pPr>
              <w:spacing w:before="40" w:after="40"/>
              <w:ind w:left="284"/>
              <w:rPr>
                <w:sz w:val="20"/>
                <w:szCs w:val="20"/>
              </w:rPr>
            </w:pPr>
            <w:r w:rsidRPr="009132F5">
              <w:rPr>
                <w:sz w:val="20"/>
                <w:szCs w:val="20"/>
              </w:rPr>
              <w:t>10. Prompt specific goal setting</w:t>
            </w:r>
          </w:p>
          <w:p w:rsidR="00EA7D35" w:rsidRPr="009132F5" w:rsidRDefault="00EA7D35" w:rsidP="00F31792">
            <w:pPr>
              <w:spacing w:before="40" w:after="40"/>
              <w:ind w:left="284"/>
              <w:rPr>
                <w:sz w:val="20"/>
                <w:szCs w:val="20"/>
              </w:rPr>
            </w:pPr>
            <w:r w:rsidRPr="009132F5">
              <w:rPr>
                <w:sz w:val="20"/>
                <w:szCs w:val="20"/>
              </w:rPr>
              <w:t>11. Prompt review of behavioural goals</w:t>
            </w:r>
          </w:p>
          <w:p w:rsidR="00EA7D35" w:rsidRPr="009132F5" w:rsidRDefault="00EA7D35" w:rsidP="00F31792">
            <w:pPr>
              <w:spacing w:before="40" w:after="40"/>
              <w:ind w:left="284"/>
              <w:rPr>
                <w:sz w:val="20"/>
                <w:szCs w:val="20"/>
              </w:rPr>
            </w:pPr>
            <w:r w:rsidRPr="009132F5">
              <w:rPr>
                <w:sz w:val="20"/>
                <w:szCs w:val="20"/>
              </w:rPr>
              <w:t xml:space="preserve">12. Prompt self-monitoring of behaviour </w:t>
            </w:r>
          </w:p>
          <w:p w:rsidR="00EA7D35" w:rsidRPr="009132F5" w:rsidRDefault="00EA7D35" w:rsidP="00F31792">
            <w:pPr>
              <w:spacing w:before="40" w:after="40"/>
              <w:ind w:left="284"/>
              <w:rPr>
                <w:sz w:val="20"/>
                <w:szCs w:val="20"/>
              </w:rPr>
            </w:pPr>
            <w:r w:rsidRPr="009132F5">
              <w:rPr>
                <w:sz w:val="20"/>
                <w:szCs w:val="20"/>
              </w:rPr>
              <w:t>13. Provide feedback on performance</w:t>
            </w:r>
          </w:p>
          <w:p w:rsidR="00EA7D35" w:rsidRPr="009132F5" w:rsidRDefault="00EA7D35" w:rsidP="00F31792">
            <w:pPr>
              <w:spacing w:before="40" w:after="40"/>
              <w:ind w:left="284"/>
              <w:rPr>
                <w:sz w:val="20"/>
                <w:szCs w:val="20"/>
              </w:rPr>
            </w:pPr>
            <w:r w:rsidRPr="009132F5">
              <w:rPr>
                <w:sz w:val="20"/>
                <w:szCs w:val="20"/>
              </w:rPr>
              <w:t xml:space="preserve">14. Provide contingent rewards </w:t>
            </w:r>
          </w:p>
          <w:p w:rsidR="00EA7D35" w:rsidRPr="009132F5" w:rsidRDefault="00EA7D35" w:rsidP="00F31792">
            <w:pPr>
              <w:spacing w:before="40" w:after="40"/>
              <w:ind w:left="284"/>
              <w:rPr>
                <w:sz w:val="20"/>
                <w:szCs w:val="20"/>
              </w:rPr>
            </w:pPr>
            <w:r w:rsidRPr="009132F5">
              <w:rPr>
                <w:sz w:val="20"/>
                <w:szCs w:val="20"/>
              </w:rPr>
              <w:t xml:space="preserve">15. Teach to use prompts/ cues </w:t>
            </w:r>
          </w:p>
          <w:p w:rsidR="00EA7D35" w:rsidRPr="009132F5" w:rsidRDefault="00EA7D35" w:rsidP="00F31792">
            <w:pPr>
              <w:spacing w:before="40" w:after="40"/>
              <w:ind w:left="284"/>
              <w:rPr>
                <w:sz w:val="20"/>
                <w:szCs w:val="20"/>
              </w:rPr>
            </w:pPr>
            <w:r w:rsidRPr="009132F5">
              <w:rPr>
                <w:sz w:val="20"/>
                <w:szCs w:val="20"/>
              </w:rPr>
              <w:t xml:space="preserve">16. Agree behavioural contract </w:t>
            </w:r>
          </w:p>
          <w:p w:rsidR="00EA7D35" w:rsidRPr="009132F5" w:rsidRDefault="00EA7D35" w:rsidP="00F31792">
            <w:pPr>
              <w:spacing w:before="40" w:after="40"/>
              <w:ind w:left="284"/>
              <w:rPr>
                <w:sz w:val="20"/>
                <w:szCs w:val="20"/>
              </w:rPr>
            </w:pPr>
            <w:r w:rsidRPr="009132F5">
              <w:rPr>
                <w:sz w:val="20"/>
                <w:szCs w:val="20"/>
              </w:rPr>
              <w:t xml:space="preserve">17. Prompt practice </w:t>
            </w:r>
          </w:p>
          <w:p w:rsidR="00EA7D35" w:rsidRPr="009132F5" w:rsidRDefault="00EA7D35" w:rsidP="00F31792">
            <w:pPr>
              <w:spacing w:before="40" w:after="40"/>
              <w:ind w:left="284"/>
              <w:rPr>
                <w:sz w:val="20"/>
                <w:szCs w:val="20"/>
              </w:rPr>
            </w:pPr>
            <w:r w:rsidRPr="009132F5">
              <w:rPr>
                <w:sz w:val="20"/>
                <w:szCs w:val="20"/>
              </w:rPr>
              <w:t xml:space="preserve">18. Use of follow up prompts </w:t>
            </w:r>
          </w:p>
          <w:p w:rsidR="00EA7D35" w:rsidRPr="009132F5" w:rsidRDefault="00EA7D35" w:rsidP="00F31792">
            <w:pPr>
              <w:spacing w:before="40" w:after="40"/>
              <w:ind w:left="284"/>
              <w:rPr>
                <w:sz w:val="20"/>
                <w:szCs w:val="20"/>
              </w:rPr>
            </w:pPr>
            <w:r w:rsidRPr="009132F5">
              <w:rPr>
                <w:sz w:val="20"/>
                <w:szCs w:val="20"/>
              </w:rPr>
              <w:t xml:space="preserve">19. Provide opportunities for social comparison </w:t>
            </w:r>
          </w:p>
          <w:p w:rsidR="00EA7D35" w:rsidRPr="009132F5" w:rsidRDefault="00EA7D35" w:rsidP="00F31792">
            <w:pPr>
              <w:spacing w:before="40" w:after="40"/>
              <w:ind w:left="284"/>
              <w:rPr>
                <w:sz w:val="20"/>
                <w:szCs w:val="20"/>
              </w:rPr>
            </w:pPr>
            <w:r w:rsidRPr="009132F5">
              <w:rPr>
                <w:sz w:val="20"/>
                <w:szCs w:val="20"/>
              </w:rPr>
              <w:t xml:space="preserve">20. Plan social support/ social change </w:t>
            </w:r>
          </w:p>
          <w:p w:rsidR="00EA7D35" w:rsidRPr="009132F5" w:rsidRDefault="00EA7D35" w:rsidP="00F31792">
            <w:pPr>
              <w:spacing w:before="40" w:after="40"/>
              <w:ind w:left="284"/>
              <w:rPr>
                <w:sz w:val="20"/>
                <w:szCs w:val="20"/>
              </w:rPr>
            </w:pPr>
            <w:r w:rsidRPr="009132F5">
              <w:rPr>
                <w:sz w:val="20"/>
                <w:szCs w:val="20"/>
              </w:rPr>
              <w:t xml:space="preserve">21. Prompt identification as role model/ position advocate </w:t>
            </w:r>
          </w:p>
          <w:p w:rsidR="00EA7D35" w:rsidRPr="009132F5" w:rsidRDefault="00EA7D35" w:rsidP="00F31792">
            <w:pPr>
              <w:spacing w:before="40" w:after="40"/>
              <w:ind w:left="284"/>
              <w:rPr>
                <w:sz w:val="20"/>
                <w:szCs w:val="20"/>
              </w:rPr>
            </w:pPr>
            <w:r w:rsidRPr="009132F5">
              <w:rPr>
                <w:sz w:val="20"/>
                <w:szCs w:val="20"/>
              </w:rPr>
              <w:t xml:space="preserve">22. Prompt self talk </w:t>
            </w:r>
          </w:p>
          <w:p w:rsidR="00EA7D35" w:rsidRPr="009132F5" w:rsidRDefault="00EA7D35" w:rsidP="00F31792">
            <w:pPr>
              <w:spacing w:before="40" w:after="40"/>
              <w:ind w:left="284"/>
              <w:rPr>
                <w:sz w:val="20"/>
                <w:szCs w:val="20"/>
              </w:rPr>
            </w:pPr>
            <w:r w:rsidRPr="009132F5">
              <w:rPr>
                <w:sz w:val="20"/>
                <w:szCs w:val="20"/>
              </w:rPr>
              <w:t xml:space="preserve">23. Relapse prevention </w:t>
            </w:r>
          </w:p>
          <w:p w:rsidR="00EA7D35" w:rsidRPr="009132F5" w:rsidRDefault="00EA7D35" w:rsidP="00F31792">
            <w:pPr>
              <w:spacing w:before="40" w:after="40"/>
              <w:ind w:left="284"/>
              <w:rPr>
                <w:sz w:val="20"/>
                <w:szCs w:val="20"/>
              </w:rPr>
            </w:pPr>
            <w:r w:rsidRPr="009132F5">
              <w:rPr>
                <w:sz w:val="20"/>
                <w:szCs w:val="20"/>
              </w:rPr>
              <w:t xml:space="preserve">24. Stress management </w:t>
            </w:r>
          </w:p>
          <w:p w:rsidR="00EA7D35" w:rsidRPr="009132F5" w:rsidRDefault="00EA7D35" w:rsidP="00F31792">
            <w:pPr>
              <w:spacing w:before="40" w:after="40"/>
              <w:ind w:left="284"/>
              <w:rPr>
                <w:sz w:val="20"/>
                <w:szCs w:val="20"/>
              </w:rPr>
            </w:pPr>
            <w:r w:rsidRPr="009132F5">
              <w:rPr>
                <w:sz w:val="20"/>
                <w:szCs w:val="20"/>
              </w:rPr>
              <w:t xml:space="preserve">25. Motivational interviewing </w:t>
            </w:r>
          </w:p>
          <w:p w:rsidR="00EA7D35" w:rsidRPr="009132F5" w:rsidRDefault="00EA7D35" w:rsidP="00F31792">
            <w:pPr>
              <w:spacing w:before="40" w:after="40"/>
              <w:ind w:left="284"/>
              <w:rPr>
                <w:sz w:val="20"/>
                <w:szCs w:val="20"/>
              </w:rPr>
            </w:pPr>
            <w:r w:rsidRPr="009132F5">
              <w:rPr>
                <w:sz w:val="20"/>
                <w:szCs w:val="20"/>
              </w:rPr>
              <w:t>26. Time management</w:t>
            </w:r>
          </w:p>
        </w:tc>
        <w:tc>
          <w:tcPr>
            <w:tcW w:w="3402" w:type="dxa"/>
            <w:tcBorders>
              <w:top w:val="single" w:sz="4" w:space="0" w:color="000000"/>
              <w:bottom w:val="single" w:sz="4" w:space="0" w:color="000000"/>
            </w:tcBorders>
          </w:tcPr>
          <w:p w:rsidR="00EA7D35" w:rsidRPr="009132F5" w:rsidRDefault="00EA7D35" w:rsidP="00F31792">
            <w:pPr>
              <w:spacing w:before="40" w:after="40"/>
              <w:rPr>
                <w:sz w:val="20"/>
                <w:szCs w:val="20"/>
              </w:rPr>
            </w:pPr>
          </w:p>
          <w:p w:rsidR="00EA7D35" w:rsidRPr="009132F5" w:rsidRDefault="00EA7D35" w:rsidP="00F31792">
            <w:pPr>
              <w:spacing w:before="40" w:after="40"/>
              <w:rPr>
                <w:sz w:val="20"/>
                <w:szCs w:val="20"/>
              </w:rPr>
            </w:pPr>
            <w:r>
              <w:rPr>
                <w:sz w:val="20"/>
                <w:szCs w:val="20"/>
              </w:rPr>
              <w:t>12</w:t>
            </w:r>
          </w:p>
          <w:p w:rsidR="00EA7D35" w:rsidRPr="009132F5" w:rsidRDefault="00EA7D35" w:rsidP="00F31792">
            <w:pPr>
              <w:spacing w:before="40" w:after="40"/>
              <w:rPr>
                <w:sz w:val="20"/>
                <w:szCs w:val="20"/>
              </w:rPr>
            </w:pPr>
            <w:r>
              <w:rPr>
                <w:sz w:val="20"/>
                <w:szCs w:val="20"/>
              </w:rPr>
              <w:t>9</w:t>
            </w:r>
          </w:p>
          <w:p w:rsidR="00EA7D35" w:rsidRPr="009132F5" w:rsidRDefault="00EA7D35" w:rsidP="00F31792">
            <w:pPr>
              <w:spacing w:before="40" w:after="40"/>
              <w:rPr>
                <w:sz w:val="20"/>
                <w:szCs w:val="20"/>
              </w:rPr>
            </w:pPr>
            <w:r w:rsidRPr="009132F5">
              <w:rPr>
                <w:sz w:val="20"/>
                <w:szCs w:val="20"/>
              </w:rPr>
              <w:t>2</w:t>
            </w:r>
          </w:p>
          <w:p w:rsidR="00EA7D35" w:rsidRPr="009132F5" w:rsidRDefault="00EA7D35" w:rsidP="00F31792">
            <w:pPr>
              <w:spacing w:before="40" w:after="40"/>
              <w:rPr>
                <w:sz w:val="20"/>
                <w:szCs w:val="20"/>
              </w:rPr>
            </w:pPr>
            <w:r>
              <w:rPr>
                <w:sz w:val="20"/>
                <w:szCs w:val="20"/>
              </w:rPr>
              <w:t>5</w:t>
            </w:r>
          </w:p>
          <w:p w:rsidR="00EA7D35" w:rsidRPr="009132F5" w:rsidRDefault="00EA7D35" w:rsidP="00F31792">
            <w:pPr>
              <w:spacing w:before="40" w:after="40"/>
              <w:rPr>
                <w:sz w:val="20"/>
                <w:szCs w:val="20"/>
              </w:rPr>
            </w:pPr>
            <w:r>
              <w:rPr>
                <w:sz w:val="20"/>
                <w:szCs w:val="20"/>
              </w:rPr>
              <w:t>12</w:t>
            </w:r>
          </w:p>
          <w:p w:rsidR="00EA7D35" w:rsidRPr="009132F5" w:rsidRDefault="00EA7D35" w:rsidP="00F31792">
            <w:pPr>
              <w:spacing w:before="40" w:after="40"/>
              <w:rPr>
                <w:sz w:val="20"/>
                <w:szCs w:val="20"/>
              </w:rPr>
            </w:pPr>
            <w:r w:rsidRPr="009132F5">
              <w:rPr>
                <w:sz w:val="20"/>
                <w:szCs w:val="20"/>
              </w:rPr>
              <w:t>5</w:t>
            </w:r>
          </w:p>
          <w:p w:rsidR="00EA7D35" w:rsidRPr="009132F5" w:rsidRDefault="00EA7D35" w:rsidP="00F31792">
            <w:pPr>
              <w:spacing w:before="40" w:after="40"/>
              <w:rPr>
                <w:sz w:val="20"/>
                <w:szCs w:val="20"/>
              </w:rPr>
            </w:pPr>
            <w:r w:rsidRPr="009132F5">
              <w:rPr>
                <w:sz w:val="20"/>
                <w:szCs w:val="20"/>
              </w:rPr>
              <w:t>0</w:t>
            </w:r>
          </w:p>
          <w:p w:rsidR="00EA7D35" w:rsidRPr="009132F5" w:rsidRDefault="00EA7D35" w:rsidP="00F31792">
            <w:pPr>
              <w:spacing w:before="40" w:after="40"/>
              <w:rPr>
                <w:sz w:val="20"/>
                <w:szCs w:val="20"/>
              </w:rPr>
            </w:pPr>
            <w:r>
              <w:rPr>
                <w:sz w:val="20"/>
                <w:szCs w:val="20"/>
              </w:rPr>
              <w:t>9</w:t>
            </w:r>
          </w:p>
          <w:p w:rsidR="00EA7D35" w:rsidRPr="009132F5" w:rsidRDefault="00EA7D35" w:rsidP="00F31792">
            <w:pPr>
              <w:spacing w:before="40" w:after="40"/>
              <w:rPr>
                <w:sz w:val="20"/>
                <w:szCs w:val="20"/>
              </w:rPr>
            </w:pPr>
            <w:r w:rsidRPr="009132F5">
              <w:rPr>
                <w:sz w:val="20"/>
                <w:szCs w:val="20"/>
              </w:rPr>
              <w:t>6</w:t>
            </w:r>
          </w:p>
          <w:p w:rsidR="00EA7D35" w:rsidRPr="009132F5" w:rsidRDefault="00EA7D35" w:rsidP="00F31792">
            <w:pPr>
              <w:spacing w:before="40" w:after="40"/>
              <w:rPr>
                <w:sz w:val="20"/>
                <w:szCs w:val="20"/>
              </w:rPr>
            </w:pPr>
            <w:r>
              <w:rPr>
                <w:sz w:val="20"/>
                <w:szCs w:val="20"/>
              </w:rPr>
              <w:t>13</w:t>
            </w:r>
          </w:p>
          <w:p w:rsidR="00EA7D35" w:rsidRPr="009132F5" w:rsidRDefault="00EA7D35" w:rsidP="00F31792">
            <w:pPr>
              <w:spacing w:before="40" w:after="40"/>
              <w:rPr>
                <w:sz w:val="20"/>
                <w:szCs w:val="20"/>
              </w:rPr>
            </w:pPr>
            <w:r>
              <w:rPr>
                <w:sz w:val="20"/>
                <w:szCs w:val="20"/>
              </w:rPr>
              <w:t>4</w:t>
            </w:r>
          </w:p>
          <w:p w:rsidR="00EA7D35" w:rsidRPr="009132F5" w:rsidRDefault="00EA7D35" w:rsidP="00F31792">
            <w:pPr>
              <w:spacing w:before="40" w:after="40"/>
              <w:rPr>
                <w:sz w:val="20"/>
                <w:szCs w:val="20"/>
              </w:rPr>
            </w:pPr>
            <w:r>
              <w:rPr>
                <w:sz w:val="20"/>
                <w:szCs w:val="20"/>
              </w:rPr>
              <w:t>9</w:t>
            </w:r>
          </w:p>
          <w:p w:rsidR="00EA7D35" w:rsidRPr="009132F5" w:rsidRDefault="00EA7D35" w:rsidP="00F31792">
            <w:pPr>
              <w:spacing w:before="40" w:after="40"/>
              <w:rPr>
                <w:sz w:val="20"/>
                <w:szCs w:val="20"/>
              </w:rPr>
            </w:pPr>
            <w:r w:rsidRPr="009132F5">
              <w:rPr>
                <w:sz w:val="20"/>
                <w:szCs w:val="20"/>
              </w:rPr>
              <w:t>9</w:t>
            </w:r>
          </w:p>
          <w:p w:rsidR="00EA7D35" w:rsidRPr="009132F5" w:rsidRDefault="00EA7D35" w:rsidP="00F31792">
            <w:pPr>
              <w:spacing w:before="40" w:after="40"/>
              <w:rPr>
                <w:sz w:val="20"/>
                <w:szCs w:val="20"/>
              </w:rPr>
            </w:pPr>
            <w:r w:rsidRPr="009132F5">
              <w:rPr>
                <w:sz w:val="20"/>
                <w:szCs w:val="20"/>
              </w:rPr>
              <w:t>7</w:t>
            </w:r>
          </w:p>
          <w:p w:rsidR="00EA7D35" w:rsidRPr="009132F5" w:rsidRDefault="00EA7D35" w:rsidP="00F31792">
            <w:pPr>
              <w:spacing w:before="40" w:after="40"/>
              <w:rPr>
                <w:sz w:val="20"/>
                <w:szCs w:val="20"/>
              </w:rPr>
            </w:pPr>
            <w:r w:rsidRPr="009132F5">
              <w:rPr>
                <w:sz w:val="20"/>
                <w:szCs w:val="20"/>
              </w:rPr>
              <w:t>6</w:t>
            </w:r>
          </w:p>
          <w:p w:rsidR="00EA7D35" w:rsidRPr="009132F5" w:rsidRDefault="00EA7D35" w:rsidP="00F31792">
            <w:pPr>
              <w:spacing w:before="40" w:after="40"/>
              <w:rPr>
                <w:sz w:val="20"/>
                <w:szCs w:val="20"/>
              </w:rPr>
            </w:pPr>
            <w:r>
              <w:rPr>
                <w:sz w:val="20"/>
                <w:szCs w:val="20"/>
              </w:rPr>
              <w:t>1</w:t>
            </w:r>
          </w:p>
          <w:p w:rsidR="00EA7D35" w:rsidRPr="009132F5" w:rsidRDefault="00EA7D35" w:rsidP="00F31792">
            <w:pPr>
              <w:spacing w:before="40" w:after="40"/>
              <w:rPr>
                <w:sz w:val="20"/>
                <w:szCs w:val="20"/>
              </w:rPr>
            </w:pPr>
            <w:r w:rsidRPr="009132F5">
              <w:rPr>
                <w:sz w:val="20"/>
                <w:szCs w:val="20"/>
              </w:rPr>
              <w:t>6</w:t>
            </w:r>
          </w:p>
          <w:p w:rsidR="00EA7D35" w:rsidRPr="009132F5" w:rsidRDefault="00EA7D35" w:rsidP="00F31792">
            <w:pPr>
              <w:spacing w:before="40" w:after="40"/>
              <w:rPr>
                <w:sz w:val="20"/>
                <w:szCs w:val="20"/>
              </w:rPr>
            </w:pPr>
            <w:r>
              <w:rPr>
                <w:sz w:val="20"/>
                <w:szCs w:val="20"/>
              </w:rPr>
              <w:t>4</w:t>
            </w:r>
          </w:p>
          <w:p w:rsidR="00EA7D35" w:rsidRPr="009132F5" w:rsidRDefault="00EA7D35" w:rsidP="00F31792">
            <w:pPr>
              <w:spacing w:before="40" w:after="40"/>
              <w:rPr>
                <w:sz w:val="20"/>
                <w:szCs w:val="20"/>
              </w:rPr>
            </w:pPr>
            <w:r w:rsidRPr="009132F5">
              <w:rPr>
                <w:sz w:val="20"/>
                <w:szCs w:val="20"/>
              </w:rPr>
              <w:t>4</w:t>
            </w:r>
          </w:p>
          <w:p w:rsidR="00EA7D35" w:rsidRPr="009132F5" w:rsidRDefault="00EA7D35" w:rsidP="00F31792">
            <w:pPr>
              <w:spacing w:before="40" w:after="40"/>
              <w:rPr>
                <w:sz w:val="20"/>
                <w:szCs w:val="20"/>
              </w:rPr>
            </w:pPr>
            <w:r w:rsidRPr="009132F5">
              <w:rPr>
                <w:sz w:val="20"/>
                <w:szCs w:val="20"/>
              </w:rPr>
              <w:t>10</w:t>
            </w:r>
          </w:p>
          <w:p w:rsidR="00EA7D35" w:rsidRPr="009132F5" w:rsidRDefault="00EA7D35" w:rsidP="00F31792">
            <w:pPr>
              <w:spacing w:before="40" w:after="40"/>
              <w:rPr>
                <w:sz w:val="20"/>
                <w:szCs w:val="20"/>
              </w:rPr>
            </w:pPr>
            <w:r w:rsidRPr="009132F5">
              <w:rPr>
                <w:sz w:val="20"/>
                <w:szCs w:val="20"/>
              </w:rPr>
              <w:t>4</w:t>
            </w:r>
          </w:p>
          <w:p w:rsidR="00EA7D35" w:rsidRPr="009132F5" w:rsidRDefault="00EA7D35" w:rsidP="00F31792">
            <w:pPr>
              <w:spacing w:before="40" w:after="40"/>
              <w:rPr>
                <w:sz w:val="20"/>
                <w:szCs w:val="20"/>
              </w:rPr>
            </w:pPr>
            <w:r w:rsidRPr="009132F5">
              <w:rPr>
                <w:sz w:val="20"/>
                <w:szCs w:val="20"/>
              </w:rPr>
              <w:t>3</w:t>
            </w:r>
          </w:p>
          <w:p w:rsidR="00EA7D35" w:rsidRPr="009132F5" w:rsidRDefault="00EA7D35" w:rsidP="00F31792">
            <w:pPr>
              <w:spacing w:before="40" w:after="40"/>
              <w:rPr>
                <w:sz w:val="20"/>
                <w:szCs w:val="20"/>
              </w:rPr>
            </w:pPr>
            <w:r>
              <w:rPr>
                <w:sz w:val="20"/>
                <w:szCs w:val="20"/>
              </w:rPr>
              <w:t>6</w:t>
            </w:r>
          </w:p>
          <w:p w:rsidR="00EA7D35" w:rsidRPr="009132F5" w:rsidRDefault="00EA7D35" w:rsidP="00F31792">
            <w:pPr>
              <w:spacing w:before="40" w:after="40"/>
              <w:rPr>
                <w:sz w:val="20"/>
                <w:szCs w:val="20"/>
              </w:rPr>
            </w:pPr>
            <w:r>
              <w:rPr>
                <w:sz w:val="20"/>
                <w:szCs w:val="20"/>
              </w:rPr>
              <w:t>0</w:t>
            </w:r>
          </w:p>
          <w:p w:rsidR="00EA7D35" w:rsidRPr="009132F5" w:rsidRDefault="00EA7D35" w:rsidP="00F31792">
            <w:pPr>
              <w:spacing w:before="40" w:after="40"/>
              <w:rPr>
                <w:sz w:val="20"/>
                <w:szCs w:val="20"/>
              </w:rPr>
            </w:pPr>
            <w:r w:rsidRPr="009132F5">
              <w:rPr>
                <w:sz w:val="20"/>
                <w:szCs w:val="20"/>
              </w:rPr>
              <w:t>0</w:t>
            </w:r>
          </w:p>
          <w:p w:rsidR="00EA7D35" w:rsidRPr="009132F5" w:rsidRDefault="00EA7D35" w:rsidP="00F31792">
            <w:pPr>
              <w:spacing w:before="40" w:after="40"/>
              <w:rPr>
                <w:sz w:val="20"/>
                <w:szCs w:val="20"/>
              </w:rPr>
            </w:pPr>
            <w:r w:rsidRPr="009132F5">
              <w:rPr>
                <w:sz w:val="20"/>
                <w:szCs w:val="20"/>
              </w:rPr>
              <w:t>4</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spacing w:before="40" w:after="40"/>
              <w:rPr>
                <w:sz w:val="20"/>
                <w:szCs w:val="20"/>
              </w:rPr>
            </w:pPr>
            <w:r w:rsidRPr="009132F5">
              <w:rPr>
                <w:sz w:val="20"/>
                <w:szCs w:val="20"/>
              </w:rPr>
              <w:t>Behaviour target</w:t>
            </w:r>
          </w:p>
          <w:p w:rsidR="00EA7D35" w:rsidRPr="009132F5" w:rsidRDefault="00EA7D35" w:rsidP="00F31792">
            <w:pPr>
              <w:spacing w:before="40" w:after="40"/>
              <w:rPr>
                <w:sz w:val="20"/>
                <w:szCs w:val="20"/>
              </w:rPr>
            </w:pPr>
            <w:r w:rsidRPr="009132F5">
              <w:rPr>
                <w:sz w:val="20"/>
                <w:szCs w:val="20"/>
              </w:rPr>
              <w:t xml:space="preserve">              Sole PA</w:t>
            </w:r>
          </w:p>
          <w:p w:rsidR="00EA7D35" w:rsidRPr="009132F5" w:rsidRDefault="00EA7D35" w:rsidP="00F31792">
            <w:pPr>
              <w:spacing w:before="40" w:after="40"/>
              <w:rPr>
                <w:sz w:val="20"/>
                <w:szCs w:val="20"/>
              </w:rPr>
            </w:pPr>
            <w:r w:rsidRPr="009132F5">
              <w:rPr>
                <w:sz w:val="20"/>
                <w:szCs w:val="20"/>
              </w:rPr>
              <w:t xml:space="preserve">              PA plus other behaviour (e.g.</w:t>
            </w:r>
            <w:r w:rsidR="004C0B38">
              <w:rPr>
                <w:sz w:val="20"/>
                <w:szCs w:val="20"/>
              </w:rPr>
              <w:t>,</w:t>
            </w:r>
            <w:r w:rsidRPr="009132F5">
              <w:rPr>
                <w:sz w:val="20"/>
                <w:szCs w:val="20"/>
              </w:rPr>
              <w:t xml:space="preserve"> diet, smoking)</w:t>
            </w:r>
          </w:p>
        </w:tc>
        <w:tc>
          <w:tcPr>
            <w:tcW w:w="3402" w:type="dxa"/>
            <w:tcBorders>
              <w:top w:val="nil"/>
              <w:bottom w:val="single" w:sz="4" w:space="0" w:color="000000"/>
            </w:tcBorders>
          </w:tcPr>
          <w:p w:rsidR="00EA7D35" w:rsidRPr="009132F5" w:rsidRDefault="00EA7D35" w:rsidP="00F31792">
            <w:pPr>
              <w:spacing w:before="40" w:after="40"/>
              <w:rPr>
                <w:sz w:val="20"/>
                <w:szCs w:val="20"/>
              </w:rPr>
            </w:pPr>
          </w:p>
          <w:p w:rsidR="00EA7D35" w:rsidRPr="009132F5" w:rsidRDefault="00EA7D35" w:rsidP="00F31792">
            <w:pPr>
              <w:spacing w:before="40" w:after="40"/>
              <w:rPr>
                <w:sz w:val="20"/>
                <w:szCs w:val="20"/>
              </w:rPr>
            </w:pPr>
            <w:r>
              <w:rPr>
                <w:sz w:val="20"/>
                <w:szCs w:val="20"/>
              </w:rPr>
              <w:t>16</w:t>
            </w:r>
          </w:p>
          <w:p w:rsidR="00EA7D35" w:rsidRPr="009132F5" w:rsidRDefault="00EA7D35" w:rsidP="00F31792">
            <w:pPr>
              <w:spacing w:before="40" w:after="40"/>
              <w:rPr>
                <w:sz w:val="20"/>
                <w:szCs w:val="20"/>
              </w:rPr>
            </w:pPr>
            <w:r w:rsidRPr="009132F5">
              <w:rPr>
                <w:sz w:val="20"/>
                <w:szCs w:val="20"/>
              </w:rPr>
              <w:t>11</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spacing w:before="40" w:after="40"/>
              <w:rPr>
                <w:sz w:val="20"/>
                <w:szCs w:val="20"/>
              </w:rPr>
            </w:pPr>
            <w:r w:rsidRPr="009132F5">
              <w:rPr>
                <w:sz w:val="20"/>
                <w:szCs w:val="20"/>
              </w:rPr>
              <w:t>Delivery during work hours</w:t>
            </w:r>
          </w:p>
          <w:p w:rsidR="00EA7D35" w:rsidRPr="009132F5" w:rsidRDefault="00EA7D35" w:rsidP="00F31792">
            <w:pPr>
              <w:spacing w:before="40" w:after="40"/>
              <w:rPr>
                <w:sz w:val="20"/>
                <w:szCs w:val="20"/>
              </w:rPr>
            </w:pPr>
            <w:r w:rsidRPr="009132F5">
              <w:rPr>
                <w:sz w:val="20"/>
                <w:szCs w:val="20"/>
              </w:rPr>
              <w:t xml:space="preserve">              Yes</w:t>
            </w:r>
          </w:p>
          <w:p w:rsidR="00EA7D35" w:rsidRPr="009132F5" w:rsidRDefault="00EA7D35" w:rsidP="00F31792">
            <w:pPr>
              <w:spacing w:before="40" w:after="40"/>
              <w:rPr>
                <w:sz w:val="20"/>
                <w:szCs w:val="20"/>
              </w:rPr>
            </w:pPr>
            <w:r w:rsidRPr="009132F5">
              <w:rPr>
                <w:sz w:val="20"/>
                <w:szCs w:val="20"/>
              </w:rPr>
              <w:t xml:space="preserve">              No</w:t>
            </w:r>
          </w:p>
        </w:tc>
        <w:tc>
          <w:tcPr>
            <w:tcW w:w="3402" w:type="dxa"/>
            <w:tcBorders>
              <w:top w:val="nil"/>
              <w:bottom w:val="single" w:sz="4" w:space="0" w:color="000000"/>
            </w:tcBorders>
          </w:tcPr>
          <w:p w:rsidR="00EA7D35" w:rsidRPr="009132F5" w:rsidRDefault="00EA7D35" w:rsidP="00F31792">
            <w:pPr>
              <w:spacing w:before="40" w:after="40"/>
              <w:rPr>
                <w:sz w:val="20"/>
                <w:szCs w:val="20"/>
              </w:rPr>
            </w:pPr>
          </w:p>
          <w:p w:rsidR="00EA7D35" w:rsidRPr="009132F5" w:rsidRDefault="00EA7D35" w:rsidP="00F31792">
            <w:pPr>
              <w:spacing w:before="40" w:after="40"/>
              <w:rPr>
                <w:sz w:val="20"/>
                <w:szCs w:val="20"/>
              </w:rPr>
            </w:pPr>
            <w:r>
              <w:rPr>
                <w:sz w:val="20"/>
                <w:szCs w:val="20"/>
              </w:rPr>
              <w:t>6</w:t>
            </w:r>
          </w:p>
          <w:p w:rsidR="00EA7D35" w:rsidRPr="009132F5" w:rsidRDefault="00EA7D35" w:rsidP="00F31792">
            <w:pPr>
              <w:spacing w:before="40" w:after="40"/>
              <w:rPr>
                <w:sz w:val="20"/>
                <w:szCs w:val="20"/>
              </w:rPr>
            </w:pPr>
            <w:r>
              <w:rPr>
                <w:sz w:val="20"/>
                <w:szCs w:val="20"/>
              </w:rPr>
              <w:t>21</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after="40"/>
              <w:rPr>
                <w:sz w:val="20"/>
                <w:szCs w:val="20"/>
              </w:rPr>
            </w:pPr>
            <w:r w:rsidRPr="009132F5">
              <w:rPr>
                <w:sz w:val="20"/>
                <w:szCs w:val="20"/>
              </w:rPr>
              <w:t>Duration of intervention</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6"/>
              </w:numPr>
              <w:spacing w:before="40" w:after="40"/>
              <w:rPr>
                <w:sz w:val="20"/>
                <w:szCs w:val="20"/>
              </w:rPr>
            </w:pPr>
            <w:r w:rsidRPr="009132F5">
              <w:rPr>
                <w:sz w:val="20"/>
                <w:szCs w:val="20"/>
              </w:rPr>
              <w:t>Brief (&lt; 1 day)</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0</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6"/>
              </w:numPr>
              <w:spacing w:before="40" w:after="40"/>
              <w:rPr>
                <w:sz w:val="20"/>
                <w:szCs w:val="20"/>
              </w:rPr>
            </w:pPr>
            <w:r w:rsidRPr="009132F5">
              <w:rPr>
                <w:sz w:val="20"/>
                <w:szCs w:val="20"/>
              </w:rPr>
              <w:t>Less than one month</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1</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6"/>
              </w:numPr>
              <w:spacing w:before="40" w:after="40"/>
              <w:rPr>
                <w:sz w:val="20"/>
                <w:szCs w:val="20"/>
              </w:rPr>
            </w:pPr>
            <w:r w:rsidRPr="009132F5">
              <w:rPr>
                <w:sz w:val="20"/>
                <w:szCs w:val="20"/>
              </w:rPr>
              <w:t>1-5 months</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12</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6"/>
              </w:numPr>
              <w:spacing w:before="40" w:after="40"/>
              <w:rPr>
                <w:sz w:val="20"/>
                <w:szCs w:val="20"/>
              </w:rPr>
            </w:pPr>
            <w:r w:rsidRPr="009132F5">
              <w:rPr>
                <w:sz w:val="20"/>
                <w:szCs w:val="20"/>
              </w:rPr>
              <w:t>6-11 months</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9</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numPr>
                <w:ilvl w:val="0"/>
                <w:numId w:val="26"/>
              </w:numPr>
              <w:spacing w:before="40" w:after="40"/>
              <w:rPr>
                <w:sz w:val="20"/>
                <w:szCs w:val="20"/>
              </w:rPr>
            </w:pPr>
            <w:r w:rsidRPr="009132F5">
              <w:rPr>
                <w:sz w:val="20"/>
                <w:szCs w:val="20"/>
              </w:rPr>
              <w:t>12 months or over</w:t>
            </w:r>
          </w:p>
        </w:tc>
        <w:tc>
          <w:tcPr>
            <w:tcW w:w="3402" w:type="dxa"/>
            <w:tcBorders>
              <w:top w:val="nil"/>
              <w:bottom w:val="single" w:sz="4" w:space="0" w:color="000000"/>
            </w:tcBorders>
          </w:tcPr>
          <w:p w:rsidR="00EA7D35" w:rsidRPr="009132F5" w:rsidRDefault="00EA7D35" w:rsidP="00F31792">
            <w:pPr>
              <w:spacing w:before="40" w:after="40"/>
              <w:rPr>
                <w:sz w:val="20"/>
                <w:szCs w:val="20"/>
              </w:rPr>
            </w:pPr>
            <w:r>
              <w:rPr>
                <w:sz w:val="20"/>
                <w:szCs w:val="20"/>
              </w:rPr>
              <w:t>3</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after="40"/>
              <w:rPr>
                <w:sz w:val="20"/>
                <w:szCs w:val="20"/>
              </w:rPr>
            </w:pPr>
            <w:r w:rsidRPr="009132F5">
              <w:rPr>
                <w:sz w:val="20"/>
                <w:szCs w:val="20"/>
              </w:rPr>
              <w:t>Country</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7"/>
              </w:numPr>
              <w:spacing w:before="40" w:after="40"/>
              <w:rPr>
                <w:sz w:val="20"/>
                <w:szCs w:val="20"/>
              </w:rPr>
            </w:pPr>
            <w:r w:rsidRPr="009132F5">
              <w:rPr>
                <w:sz w:val="20"/>
                <w:szCs w:val="20"/>
              </w:rPr>
              <w:t>Australia</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2</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7"/>
              </w:numPr>
              <w:spacing w:before="40" w:after="40"/>
              <w:rPr>
                <w:sz w:val="20"/>
                <w:szCs w:val="20"/>
              </w:rPr>
            </w:pPr>
            <w:r w:rsidRPr="009132F5">
              <w:rPr>
                <w:sz w:val="20"/>
                <w:szCs w:val="20"/>
              </w:rPr>
              <w:t>Canada</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3</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7"/>
              </w:numPr>
              <w:spacing w:before="40" w:after="40"/>
              <w:rPr>
                <w:sz w:val="20"/>
                <w:szCs w:val="20"/>
              </w:rPr>
            </w:pPr>
            <w:r w:rsidRPr="009132F5">
              <w:rPr>
                <w:sz w:val="20"/>
                <w:szCs w:val="20"/>
              </w:rPr>
              <w:lastRenderedPageBreak/>
              <w:t>Japan</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1</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7"/>
              </w:numPr>
              <w:spacing w:before="40" w:after="40"/>
              <w:rPr>
                <w:sz w:val="20"/>
                <w:szCs w:val="20"/>
              </w:rPr>
            </w:pPr>
            <w:r w:rsidRPr="009132F5">
              <w:rPr>
                <w:sz w:val="20"/>
                <w:szCs w:val="20"/>
              </w:rPr>
              <w:t>Other European</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9</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7"/>
              </w:numPr>
              <w:spacing w:before="40" w:after="40"/>
              <w:rPr>
                <w:sz w:val="20"/>
                <w:szCs w:val="20"/>
              </w:rPr>
            </w:pPr>
            <w:r w:rsidRPr="009132F5">
              <w:rPr>
                <w:sz w:val="20"/>
                <w:szCs w:val="20"/>
              </w:rPr>
              <w:t>USA</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12</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after="40"/>
              <w:rPr>
                <w:sz w:val="20"/>
                <w:szCs w:val="20"/>
              </w:rPr>
            </w:pPr>
            <w:r w:rsidRPr="009132F5">
              <w:rPr>
                <w:sz w:val="20"/>
                <w:szCs w:val="20"/>
              </w:rPr>
              <w:t>Format of delivery</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8"/>
              </w:numPr>
              <w:spacing w:before="40" w:after="40"/>
              <w:rPr>
                <w:sz w:val="20"/>
                <w:szCs w:val="20"/>
              </w:rPr>
            </w:pPr>
            <w:r w:rsidRPr="009132F5">
              <w:rPr>
                <w:sz w:val="20"/>
                <w:szCs w:val="20"/>
              </w:rPr>
              <w:t>Individual</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12</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8"/>
              </w:numPr>
              <w:spacing w:before="40" w:after="40"/>
              <w:rPr>
                <w:sz w:val="20"/>
                <w:szCs w:val="20"/>
              </w:rPr>
            </w:pPr>
            <w:r w:rsidRPr="009132F5">
              <w:rPr>
                <w:sz w:val="20"/>
                <w:szCs w:val="20"/>
              </w:rPr>
              <w:t>Group</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8</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numPr>
                <w:ilvl w:val="0"/>
                <w:numId w:val="28"/>
              </w:numPr>
              <w:spacing w:before="40" w:after="40"/>
              <w:rPr>
                <w:sz w:val="20"/>
                <w:szCs w:val="20"/>
              </w:rPr>
            </w:pPr>
            <w:r w:rsidRPr="009132F5">
              <w:rPr>
                <w:sz w:val="20"/>
                <w:szCs w:val="20"/>
              </w:rPr>
              <w:t>Both</w:t>
            </w:r>
          </w:p>
        </w:tc>
        <w:tc>
          <w:tcPr>
            <w:tcW w:w="3402" w:type="dxa"/>
            <w:tcBorders>
              <w:top w:val="nil"/>
              <w:bottom w:val="single" w:sz="4" w:space="0" w:color="000000"/>
            </w:tcBorders>
          </w:tcPr>
          <w:p w:rsidR="00EA7D35" w:rsidRPr="009132F5" w:rsidRDefault="00EA7D35" w:rsidP="00F31792">
            <w:pPr>
              <w:spacing w:before="40" w:after="40"/>
              <w:rPr>
                <w:sz w:val="20"/>
                <w:szCs w:val="20"/>
              </w:rPr>
            </w:pPr>
            <w:r w:rsidRPr="009132F5">
              <w:rPr>
                <w:sz w:val="20"/>
                <w:szCs w:val="20"/>
              </w:rPr>
              <w:t>6</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after="40"/>
              <w:rPr>
                <w:sz w:val="20"/>
                <w:szCs w:val="20"/>
              </w:rPr>
            </w:pPr>
            <w:r w:rsidRPr="009132F5">
              <w:rPr>
                <w:sz w:val="20"/>
                <w:szCs w:val="20"/>
              </w:rPr>
              <w:t>Source of delivery</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9"/>
              </w:numPr>
              <w:spacing w:before="40" w:after="40"/>
              <w:rPr>
                <w:sz w:val="20"/>
                <w:szCs w:val="20"/>
              </w:rPr>
            </w:pPr>
            <w:r w:rsidRPr="009132F5">
              <w:rPr>
                <w:sz w:val="20"/>
                <w:szCs w:val="20"/>
              </w:rPr>
              <w:t>Written materials</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8</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9"/>
              </w:numPr>
              <w:spacing w:before="40" w:after="40"/>
              <w:rPr>
                <w:sz w:val="20"/>
                <w:szCs w:val="20"/>
              </w:rPr>
            </w:pPr>
            <w:r w:rsidRPr="009132F5">
              <w:rPr>
                <w:sz w:val="20"/>
                <w:szCs w:val="20"/>
              </w:rPr>
              <w:t>Education session</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5</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9"/>
              </w:numPr>
              <w:spacing w:before="40" w:after="40"/>
              <w:rPr>
                <w:sz w:val="20"/>
                <w:szCs w:val="20"/>
              </w:rPr>
            </w:pPr>
            <w:r w:rsidRPr="009132F5">
              <w:rPr>
                <w:sz w:val="20"/>
                <w:szCs w:val="20"/>
              </w:rPr>
              <w:t>Pedometer</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2</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9"/>
              </w:numPr>
              <w:spacing w:before="40" w:after="40"/>
              <w:rPr>
                <w:sz w:val="20"/>
                <w:szCs w:val="20"/>
              </w:rPr>
            </w:pPr>
            <w:r w:rsidRPr="009132F5">
              <w:rPr>
                <w:sz w:val="20"/>
                <w:szCs w:val="20"/>
              </w:rPr>
              <w:t>Computer</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3</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9"/>
              </w:numPr>
              <w:spacing w:before="40" w:after="40"/>
              <w:rPr>
                <w:sz w:val="20"/>
                <w:szCs w:val="20"/>
              </w:rPr>
            </w:pPr>
            <w:r w:rsidRPr="009132F5">
              <w:rPr>
                <w:sz w:val="20"/>
                <w:szCs w:val="20"/>
              </w:rPr>
              <w:t>Web</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5</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29"/>
              </w:numPr>
              <w:spacing w:before="40" w:after="40"/>
              <w:rPr>
                <w:sz w:val="20"/>
                <w:szCs w:val="20"/>
              </w:rPr>
            </w:pPr>
            <w:r w:rsidRPr="009132F5">
              <w:rPr>
                <w:sz w:val="20"/>
                <w:szCs w:val="20"/>
              </w:rPr>
              <w:t>Peer</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4</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numPr>
                <w:ilvl w:val="0"/>
                <w:numId w:val="29"/>
              </w:numPr>
              <w:spacing w:before="40" w:after="40"/>
              <w:rPr>
                <w:sz w:val="20"/>
                <w:szCs w:val="20"/>
              </w:rPr>
            </w:pPr>
            <w:r w:rsidRPr="009132F5">
              <w:rPr>
                <w:sz w:val="20"/>
                <w:szCs w:val="20"/>
              </w:rPr>
              <w:t>Counsellor/Trainer</w:t>
            </w:r>
          </w:p>
        </w:tc>
        <w:tc>
          <w:tcPr>
            <w:tcW w:w="3402" w:type="dxa"/>
            <w:tcBorders>
              <w:top w:val="nil"/>
              <w:bottom w:val="single" w:sz="4" w:space="0" w:color="000000"/>
            </w:tcBorders>
          </w:tcPr>
          <w:p w:rsidR="00EA7D35" w:rsidRPr="009132F5" w:rsidRDefault="00EA7D35" w:rsidP="00F31792">
            <w:pPr>
              <w:spacing w:before="40" w:after="40"/>
              <w:rPr>
                <w:sz w:val="20"/>
                <w:szCs w:val="20"/>
              </w:rPr>
            </w:pPr>
            <w:r w:rsidRPr="009132F5">
              <w:rPr>
                <w:sz w:val="20"/>
                <w:szCs w:val="20"/>
              </w:rPr>
              <w:t>10</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after="40"/>
              <w:rPr>
                <w:sz w:val="20"/>
                <w:szCs w:val="20"/>
              </w:rPr>
            </w:pPr>
            <w:r w:rsidRPr="009132F5">
              <w:rPr>
                <w:sz w:val="20"/>
                <w:szCs w:val="20"/>
              </w:rPr>
              <w:t>Contact time (hours)</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1"/>
              </w:numPr>
              <w:spacing w:before="40" w:after="40"/>
              <w:rPr>
                <w:sz w:val="20"/>
                <w:szCs w:val="20"/>
              </w:rPr>
            </w:pPr>
            <w:r w:rsidRPr="009132F5">
              <w:rPr>
                <w:sz w:val="20"/>
                <w:szCs w:val="20"/>
              </w:rPr>
              <w:t>Does not specify</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1</w:t>
            </w:r>
            <w:r>
              <w:rPr>
                <w:sz w:val="20"/>
                <w:szCs w:val="20"/>
              </w:rPr>
              <w:t>4</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1"/>
              </w:numPr>
              <w:spacing w:before="40" w:after="40"/>
              <w:rPr>
                <w:sz w:val="20"/>
                <w:szCs w:val="20"/>
              </w:rPr>
            </w:pPr>
            <w:r w:rsidRPr="009132F5">
              <w:rPr>
                <w:sz w:val="20"/>
                <w:szCs w:val="20"/>
              </w:rPr>
              <w:t>Brief (&lt; 1 hour)</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2</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1"/>
              </w:numPr>
              <w:spacing w:before="40" w:after="40"/>
              <w:rPr>
                <w:sz w:val="20"/>
                <w:szCs w:val="20"/>
              </w:rPr>
            </w:pPr>
            <w:r w:rsidRPr="009132F5">
              <w:rPr>
                <w:sz w:val="20"/>
                <w:szCs w:val="20"/>
              </w:rPr>
              <w:t>2-5 hours</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3</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1"/>
              </w:numPr>
              <w:spacing w:before="40" w:after="40"/>
              <w:rPr>
                <w:sz w:val="20"/>
                <w:szCs w:val="20"/>
              </w:rPr>
            </w:pPr>
            <w:r w:rsidRPr="009132F5">
              <w:rPr>
                <w:sz w:val="20"/>
                <w:szCs w:val="20"/>
              </w:rPr>
              <w:t>6-10 hours</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2</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1"/>
              </w:numPr>
              <w:spacing w:before="40" w:after="40"/>
              <w:rPr>
                <w:sz w:val="20"/>
                <w:szCs w:val="20"/>
              </w:rPr>
            </w:pPr>
            <w:r w:rsidRPr="009132F5">
              <w:rPr>
                <w:sz w:val="20"/>
                <w:szCs w:val="20"/>
              </w:rPr>
              <w:t>11-30 hours</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3</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numPr>
                <w:ilvl w:val="0"/>
                <w:numId w:val="31"/>
              </w:numPr>
              <w:spacing w:before="40" w:after="40"/>
              <w:rPr>
                <w:sz w:val="20"/>
                <w:szCs w:val="20"/>
              </w:rPr>
            </w:pPr>
            <w:r w:rsidRPr="009132F5">
              <w:rPr>
                <w:sz w:val="20"/>
                <w:szCs w:val="20"/>
              </w:rPr>
              <w:t>&gt; 30 hours</w:t>
            </w:r>
          </w:p>
        </w:tc>
        <w:tc>
          <w:tcPr>
            <w:tcW w:w="3402" w:type="dxa"/>
            <w:tcBorders>
              <w:top w:val="nil"/>
              <w:bottom w:val="single" w:sz="4" w:space="0" w:color="000000"/>
            </w:tcBorders>
          </w:tcPr>
          <w:p w:rsidR="00EA7D35" w:rsidRPr="009132F5" w:rsidRDefault="00EA7D35" w:rsidP="00F31792">
            <w:pPr>
              <w:spacing w:before="40" w:after="40"/>
              <w:rPr>
                <w:sz w:val="20"/>
                <w:szCs w:val="20"/>
              </w:rPr>
            </w:pPr>
            <w:r w:rsidRPr="009132F5">
              <w:rPr>
                <w:sz w:val="20"/>
                <w:szCs w:val="20"/>
              </w:rPr>
              <w:t>4</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after="40"/>
              <w:rPr>
                <w:sz w:val="20"/>
                <w:szCs w:val="20"/>
              </w:rPr>
            </w:pPr>
            <w:r w:rsidRPr="009132F5">
              <w:rPr>
                <w:sz w:val="20"/>
                <w:szCs w:val="20"/>
              </w:rPr>
              <w:t>Outcome measure</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2"/>
              </w:numPr>
              <w:spacing w:before="40" w:after="40"/>
              <w:rPr>
                <w:sz w:val="20"/>
                <w:szCs w:val="20"/>
              </w:rPr>
            </w:pPr>
            <w:r w:rsidRPr="009132F5">
              <w:rPr>
                <w:sz w:val="20"/>
                <w:szCs w:val="20"/>
              </w:rPr>
              <w:t>Fitness</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8</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2"/>
              </w:numPr>
              <w:spacing w:before="40" w:after="40"/>
              <w:rPr>
                <w:sz w:val="20"/>
                <w:szCs w:val="20"/>
              </w:rPr>
            </w:pPr>
            <w:r w:rsidRPr="009132F5">
              <w:rPr>
                <w:sz w:val="20"/>
                <w:szCs w:val="20"/>
              </w:rPr>
              <w:t>Duration</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7</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2"/>
              </w:numPr>
              <w:spacing w:before="40" w:after="40"/>
              <w:rPr>
                <w:sz w:val="20"/>
                <w:szCs w:val="20"/>
              </w:rPr>
            </w:pPr>
            <w:r w:rsidRPr="009132F5">
              <w:rPr>
                <w:sz w:val="20"/>
                <w:szCs w:val="20"/>
              </w:rPr>
              <w:t>Energy expenditure</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1</w:t>
            </w:r>
            <w:r>
              <w:rPr>
                <w:sz w:val="20"/>
                <w:szCs w:val="20"/>
              </w:rPr>
              <w:t>0</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2"/>
              </w:numPr>
              <w:spacing w:before="40" w:after="40"/>
              <w:rPr>
                <w:sz w:val="20"/>
                <w:szCs w:val="20"/>
              </w:rPr>
            </w:pPr>
            <w:r w:rsidRPr="009132F5">
              <w:rPr>
                <w:sz w:val="20"/>
                <w:szCs w:val="20"/>
              </w:rPr>
              <w:t>Steps</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2</w:t>
            </w:r>
          </w:p>
        </w:tc>
      </w:tr>
      <w:tr w:rsidR="00EA7D35" w:rsidRPr="009132F5" w:rsidTr="00F31792">
        <w:trPr>
          <w:trHeight w:val="296"/>
        </w:trPr>
        <w:tc>
          <w:tcPr>
            <w:tcW w:w="5211" w:type="dxa"/>
            <w:tcBorders>
              <w:top w:val="single" w:sz="4" w:space="0" w:color="000000"/>
              <w:bottom w:val="nil"/>
            </w:tcBorders>
          </w:tcPr>
          <w:p w:rsidR="00EA7D35" w:rsidRPr="009132F5" w:rsidRDefault="00EA7D35" w:rsidP="00F31792">
            <w:pPr>
              <w:spacing w:before="40"/>
              <w:rPr>
                <w:sz w:val="20"/>
                <w:szCs w:val="20"/>
              </w:rPr>
            </w:pPr>
            <w:r w:rsidRPr="009132F5">
              <w:rPr>
                <w:sz w:val="20"/>
                <w:szCs w:val="20"/>
              </w:rPr>
              <w:t>How theory/ predictors used to select/ develop intervention</w:t>
            </w:r>
          </w:p>
          <w:p w:rsidR="00EA7D35" w:rsidRPr="009132F5" w:rsidRDefault="00EA7D35" w:rsidP="00F31792">
            <w:pPr>
              <w:spacing w:after="40"/>
              <w:rPr>
                <w:sz w:val="20"/>
                <w:szCs w:val="20"/>
              </w:rPr>
            </w:pPr>
            <w:r w:rsidRPr="009132F5">
              <w:rPr>
                <w:sz w:val="20"/>
                <w:szCs w:val="20"/>
              </w:rPr>
              <w:t xml:space="preserve"> techniques is explicit</w:t>
            </w:r>
          </w:p>
        </w:tc>
        <w:tc>
          <w:tcPr>
            <w:tcW w:w="3402" w:type="dxa"/>
            <w:tcBorders>
              <w:top w:val="single" w:sz="4" w:space="0" w:color="000000"/>
              <w:bottom w:val="nil"/>
            </w:tcBorders>
          </w:tcPr>
          <w:p w:rsidR="00EA7D35" w:rsidRPr="009132F5" w:rsidRDefault="00EA7D35" w:rsidP="00F31792">
            <w:pPr>
              <w:spacing w:before="40" w:after="40"/>
              <w:rPr>
                <w:sz w:val="20"/>
                <w:szCs w:val="20"/>
              </w:rPr>
            </w:pP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4"/>
              </w:numPr>
              <w:spacing w:before="40"/>
              <w:rPr>
                <w:sz w:val="20"/>
                <w:szCs w:val="20"/>
              </w:rPr>
            </w:pPr>
            <w:r w:rsidRPr="009132F5">
              <w:rPr>
                <w:sz w:val="20"/>
                <w:szCs w:val="20"/>
              </w:rPr>
              <w:t>A</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9</w:t>
            </w:r>
          </w:p>
        </w:tc>
      </w:tr>
      <w:tr w:rsidR="00EA7D35" w:rsidRPr="009132F5" w:rsidTr="00F31792">
        <w:trPr>
          <w:trHeight w:val="296"/>
        </w:trPr>
        <w:tc>
          <w:tcPr>
            <w:tcW w:w="5211" w:type="dxa"/>
            <w:tcBorders>
              <w:top w:val="nil"/>
              <w:bottom w:val="nil"/>
            </w:tcBorders>
          </w:tcPr>
          <w:p w:rsidR="00EA7D35" w:rsidRPr="009132F5" w:rsidRDefault="00EA7D35" w:rsidP="00F31792">
            <w:pPr>
              <w:numPr>
                <w:ilvl w:val="0"/>
                <w:numId w:val="34"/>
              </w:numPr>
              <w:spacing w:before="40"/>
              <w:rPr>
                <w:sz w:val="20"/>
                <w:szCs w:val="20"/>
              </w:rPr>
            </w:pPr>
            <w:r w:rsidRPr="009132F5">
              <w:rPr>
                <w:sz w:val="20"/>
                <w:szCs w:val="20"/>
              </w:rPr>
              <w:t>B</w:t>
            </w:r>
          </w:p>
        </w:tc>
        <w:tc>
          <w:tcPr>
            <w:tcW w:w="3402" w:type="dxa"/>
            <w:tcBorders>
              <w:top w:val="nil"/>
              <w:bottom w:val="nil"/>
            </w:tcBorders>
          </w:tcPr>
          <w:p w:rsidR="00EA7D35" w:rsidRPr="009132F5" w:rsidRDefault="00EA7D35" w:rsidP="00F31792">
            <w:pPr>
              <w:spacing w:before="40" w:after="40"/>
              <w:rPr>
                <w:sz w:val="20"/>
                <w:szCs w:val="20"/>
              </w:rPr>
            </w:pPr>
            <w:r w:rsidRPr="009132F5">
              <w:rPr>
                <w:sz w:val="20"/>
                <w:szCs w:val="20"/>
              </w:rPr>
              <w:t>1</w:t>
            </w:r>
            <w:r>
              <w:rPr>
                <w:sz w:val="20"/>
                <w:szCs w:val="20"/>
              </w:rPr>
              <w:t>1</w:t>
            </w:r>
          </w:p>
        </w:tc>
      </w:tr>
      <w:tr w:rsidR="00EA7D35" w:rsidRPr="009132F5" w:rsidTr="00F31792">
        <w:trPr>
          <w:trHeight w:val="296"/>
        </w:trPr>
        <w:tc>
          <w:tcPr>
            <w:tcW w:w="5211" w:type="dxa"/>
            <w:tcBorders>
              <w:top w:val="nil"/>
              <w:bottom w:val="nil"/>
            </w:tcBorders>
          </w:tcPr>
          <w:p w:rsidR="00EA7D35" w:rsidRPr="009132F5" w:rsidRDefault="00EA7D35" w:rsidP="00F31792">
            <w:pPr>
              <w:spacing w:before="40"/>
              <w:ind w:left="720"/>
              <w:rPr>
                <w:sz w:val="20"/>
                <w:szCs w:val="20"/>
              </w:rPr>
            </w:pPr>
            <w:r w:rsidRPr="009132F5">
              <w:rPr>
                <w:sz w:val="20"/>
                <w:szCs w:val="20"/>
              </w:rPr>
              <w:t>C</w:t>
            </w:r>
          </w:p>
        </w:tc>
        <w:tc>
          <w:tcPr>
            <w:tcW w:w="3402" w:type="dxa"/>
            <w:tcBorders>
              <w:top w:val="nil"/>
              <w:bottom w:val="nil"/>
            </w:tcBorders>
          </w:tcPr>
          <w:p w:rsidR="00EA7D35" w:rsidRPr="009132F5" w:rsidRDefault="00EA7D35" w:rsidP="00F31792">
            <w:pPr>
              <w:spacing w:before="40" w:after="40"/>
              <w:rPr>
                <w:sz w:val="20"/>
                <w:szCs w:val="20"/>
              </w:rPr>
            </w:pPr>
            <w:r>
              <w:rPr>
                <w:sz w:val="20"/>
                <w:szCs w:val="20"/>
              </w:rPr>
              <w:t>7</w:t>
            </w:r>
          </w:p>
        </w:tc>
      </w:tr>
      <w:tr w:rsidR="00EA7D35" w:rsidRPr="009132F5" w:rsidTr="00F31792">
        <w:trPr>
          <w:trHeight w:val="296"/>
        </w:trPr>
        <w:tc>
          <w:tcPr>
            <w:tcW w:w="5211" w:type="dxa"/>
            <w:tcBorders>
              <w:top w:val="nil"/>
              <w:bottom w:val="single" w:sz="4" w:space="0" w:color="000000"/>
            </w:tcBorders>
          </w:tcPr>
          <w:p w:rsidR="00EA7D35" w:rsidRPr="009132F5" w:rsidRDefault="00EA7D35" w:rsidP="00F31792">
            <w:pPr>
              <w:numPr>
                <w:ilvl w:val="0"/>
                <w:numId w:val="34"/>
              </w:numPr>
              <w:spacing w:before="40"/>
              <w:rPr>
                <w:sz w:val="20"/>
                <w:szCs w:val="20"/>
              </w:rPr>
            </w:pPr>
            <w:r w:rsidRPr="009132F5">
              <w:rPr>
                <w:sz w:val="20"/>
                <w:szCs w:val="20"/>
              </w:rPr>
              <w:t>D</w:t>
            </w:r>
          </w:p>
        </w:tc>
        <w:tc>
          <w:tcPr>
            <w:tcW w:w="3402" w:type="dxa"/>
            <w:tcBorders>
              <w:top w:val="nil"/>
              <w:bottom w:val="single" w:sz="4" w:space="0" w:color="000000"/>
            </w:tcBorders>
          </w:tcPr>
          <w:p w:rsidR="00EA7D35" w:rsidRPr="009132F5" w:rsidRDefault="00EA7D35" w:rsidP="00F31792">
            <w:pPr>
              <w:spacing w:before="40" w:after="40"/>
              <w:rPr>
                <w:sz w:val="20"/>
                <w:szCs w:val="20"/>
              </w:rPr>
            </w:pPr>
            <w:r w:rsidRPr="009132F5">
              <w:rPr>
                <w:sz w:val="20"/>
                <w:szCs w:val="20"/>
              </w:rPr>
              <w:t>0</w:t>
            </w:r>
          </w:p>
        </w:tc>
      </w:tr>
    </w:tbl>
    <w:p w:rsidR="00EA7D35" w:rsidRDefault="00EA7D35" w:rsidP="00EA7D35">
      <w:pPr>
        <w:spacing w:line="360" w:lineRule="auto"/>
        <w:rPr>
          <w:sz w:val="20"/>
          <w:szCs w:val="20"/>
        </w:rPr>
      </w:pPr>
      <w:r w:rsidRPr="009132F5">
        <w:rPr>
          <w:sz w:val="20"/>
          <w:szCs w:val="20"/>
        </w:rPr>
        <w:t xml:space="preserve">A = No mention of theory at all; B = </w:t>
      </w:r>
      <w:proofErr w:type="gramStart"/>
      <w:r w:rsidRPr="009132F5">
        <w:rPr>
          <w:sz w:val="20"/>
          <w:szCs w:val="20"/>
        </w:rPr>
        <w:t>Broadly</w:t>
      </w:r>
      <w:proofErr w:type="gramEnd"/>
      <w:r w:rsidRPr="009132F5">
        <w:rPr>
          <w:sz w:val="20"/>
          <w:szCs w:val="20"/>
        </w:rPr>
        <w:t xml:space="preserve"> describes how theory was used to inform </w:t>
      </w:r>
    </w:p>
    <w:p w:rsidR="00EA7D35" w:rsidRDefault="00EA7D35" w:rsidP="00EA7D35">
      <w:pPr>
        <w:spacing w:line="360" w:lineRule="auto"/>
        <w:rPr>
          <w:sz w:val="20"/>
          <w:szCs w:val="20"/>
        </w:rPr>
      </w:pPr>
      <w:proofErr w:type="gramStart"/>
      <w:r w:rsidRPr="009132F5">
        <w:rPr>
          <w:sz w:val="20"/>
          <w:szCs w:val="20"/>
        </w:rPr>
        <w:t>intervention</w:t>
      </w:r>
      <w:proofErr w:type="gramEnd"/>
      <w:r w:rsidRPr="009132F5">
        <w:rPr>
          <w:sz w:val="20"/>
          <w:szCs w:val="20"/>
        </w:rPr>
        <w:t xml:space="preserve"> design – no explanation of how theoretical constructs were used to inform </w:t>
      </w:r>
    </w:p>
    <w:p w:rsidR="00EA7D35" w:rsidRDefault="00EA7D35" w:rsidP="00EA7D35">
      <w:pPr>
        <w:spacing w:line="360" w:lineRule="auto"/>
        <w:rPr>
          <w:sz w:val="20"/>
          <w:szCs w:val="20"/>
        </w:rPr>
      </w:pPr>
      <w:proofErr w:type="gramStart"/>
      <w:r w:rsidRPr="009132F5">
        <w:rPr>
          <w:sz w:val="20"/>
          <w:szCs w:val="20"/>
        </w:rPr>
        <w:t>the</w:t>
      </w:r>
      <w:proofErr w:type="gramEnd"/>
      <w:r w:rsidRPr="009132F5">
        <w:rPr>
          <w:sz w:val="20"/>
          <w:szCs w:val="20"/>
        </w:rPr>
        <w:t xml:space="preserve"> design of specific intervention strategies; C = Described how theoretical constructs </w:t>
      </w:r>
    </w:p>
    <w:p w:rsidR="00EA7D35" w:rsidRDefault="00EA7D35" w:rsidP="00EA7D35">
      <w:pPr>
        <w:spacing w:line="360" w:lineRule="auto"/>
        <w:rPr>
          <w:sz w:val="20"/>
          <w:szCs w:val="20"/>
        </w:rPr>
      </w:pPr>
      <w:proofErr w:type="gramStart"/>
      <w:r w:rsidRPr="009132F5">
        <w:rPr>
          <w:sz w:val="20"/>
          <w:szCs w:val="20"/>
        </w:rPr>
        <w:t>were</w:t>
      </w:r>
      <w:proofErr w:type="gramEnd"/>
      <w:r w:rsidRPr="009132F5">
        <w:rPr>
          <w:sz w:val="20"/>
          <w:szCs w:val="20"/>
        </w:rPr>
        <w:t xml:space="preserve"> used to inform the design of </w:t>
      </w:r>
      <w:r w:rsidRPr="009132F5">
        <w:rPr>
          <w:i/>
          <w:iCs/>
          <w:sz w:val="20"/>
          <w:szCs w:val="20"/>
        </w:rPr>
        <w:t xml:space="preserve">some </w:t>
      </w:r>
      <w:r w:rsidRPr="009132F5">
        <w:rPr>
          <w:sz w:val="20"/>
          <w:szCs w:val="20"/>
        </w:rPr>
        <w:t xml:space="preserve">specific intervention strategies; D = Described </w:t>
      </w:r>
    </w:p>
    <w:p w:rsidR="00EA7D35" w:rsidRDefault="00EA7D35" w:rsidP="00EA7D35">
      <w:pPr>
        <w:spacing w:line="360" w:lineRule="auto"/>
        <w:rPr>
          <w:sz w:val="20"/>
          <w:szCs w:val="20"/>
        </w:rPr>
      </w:pPr>
      <w:proofErr w:type="gramStart"/>
      <w:r w:rsidRPr="009132F5">
        <w:rPr>
          <w:sz w:val="20"/>
          <w:szCs w:val="20"/>
        </w:rPr>
        <w:t>how</w:t>
      </w:r>
      <w:proofErr w:type="gramEnd"/>
      <w:r w:rsidRPr="009132F5">
        <w:rPr>
          <w:sz w:val="20"/>
          <w:szCs w:val="20"/>
        </w:rPr>
        <w:t xml:space="preserve"> theoretical constructs were used to inform the design of </w:t>
      </w:r>
      <w:r w:rsidRPr="009132F5">
        <w:rPr>
          <w:i/>
          <w:iCs/>
          <w:sz w:val="20"/>
          <w:szCs w:val="20"/>
        </w:rPr>
        <w:t>every</w:t>
      </w:r>
      <w:r w:rsidRPr="009132F5">
        <w:rPr>
          <w:sz w:val="20"/>
          <w:szCs w:val="20"/>
        </w:rPr>
        <w:t xml:space="preserve"> specific intervention </w:t>
      </w:r>
    </w:p>
    <w:p w:rsidR="00EA7D35" w:rsidRPr="009132F5" w:rsidRDefault="00EA7D35" w:rsidP="00EA7D35">
      <w:pPr>
        <w:spacing w:line="360" w:lineRule="auto"/>
        <w:rPr>
          <w:sz w:val="20"/>
          <w:szCs w:val="20"/>
        </w:rPr>
        <w:sectPr w:rsidR="00EA7D35" w:rsidRPr="009132F5" w:rsidSect="00F31792">
          <w:pgSz w:w="11906" w:h="16838"/>
          <w:pgMar w:top="1440" w:right="1440" w:bottom="1440" w:left="1440" w:header="709" w:footer="709" w:gutter="0"/>
          <w:cols w:space="708"/>
          <w:docGrid w:linePitch="360"/>
        </w:sectPr>
      </w:pPr>
      <w:proofErr w:type="gramStart"/>
      <w:r w:rsidRPr="009132F5">
        <w:rPr>
          <w:sz w:val="20"/>
          <w:szCs w:val="20"/>
        </w:rPr>
        <w:t>strategy</w:t>
      </w:r>
      <w:proofErr w:type="gramEnd"/>
    </w:p>
    <w:p w:rsidR="00EA7D35" w:rsidRPr="009132F5" w:rsidRDefault="00EA7D35" w:rsidP="00EA7D35">
      <w:pPr>
        <w:spacing w:line="480" w:lineRule="auto"/>
      </w:pPr>
      <w:proofErr w:type="gramStart"/>
      <w:r>
        <w:lastRenderedPageBreak/>
        <w:t>Appendix 3</w:t>
      </w:r>
      <w:r w:rsidRPr="009132F5">
        <w:rPr>
          <w:i/>
          <w:iCs/>
        </w:rPr>
        <w:t>.</w:t>
      </w:r>
      <w:proofErr w:type="gramEnd"/>
      <w:r w:rsidRPr="009132F5">
        <w:rPr>
          <w:i/>
          <w:iCs/>
        </w:rPr>
        <w:t xml:space="preserve"> </w:t>
      </w:r>
      <w:r w:rsidRPr="009132F5">
        <w:t xml:space="preserve">Univariate ANOVA Analyses for Selected Study and Intervention Characteristics </w:t>
      </w:r>
    </w:p>
    <w:tbl>
      <w:tblPr>
        <w:tblW w:w="14142" w:type="dxa"/>
        <w:tblInd w:w="-106" w:type="dxa"/>
        <w:tblBorders>
          <w:top w:val="single" w:sz="4" w:space="0" w:color="000000"/>
          <w:bottom w:val="single" w:sz="4" w:space="0" w:color="000000"/>
          <w:insideH w:val="single" w:sz="4" w:space="0" w:color="000000"/>
        </w:tblBorders>
        <w:tblLook w:val="00A0"/>
      </w:tblPr>
      <w:tblGrid>
        <w:gridCol w:w="855"/>
        <w:gridCol w:w="2129"/>
        <w:gridCol w:w="994"/>
        <w:gridCol w:w="774"/>
        <w:gridCol w:w="885"/>
        <w:gridCol w:w="1559"/>
        <w:gridCol w:w="264"/>
        <w:gridCol w:w="445"/>
        <w:gridCol w:w="1134"/>
        <w:gridCol w:w="910"/>
        <w:gridCol w:w="17"/>
        <w:gridCol w:w="927"/>
        <w:gridCol w:w="886"/>
        <w:gridCol w:w="2363"/>
      </w:tblGrid>
      <w:tr w:rsidR="00EA7D35" w:rsidRPr="009132F5" w:rsidTr="00F31792">
        <w:tc>
          <w:tcPr>
            <w:tcW w:w="855" w:type="dxa"/>
          </w:tcPr>
          <w:p w:rsidR="00EA7D35" w:rsidRPr="009132F5" w:rsidRDefault="00EA7D35" w:rsidP="00F31792">
            <w:pPr>
              <w:spacing w:line="480" w:lineRule="auto"/>
              <w:rPr>
                <w:sz w:val="20"/>
                <w:szCs w:val="20"/>
              </w:rPr>
            </w:pPr>
          </w:p>
        </w:tc>
        <w:tc>
          <w:tcPr>
            <w:tcW w:w="2129" w:type="dxa"/>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p>
        </w:tc>
        <w:tc>
          <w:tcPr>
            <w:tcW w:w="9390" w:type="dxa"/>
            <w:gridSpan w:val="10"/>
          </w:tcPr>
          <w:p w:rsidR="00EA7D35" w:rsidRPr="009132F5" w:rsidRDefault="00EA7D35" w:rsidP="00F31792">
            <w:pPr>
              <w:spacing w:line="480" w:lineRule="auto"/>
              <w:rPr>
                <w:sz w:val="20"/>
                <w:szCs w:val="20"/>
              </w:rPr>
            </w:pPr>
            <w:r w:rsidRPr="009132F5">
              <w:rPr>
                <w:sz w:val="20"/>
                <w:szCs w:val="20"/>
              </w:rPr>
              <w:t>Physical activity outcome</w:t>
            </w:r>
          </w:p>
        </w:tc>
      </w:tr>
      <w:tr w:rsidR="00EA7D35" w:rsidRPr="009132F5" w:rsidTr="00F31792">
        <w:tc>
          <w:tcPr>
            <w:tcW w:w="855" w:type="dxa"/>
          </w:tcPr>
          <w:p w:rsidR="00EA7D35" w:rsidRPr="009132F5" w:rsidRDefault="00EA7D35" w:rsidP="00F31792">
            <w:pPr>
              <w:spacing w:line="480" w:lineRule="auto"/>
              <w:rPr>
                <w:sz w:val="20"/>
                <w:szCs w:val="20"/>
              </w:rPr>
            </w:pPr>
            <w:r w:rsidRPr="009132F5">
              <w:rPr>
                <w:sz w:val="20"/>
                <w:szCs w:val="20"/>
              </w:rPr>
              <w:t>Model</w:t>
            </w:r>
          </w:p>
        </w:tc>
        <w:tc>
          <w:tcPr>
            <w:tcW w:w="2129" w:type="dxa"/>
          </w:tcPr>
          <w:p w:rsidR="00EA7D35" w:rsidRPr="009132F5" w:rsidRDefault="00EA7D35" w:rsidP="00F31792">
            <w:pPr>
              <w:spacing w:line="480" w:lineRule="auto"/>
              <w:rPr>
                <w:sz w:val="20"/>
                <w:szCs w:val="20"/>
              </w:rPr>
            </w:pPr>
            <w:r w:rsidRPr="009132F5">
              <w:rPr>
                <w:sz w:val="20"/>
                <w:szCs w:val="20"/>
              </w:rPr>
              <w:t>Covariate</w:t>
            </w:r>
          </w:p>
        </w:tc>
        <w:tc>
          <w:tcPr>
            <w:tcW w:w="1768" w:type="dxa"/>
            <w:gridSpan w:val="2"/>
          </w:tcPr>
          <w:p w:rsidR="00EA7D35" w:rsidRPr="009132F5" w:rsidRDefault="00EA7D35" w:rsidP="00F31792">
            <w:pPr>
              <w:spacing w:line="480" w:lineRule="auto"/>
              <w:rPr>
                <w:sz w:val="20"/>
                <w:szCs w:val="20"/>
              </w:rPr>
            </w:pPr>
            <w:r w:rsidRPr="009132F5">
              <w:rPr>
                <w:sz w:val="20"/>
                <w:szCs w:val="20"/>
              </w:rPr>
              <w:t>Classification</w:t>
            </w:r>
          </w:p>
        </w:tc>
        <w:tc>
          <w:tcPr>
            <w:tcW w:w="885" w:type="dxa"/>
          </w:tcPr>
          <w:p w:rsidR="00EA7D35" w:rsidRPr="009132F5" w:rsidRDefault="00EA7D35" w:rsidP="00F31792">
            <w:pPr>
              <w:spacing w:line="480" w:lineRule="auto"/>
              <w:rPr>
                <w:i/>
                <w:iCs/>
                <w:sz w:val="20"/>
                <w:szCs w:val="20"/>
              </w:rPr>
            </w:pPr>
            <w:r w:rsidRPr="009132F5">
              <w:rPr>
                <w:i/>
                <w:iCs/>
                <w:sz w:val="20"/>
                <w:szCs w:val="20"/>
              </w:rPr>
              <w:t>k</w:t>
            </w:r>
          </w:p>
        </w:tc>
        <w:tc>
          <w:tcPr>
            <w:tcW w:w="2268" w:type="dxa"/>
            <w:gridSpan w:val="3"/>
          </w:tcPr>
          <w:p w:rsidR="00EA7D35" w:rsidRPr="009132F5" w:rsidRDefault="00EA7D35" w:rsidP="00F31792">
            <w:pPr>
              <w:spacing w:line="480" w:lineRule="auto"/>
              <w:rPr>
                <w:sz w:val="20"/>
                <w:szCs w:val="20"/>
              </w:rPr>
            </w:pPr>
            <w:r w:rsidRPr="009132F5">
              <w:rPr>
                <w:i/>
                <w:iCs/>
                <w:sz w:val="20"/>
                <w:szCs w:val="20"/>
              </w:rPr>
              <w:t>d</w:t>
            </w:r>
            <w:r w:rsidRPr="009132F5">
              <w:rPr>
                <w:sz w:val="20"/>
                <w:szCs w:val="20"/>
              </w:rPr>
              <w:t xml:space="preserve"> (95% CI)</w:t>
            </w:r>
          </w:p>
        </w:tc>
        <w:tc>
          <w:tcPr>
            <w:tcW w:w="1134" w:type="dxa"/>
          </w:tcPr>
          <w:p w:rsidR="00EA7D35" w:rsidRPr="009132F5" w:rsidRDefault="00EA7D35" w:rsidP="00F31792">
            <w:pPr>
              <w:spacing w:line="480" w:lineRule="auto"/>
              <w:rPr>
                <w:sz w:val="20"/>
                <w:szCs w:val="20"/>
              </w:rPr>
            </w:pPr>
            <w:r w:rsidRPr="009132F5">
              <w:rPr>
                <w:i/>
                <w:iCs/>
                <w:sz w:val="20"/>
                <w:szCs w:val="20"/>
              </w:rPr>
              <w:t>I</w:t>
            </w:r>
            <w:r w:rsidRPr="009132F5">
              <w:rPr>
                <w:sz w:val="20"/>
                <w:szCs w:val="20"/>
                <w:vertAlign w:val="superscript"/>
              </w:rPr>
              <w:t>2</w:t>
            </w:r>
          </w:p>
        </w:tc>
        <w:tc>
          <w:tcPr>
            <w:tcW w:w="910" w:type="dxa"/>
          </w:tcPr>
          <w:p w:rsidR="00EA7D35" w:rsidRPr="009132F5" w:rsidRDefault="00EA7D35" w:rsidP="00F31792">
            <w:pPr>
              <w:spacing w:line="480" w:lineRule="auto"/>
              <w:rPr>
                <w:sz w:val="20"/>
                <w:szCs w:val="20"/>
              </w:rPr>
            </w:pPr>
            <w:r w:rsidRPr="009132F5">
              <w:rPr>
                <w:i/>
                <w:iCs/>
                <w:sz w:val="20"/>
                <w:szCs w:val="20"/>
              </w:rPr>
              <w:t>Q</w:t>
            </w:r>
          </w:p>
        </w:tc>
        <w:tc>
          <w:tcPr>
            <w:tcW w:w="944" w:type="dxa"/>
            <w:gridSpan w:val="2"/>
          </w:tcPr>
          <w:p w:rsidR="00EA7D35" w:rsidRPr="009132F5" w:rsidRDefault="00EA7D35" w:rsidP="00F31792">
            <w:pPr>
              <w:spacing w:line="480" w:lineRule="auto"/>
              <w:rPr>
                <w:sz w:val="20"/>
                <w:szCs w:val="20"/>
              </w:rPr>
            </w:pPr>
            <w:r w:rsidRPr="009132F5">
              <w:rPr>
                <w:i/>
                <w:iCs/>
                <w:sz w:val="20"/>
                <w:szCs w:val="20"/>
              </w:rPr>
              <w:t>T</w:t>
            </w:r>
            <w:r w:rsidRPr="009132F5">
              <w:rPr>
                <w:sz w:val="20"/>
                <w:szCs w:val="20"/>
                <w:vertAlign w:val="superscript"/>
              </w:rPr>
              <w:t>2</w:t>
            </w:r>
          </w:p>
        </w:tc>
        <w:tc>
          <w:tcPr>
            <w:tcW w:w="886" w:type="dxa"/>
          </w:tcPr>
          <w:p w:rsidR="00EA7D35" w:rsidRPr="009132F5" w:rsidRDefault="00EA7D35" w:rsidP="00F31792">
            <w:pPr>
              <w:spacing w:line="480" w:lineRule="auto"/>
              <w:rPr>
                <w:sz w:val="20"/>
                <w:szCs w:val="20"/>
              </w:rPr>
            </w:pPr>
            <w:r w:rsidRPr="009132F5">
              <w:rPr>
                <w:sz w:val="20"/>
                <w:szCs w:val="20"/>
              </w:rPr>
              <w:t>P-value*</w:t>
            </w:r>
          </w:p>
        </w:tc>
        <w:tc>
          <w:tcPr>
            <w:tcW w:w="2363" w:type="dxa"/>
          </w:tcPr>
          <w:p w:rsidR="00EA7D35" w:rsidRPr="009132F5" w:rsidRDefault="00EA7D35" w:rsidP="00F31792">
            <w:pPr>
              <w:spacing w:line="480" w:lineRule="auto"/>
              <w:rPr>
                <w:sz w:val="20"/>
                <w:szCs w:val="20"/>
              </w:rPr>
            </w:pPr>
            <w:r w:rsidRPr="009132F5">
              <w:rPr>
                <w:sz w:val="20"/>
                <w:szCs w:val="20"/>
              </w:rPr>
              <w:t>Heterogeneity accounted for by covariate</w:t>
            </w:r>
          </w:p>
        </w:tc>
      </w:tr>
      <w:tr w:rsidR="00EA7D35" w:rsidRPr="009132F5" w:rsidTr="00F31792">
        <w:tc>
          <w:tcPr>
            <w:tcW w:w="855" w:type="dxa"/>
          </w:tcPr>
          <w:p w:rsidR="00EA7D35" w:rsidRPr="009132F5" w:rsidRDefault="00EA7D35" w:rsidP="00F31792">
            <w:pPr>
              <w:spacing w:line="480" w:lineRule="auto"/>
              <w:rPr>
                <w:sz w:val="20"/>
                <w:szCs w:val="20"/>
              </w:rPr>
            </w:pPr>
            <w:r w:rsidRPr="009132F5">
              <w:rPr>
                <w:sz w:val="20"/>
                <w:szCs w:val="20"/>
              </w:rPr>
              <w:t>0</w:t>
            </w:r>
          </w:p>
        </w:tc>
        <w:tc>
          <w:tcPr>
            <w:tcW w:w="2129" w:type="dxa"/>
          </w:tcPr>
          <w:p w:rsidR="00EA7D35" w:rsidRPr="009132F5" w:rsidRDefault="00EA7D35" w:rsidP="00F31792">
            <w:pPr>
              <w:spacing w:line="480" w:lineRule="auto"/>
              <w:rPr>
                <w:sz w:val="20"/>
                <w:szCs w:val="20"/>
              </w:rPr>
            </w:pPr>
            <w:r w:rsidRPr="009132F5">
              <w:rPr>
                <w:sz w:val="20"/>
                <w:szCs w:val="20"/>
              </w:rPr>
              <w:t>None</w:t>
            </w:r>
          </w:p>
        </w:tc>
        <w:tc>
          <w:tcPr>
            <w:tcW w:w="1768" w:type="dxa"/>
            <w:gridSpan w:val="2"/>
          </w:tcPr>
          <w:p w:rsidR="00EA7D35" w:rsidRPr="009132F5" w:rsidRDefault="00EA7D35" w:rsidP="00F31792">
            <w:pPr>
              <w:spacing w:line="480" w:lineRule="auto"/>
              <w:rPr>
                <w:sz w:val="20"/>
                <w:szCs w:val="20"/>
              </w:rPr>
            </w:pPr>
            <w:r w:rsidRPr="009132F5">
              <w:rPr>
                <w:sz w:val="20"/>
                <w:szCs w:val="20"/>
              </w:rPr>
              <w:t>–</w:t>
            </w:r>
          </w:p>
        </w:tc>
        <w:tc>
          <w:tcPr>
            <w:tcW w:w="885" w:type="dxa"/>
          </w:tcPr>
          <w:p w:rsidR="00EA7D35" w:rsidRPr="009132F5" w:rsidRDefault="00EA7D35" w:rsidP="00F31792">
            <w:pPr>
              <w:spacing w:line="480" w:lineRule="auto"/>
              <w:rPr>
                <w:i/>
                <w:iCs/>
                <w:sz w:val="20"/>
                <w:szCs w:val="20"/>
              </w:rPr>
            </w:pPr>
            <w:r>
              <w:rPr>
                <w:sz w:val="20"/>
                <w:szCs w:val="20"/>
              </w:rPr>
              <w:t>27</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0.2</w:t>
            </w:r>
            <w:r>
              <w:rPr>
                <w:sz w:val="20"/>
                <w:szCs w:val="20"/>
              </w:rPr>
              <w:t>1</w:t>
            </w:r>
            <w:r w:rsidRPr="009132F5">
              <w:rPr>
                <w:sz w:val="20"/>
                <w:szCs w:val="20"/>
              </w:rPr>
              <w:t xml:space="preserve"> (0.17, 0.26)</w:t>
            </w:r>
          </w:p>
        </w:tc>
        <w:tc>
          <w:tcPr>
            <w:tcW w:w="1134" w:type="dxa"/>
            <w:tcBorders>
              <w:left w:val="nil"/>
              <w:right w:val="nil"/>
            </w:tcBorders>
          </w:tcPr>
          <w:p w:rsidR="00EA7D35" w:rsidRPr="009132F5" w:rsidRDefault="00EA7D35" w:rsidP="00F31792">
            <w:pPr>
              <w:spacing w:line="480" w:lineRule="auto"/>
              <w:rPr>
                <w:sz w:val="20"/>
                <w:szCs w:val="20"/>
              </w:rPr>
            </w:pPr>
            <w:r>
              <w:rPr>
                <w:sz w:val="20"/>
                <w:szCs w:val="20"/>
              </w:rPr>
              <w:t>15</w:t>
            </w:r>
            <w:r w:rsidRPr="009132F5">
              <w:rPr>
                <w:sz w:val="20"/>
                <w:szCs w:val="20"/>
              </w:rPr>
              <w:t>%</w:t>
            </w:r>
          </w:p>
        </w:tc>
        <w:tc>
          <w:tcPr>
            <w:tcW w:w="910" w:type="dxa"/>
            <w:tcBorders>
              <w:left w:val="nil"/>
              <w:right w:val="nil"/>
            </w:tcBorders>
          </w:tcPr>
          <w:p w:rsidR="00EA7D35" w:rsidRPr="009132F5" w:rsidRDefault="00EA7D35" w:rsidP="00F31792">
            <w:pPr>
              <w:spacing w:line="480" w:lineRule="auto"/>
              <w:rPr>
                <w:sz w:val="20"/>
                <w:szCs w:val="20"/>
              </w:rPr>
            </w:pPr>
            <w:r>
              <w:rPr>
                <w:sz w:val="20"/>
                <w:szCs w:val="20"/>
              </w:rPr>
              <w:t>30</w:t>
            </w:r>
            <w:r w:rsidRPr="009132F5">
              <w:rPr>
                <w:sz w:val="20"/>
                <w:szCs w:val="20"/>
              </w:rPr>
              <w:t>.</w:t>
            </w:r>
            <w:r>
              <w:rPr>
                <w:sz w:val="20"/>
                <w:szCs w:val="20"/>
              </w:rPr>
              <w:t>6</w:t>
            </w:r>
          </w:p>
        </w:tc>
        <w:tc>
          <w:tcPr>
            <w:tcW w:w="944" w:type="dxa"/>
            <w:gridSpan w:val="2"/>
            <w:tcBorders>
              <w:left w:val="nil"/>
              <w:right w:val="nil"/>
            </w:tcBorders>
          </w:tcPr>
          <w:p w:rsidR="00EA7D35" w:rsidRPr="009132F5" w:rsidRDefault="00EA7D35" w:rsidP="00F31792">
            <w:pPr>
              <w:spacing w:line="480" w:lineRule="auto"/>
              <w:rPr>
                <w:sz w:val="20"/>
                <w:szCs w:val="20"/>
              </w:rPr>
            </w:pPr>
            <w:r w:rsidRPr="009132F5">
              <w:rPr>
                <w:sz w:val="20"/>
                <w:szCs w:val="20"/>
              </w:rPr>
              <w:t>0.00</w:t>
            </w:r>
            <w:r>
              <w:rPr>
                <w:sz w:val="20"/>
                <w:szCs w:val="20"/>
              </w:rPr>
              <w:t>2</w:t>
            </w:r>
          </w:p>
        </w:tc>
        <w:tc>
          <w:tcPr>
            <w:tcW w:w="886" w:type="dxa"/>
            <w:tcBorders>
              <w:left w:val="nil"/>
            </w:tcBorders>
          </w:tcPr>
          <w:p w:rsidR="00EA7D35" w:rsidRPr="009132F5" w:rsidRDefault="00EA7D35" w:rsidP="00F31792">
            <w:pPr>
              <w:spacing w:line="480" w:lineRule="auto"/>
              <w:rPr>
                <w:sz w:val="20"/>
                <w:szCs w:val="20"/>
              </w:rPr>
            </w:pPr>
            <w:r>
              <w:rPr>
                <w:sz w:val="20"/>
                <w:szCs w:val="20"/>
              </w:rPr>
              <w:t>0.25</w:t>
            </w:r>
          </w:p>
        </w:tc>
        <w:tc>
          <w:tcPr>
            <w:tcW w:w="2363" w:type="dxa"/>
          </w:tcPr>
          <w:p w:rsidR="00EA7D35" w:rsidRPr="009132F5" w:rsidRDefault="00EA7D35" w:rsidP="00F31792">
            <w:pPr>
              <w:spacing w:line="480" w:lineRule="auto"/>
              <w:rPr>
                <w:sz w:val="20"/>
                <w:szCs w:val="20"/>
              </w:rPr>
            </w:pPr>
            <w:r w:rsidRPr="009132F5">
              <w:rPr>
                <w:sz w:val="20"/>
                <w:szCs w:val="20"/>
              </w:rPr>
              <w:t>–</w:t>
            </w:r>
          </w:p>
        </w:tc>
      </w:tr>
      <w:tr w:rsidR="00EA7D35" w:rsidRPr="009132F5" w:rsidTr="00F31792">
        <w:trPr>
          <w:trHeight w:val="427"/>
        </w:trPr>
        <w:tc>
          <w:tcPr>
            <w:tcW w:w="855" w:type="dxa"/>
            <w:vMerge w:val="restart"/>
          </w:tcPr>
          <w:p w:rsidR="00EA7D35" w:rsidRPr="009132F5" w:rsidRDefault="00EA7D35" w:rsidP="00F31792">
            <w:pPr>
              <w:spacing w:line="480" w:lineRule="auto"/>
              <w:rPr>
                <w:sz w:val="20"/>
                <w:szCs w:val="20"/>
              </w:rPr>
            </w:pPr>
            <w:r w:rsidRPr="009132F5">
              <w:rPr>
                <w:sz w:val="20"/>
                <w:szCs w:val="20"/>
              </w:rPr>
              <w:t>1</w:t>
            </w:r>
          </w:p>
        </w:tc>
        <w:tc>
          <w:tcPr>
            <w:tcW w:w="2129" w:type="dxa"/>
            <w:vMerge w:val="restart"/>
          </w:tcPr>
          <w:p w:rsidR="00EA7D35" w:rsidRPr="009132F5" w:rsidRDefault="00EA7D35" w:rsidP="00F31792">
            <w:pPr>
              <w:spacing w:line="480" w:lineRule="auto"/>
              <w:rPr>
                <w:sz w:val="20"/>
                <w:szCs w:val="20"/>
              </w:rPr>
            </w:pPr>
            <w:r w:rsidRPr="009132F5">
              <w:rPr>
                <w:sz w:val="20"/>
                <w:szCs w:val="20"/>
              </w:rPr>
              <w:t>Outcome type</w:t>
            </w:r>
          </w:p>
        </w:tc>
        <w:tc>
          <w:tcPr>
            <w:tcW w:w="1768" w:type="dxa"/>
            <w:gridSpan w:val="2"/>
          </w:tcPr>
          <w:p w:rsidR="00EA7D35" w:rsidRPr="009132F5" w:rsidRDefault="00EA7D35" w:rsidP="00F31792">
            <w:pPr>
              <w:spacing w:line="480" w:lineRule="auto"/>
              <w:rPr>
                <w:sz w:val="20"/>
                <w:szCs w:val="20"/>
              </w:rPr>
            </w:pPr>
            <w:r w:rsidRPr="009132F5">
              <w:rPr>
                <w:sz w:val="20"/>
                <w:szCs w:val="20"/>
              </w:rPr>
              <w:t>Self-report</w:t>
            </w:r>
          </w:p>
        </w:tc>
        <w:tc>
          <w:tcPr>
            <w:tcW w:w="885" w:type="dxa"/>
          </w:tcPr>
          <w:p w:rsidR="00EA7D35" w:rsidRPr="009132F5" w:rsidRDefault="00EA7D35" w:rsidP="00F31792">
            <w:pPr>
              <w:spacing w:line="480" w:lineRule="auto"/>
              <w:rPr>
                <w:sz w:val="20"/>
                <w:szCs w:val="20"/>
              </w:rPr>
            </w:pPr>
            <w:r>
              <w:rPr>
                <w:sz w:val="20"/>
                <w:szCs w:val="20"/>
              </w:rPr>
              <w:t>17</w:t>
            </w:r>
          </w:p>
        </w:tc>
        <w:tc>
          <w:tcPr>
            <w:tcW w:w="2268" w:type="dxa"/>
            <w:gridSpan w:val="3"/>
            <w:tcBorders>
              <w:right w:val="nil"/>
            </w:tcBorders>
          </w:tcPr>
          <w:p w:rsidR="00EA7D35" w:rsidRPr="009132F5" w:rsidRDefault="00EA7D35" w:rsidP="00F31792">
            <w:pPr>
              <w:spacing w:line="480" w:lineRule="auto"/>
              <w:rPr>
                <w:sz w:val="20"/>
                <w:szCs w:val="20"/>
              </w:rPr>
            </w:pPr>
            <w:r>
              <w:rPr>
                <w:sz w:val="20"/>
                <w:szCs w:val="20"/>
              </w:rPr>
              <w:t>0.21 (0.16, 0.26</w:t>
            </w:r>
            <w:r w:rsidRPr="009132F5">
              <w:rPr>
                <w:sz w:val="20"/>
                <w:szCs w:val="20"/>
              </w:rPr>
              <w:t>)</w:t>
            </w:r>
          </w:p>
        </w:tc>
        <w:tc>
          <w:tcPr>
            <w:tcW w:w="1134" w:type="dxa"/>
            <w:tcBorders>
              <w:left w:val="nil"/>
              <w:right w:val="nil"/>
            </w:tcBorders>
          </w:tcPr>
          <w:p w:rsidR="00EA7D35" w:rsidRPr="009132F5" w:rsidRDefault="00EA7D35" w:rsidP="00F31792">
            <w:pPr>
              <w:spacing w:line="480" w:lineRule="auto"/>
              <w:rPr>
                <w:sz w:val="20"/>
                <w:szCs w:val="20"/>
              </w:rPr>
            </w:pPr>
            <w:r>
              <w:rPr>
                <w:sz w:val="20"/>
                <w:szCs w:val="20"/>
              </w:rPr>
              <w:t>12</w:t>
            </w:r>
            <w:r w:rsidRPr="009132F5">
              <w:rPr>
                <w:sz w:val="20"/>
                <w:szCs w:val="20"/>
              </w:rPr>
              <w:t>%</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0.02</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sidRPr="009132F5">
              <w:rPr>
                <w:sz w:val="20"/>
                <w:szCs w:val="20"/>
              </w:rPr>
              <w:t>0.002</w:t>
            </w:r>
          </w:p>
        </w:tc>
        <w:tc>
          <w:tcPr>
            <w:tcW w:w="886" w:type="dxa"/>
            <w:vMerge w:val="restart"/>
            <w:tcBorders>
              <w:left w:val="nil"/>
            </w:tcBorders>
          </w:tcPr>
          <w:p w:rsidR="00EA7D35" w:rsidRPr="009132F5" w:rsidRDefault="00EA7D35" w:rsidP="00F31792">
            <w:pPr>
              <w:spacing w:line="480" w:lineRule="auto"/>
              <w:rPr>
                <w:sz w:val="20"/>
                <w:szCs w:val="20"/>
              </w:rPr>
            </w:pPr>
            <w:r w:rsidRPr="009132F5">
              <w:rPr>
                <w:sz w:val="20"/>
                <w:szCs w:val="20"/>
              </w:rPr>
              <w:t>0</w:t>
            </w:r>
            <w:r>
              <w:rPr>
                <w:sz w:val="20"/>
                <w:szCs w:val="20"/>
              </w:rPr>
              <w:t>.89</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499"/>
        </w:trPr>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Objective</w:t>
            </w:r>
          </w:p>
        </w:tc>
        <w:tc>
          <w:tcPr>
            <w:tcW w:w="885" w:type="dxa"/>
          </w:tcPr>
          <w:p w:rsidR="00EA7D35" w:rsidRPr="009132F5" w:rsidRDefault="00EA7D35" w:rsidP="00F31792">
            <w:pPr>
              <w:spacing w:line="480" w:lineRule="auto"/>
              <w:rPr>
                <w:sz w:val="20"/>
                <w:szCs w:val="20"/>
              </w:rPr>
            </w:pPr>
            <w:r>
              <w:rPr>
                <w:sz w:val="20"/>
                <w:szCs w:val="20"/>
              </w:rPr>
              <w:t>10</w:t>
            </w:r>
          </w:p>
        </w:tc>
        <w:tc>
          <w:tcPr>
            <w:tcW w:w="2268" w:type="dxa"/>
            <w:gridSpan w:val="3"/>
            <w:tcBorders>
              <w:right w:val="nil"/>
            </w:tcBorders>
          </w:tcPr>
          <w:p w:rsidR="00EA7D35" w:rsidRPr="009132F5" w:rsidRDefault="00EA7D35" w:rsidP="00F31792">
            <w:pPr>
              <w:spacing w:line="480" w:lineRule="auto"/>
              <w:rPr>
                <w:sz w:val="20"/>
                <w:szCs w:val="20"/>
              </w:rPr>
            </w:pPr>
            <w:r>
              <w:rPr>
                <w:sz w:val="20"/>
                <w:szCs w:val="20"/>
              </w:rPr>
              <w:t>0.22 (0.10</w:t>
            </w:r>
            <w:r w:rsidRPr="009132F5">
              <w:rPr>
                <w:sz w:val="20"/>
                <w:szCs w:val="20"/>
              </w:rPr>
              <w:t>, 0.34)</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2</w:t>
            </w:r>
            <w:r>
              <w:rPr>
                <w:sz w:val="20"/>
                <w:szCs w:val="20"/>
              </w:rPr>
              <w:t>7</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499"/>
        </w:trPr>
        <w:tc>
          <w:tcPr>
            <w:tcW w:w="855" w:type="dxa"/>
            <w:tcBorders>
              <w:bottom w:val="nil"/>
            </w:tcBorders>
          </w:tcPr>
          <w:p w:rsidR="00EA7D35" w:rsidRPr="009132F5" w:rsidRDefault="00EA7D35" w:rsidP="00F31792">
            <w:pPr>
              <w:spacing w:line="480" w:lineRule="auto"/>
              <w:rPr>
                <w:sz w:val="20"/>
                <w:szCs w:val="20"/>
              </w:rPr>
            </w:pPr>
            <w:r w:rsidRPr="009132F5">
              <w:rPr>
                <w:sz w:val="20"/>
                <w:szCs w:val="20"/>
              </w:rPr>
              <w:t>2</w:t>
            </w:r>
          </w:p>
        </w:tc>
        <w:tc>
          <w:tcPr>
            <w:tcW w:w="2129" w:type="dxa"/>
            <w:tcBorders>
              <w:bottom w:val="nil"/>
            </w:tcBorders>
          </w:tcPr>
          <w:p w:rsidR="00EA7D35" w:rsidRPr="009132F5" w:rsidRDefault="00EA7D35" w:rsidP="00F31792">
            <w:pPr>
              <w:spacing w:line="480" w:lineRule="auto"/>
              <w:rPr>
                <w:sz w:val="20"/>
                <w:szCs w:val="20"/>
              </w:rPr>
            </w:pPr>
            <w:r w:rsidRPr="009132F5">
              <w:rPr>
                <w:sz w:val="20"/>
                <w:szCs w:val="20"/>
              </w:rPr>
              <w:t>Outcome measure</w:t>
            </w:r>
          </w:p>
        </w:tc>
        <w:tc>
          <w:tcPr>
            <w:tcW w:w="1768" w:type="dxa"/>
            <w:gridSpan w:val="2"/>
          </w:tcPr>
          <w:p w:rsidR="00EA7D35" w:rsidRPr="009132F5" w:rsidRDefault="00EA7D35" w:rsidP="00F31792">
            <w:pPr>
              <w:spacing w:line="480" w:lineRule="auto"/>
              <w:rPr>
                <w:sz w:val="20"/>
                <w:szCs w:val="20"/>
              </w:rPr>
            </w:pPr>
            <w:r w:rsidRPr="009132F5">
              <w:rPr>
                <w:sz w:val="20"/>
                <w:szCs w:val="20"/>
              </w:rPr>
              <w:t>Fitness</w:t>
            </w:r>
          </w:p>
        </w:tc>
        <w:tc>
          <w:tcPr>
            <w:tcW w:w="885" w:type="dxa"/>
          </w:tcPr>
          <w:p w:rsidR="00EA7D35" w:rsidRPr="009132F5" w:rsidRDefault="00EA7D35" w:rsidP="00F31792">
            <w:pPr>
              <w:spacing w:line="480" w:lineRule="auto"/>
              <w:rPr>
                <w:sz w:val="20"/>
                <w:szCs w:val="20"/>
              </w:rPr>
            </w:pPr>
            <w:r>
              <w:rPr>
                <w:sz w:val="20"/>
                <w:szCs w:val="20"/>
              </w:rPr>
              <w:t>8</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0.2</w:t>
            </w:r>
            <w:r>
              <w:rPr>
                <w:sz w:val="20"/>
                <w:szCs w:val="20"/>
              </w:rPr>
              <w:t>2</w:t>
            </w:r>
            <w:r w:rsidRPr="009132F5">
              <w:rPr>
                <w:sz w:val="20"/>
                <w:szCs w:val="20"/>
              </w:rPr>
              <w:t xml:space="preserve"> (0.09, 0.34)</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4</w:t>
            </w:r>
            <w:r>
              <w:rPr>
                <w:sz w:val="20"/>
                <w:szCs w:val="20"/>
              </w:rPr>
              <w:t>2</w:t>
            </w:r>
            <w:r w:rsidRPr="009132F5">
              <w:rPr>
                <w:sz w:val="20"/>
                <w:szCs w:val="20"/>
              </w:rPr>
              <w:t>%</w:t>
            </w:r>
          </w:p>
        </w:tc>
        <w:tc>
          <w:tcPr>
            <w:tcW w:w="910" w:type="dxa"/>
            <w:tcBorders>
              <w:top w:val="nil"/>
              <w:left w:val="nil"/>
              <w:bottom w:val="nil"/>
              <w:right w:val="nil"/>
            </w:tcBorders>
          </w:tcPr>
          <w:p w:rsidR="00EA7D35" w:rsidRPr="009132F5" w:rsidRDefault="00EA7D35" w:rsidP="00F31792">
            <w:pPr>
              <w:spacing w:line="480" w:lineRule="auto"/>
              <w:rPr>
                <w:sz w:val="20"/>
                <w:szCs w:val="20"/>
              </w:rPr>
            </w:pPr>
            <w:r w:rsidRPr="009132F5">
              <w:rPr>
                <w:sz w:val="20"/>
                <w:szCs w:val="20"/>
              </w:rPr>
              <w:t>0.0</w:t>
            </w:r>
            <w:r>
              <w:rPr>
                <w:sz w:val="20"/>
                <w:szCs w:val="20"/>
              </w:rPr>
              <w:t>0</w:t>
            </w:r>
          </w:p>
        </w:tc>
        <w:tc>
          <w:tcPr>
            <w:tcW w:w="944" w:type="dxa"/>
            <w:gridSpan w:val="2"/>
            <w:tcBorders>
              <w:top w:val="nil"/>
              <w:left w:val="nil"/>
              <w:bottom w:val="nil"/>
              <w:right w:val="nil"/>
            </w:tcBorders>
          </w:tcPr>
          <w:p w:rsidR="00EA7D35" w:rsidRPr="009132F5" w:rsidRDefault="00EA7D35" w:rsidP="00F31792">
            <w:pPr>
              <w:spacing w:line="480" w:lineRule="auto"/>
              <w:rPr>
                <w:sz w:val="20"/>
                <w:szCs w:val="20"/>
              </w:rPr>
            </w:pPr>
            <w:r>
              <w:rPr>
                <w:sz w:val="20"/>
                <w:szCs w:val="20"/>
              </w:rPr>
              <w:t>0.002</w:t>
            </w:r>
          </w:p>
        </w:tc>
        <w:tc>
          <w:tcPr>
            <w:tcW w:w="886" w:type="dxa"/>
            <w:tcBorders>
              <w:left w:val="nil"/>
              <w:bottom w:val="nil"/>
            </w:tcBorders>
          </w:tcPr>
          <w:p w:rsidR="00EA7D35" w:rsidRPr="009132F5" w:rsidRDefault="00EA7D35" w:rsidP="00F31792">
            <w:pPr>
              <w:spacing w:line="480" w:lineRule="auto"/>
              <w:rPr>
                <w:sz w:val="20"/>
                <w:szCs w:val="20"/>
              </w:rPr>
            </w:pPr>
            <w:r w:rsidRPr="009132F5">
              <w:rPr>
                <w:sz w:val="20"/>
                <w:szCs w:val="20"/>
              </w:rPr>
              <w:t>0.9</w:t>
            </w:r>
            <w:r>
              <w:rPr>
                <w:sz w:val="20"/>
                <w:szCs w:val="20"/>
              </w:rPr>
              <w:t>6</w:t>
            </w:r>
          </w:p>
        </w:tc>
        <w:tc>
          <w:tcPr>
            <w:tcW w:w="2363" w:type="dxa"/>
            <w:tcBorders>
              <w:bottom w:val="nil"/>
            </w:tcBorders>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499"/>
        </w:trPr>
        <w:tc>
          <w:tcPr>
            <w:tcW w:w="855" w:type="dxa"/>
            <w:tcBorders>
              <w:top w:val="nil"/>
            </w:tcBorders>
          </w:tcPr>
          <w:p w:rsidR="00EA7D35" w:rsidRPr="009132F5" w:rsidRDefault="00EA7D35" w:rsidP="00F31792">
            <w:pPr>
              <w:spacing w:line="480" w:lineRule="auto"/>
              <w:rPr>
                <w:sz w:val="20"/>
                <w:szCs w:val="20"/>
              </w:rPr>
            </w:pPr>
          </w:p>
        </w:tc>
        <w:tc>
          <w:tcPr>
            <w:tcW w:w="2129" w:type="dxa"/>
            <w:tcBorders>
              <w:top w:val="nil"/>
            </w:tcBorders>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19</w:t>
            </w:r>
          </w:p>
        </w:tc>
        <w:tc>
          <w:tcPr>
            <w:tcW w:w="2268" w:type="dxa"/>
            <w:gridSpan w:val="3"/>
            <w:tcBorders>
              <w:right w:val="nil"/>
            </w:tcBorders>
          </w:tcPr>
          <w:p w:rsidR="00EA7D35" w:rsidRPr="009132F5" w:rsidRDefault="00EA7D35" w:rsidP="00F31792">
            <w:pPr>
              <w:spacing w:line="480" w:lineRule="auto"/>
              <w:rPr>
                <w:sz w:val="20"/>
                <w:szCs w:val="20"/>
              </w:rPr>
            </w:pPr>
            <w:r>
              <w:rPr>
                <w:sz w:val="20"/>
                <w:szCs w:val="20"/>
              </w:rPr>
              <w:t>0.21 (0.16, 0.26</w:t>
            </w:r>
            <w:r w:rsidRPr="009132F5">
              <w:rPr>
                <w:sz w:val="20"/>
                <w:szCs w:val="20"/>
              </w:rPr>
              <w:t>)</w:t>
            </w:r>
          </w:p>
        </w:tc>
        <w:tc>
          <w:tcPr>
            <w:tcW w:w="1134" w:type="dxa"/>
            <w:tcBorders>
              <w:left w:val="nil"/>
              <w:right w:val="nil"/>
            </w:tcBorders>
          </w:tcPr>
          <w:p w:rsidR="00EA7D35" w:rsidRPr="009132F5" w:rsidRDefault="00EA7D35" w:rsidP="00F31792">
            <w:pPr>
              <w:spacing w:line="480" w:lineRule="auto"/>
              <w:rPr>
                <w:sz w:val="20"/>
                <w:szCs w:val="20"/>
              </w:rPr>
            </w:pPr>
            <w:r>
              <w:rPr>
                <w:sz w:val="20"/>
                <w:szCs w:val="20"/>
              </w:rPr>
              <w:t>3</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tcBorders>
              <w:top w:val="nil"/>
              <w:left w:val="nil"/>
            </w:tcBorders>
          </w:tcPr>
          <w:p w:rsidR="00EA7D35" w:rsidRPr="009132F5" w:rsidRDefault="00EA7D35" w:rsidP="00F31792">
            <w:pPr>
              <w:spacing w:line="480" w:lineRule="auto"/>
              <w:rPr>
                <w:sz w:val="20"/>
                <w:szCs w:val="20"/>
              </w:rPr>
            </w:pPr>
          </w:p>
        </w:tc>
        <w:tc>
          <w:tcPr>
            <w:tcW w:w="2363" w:type="dxa"/>
            <w:tcBorders>
              <w:top w:val="nil"/>
            </w:tcBorders>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3</w:t>
            </w:r>
          </w:p>
        </w:tc>
        <w:tc>
          <w:tcPr>
            <w:tcW w:w="2129" w:type="dxa"/>
            <w:vMerge w:val="restart"/>
          </w:tcPr>
          <w:p w:rsidR="00EA7D35" w:rsidRPr="009132F5" w:rsidRDefault="00EA7D35" w:rsidP="00F31792">
            <w:pPr>
              <w:spacing w:line="480" w:lineRule="auto"/>
              <w:rPr>
                <w:sz w:val="20"/>
                <w:szCs w:val="20"/>
              </w:rPr>
            </w:pPr>
            <w:r w:rsidRPr="009132F5">
              <w:rPr>
                <w:sz w:val="20"/>
                <w:szCs w:val="20"/>
              </w:rPr>
              <w:t xml:space="preserve">Outcome measure </w:t>
            </w:r>
          </w:p>
        </w:tc>
        <w:tc>
          <w:tcPr>
            <w:tcW w:w="1768" w:type="dxa"/>
            <w:gridSpan w:val="2"/>
          </w:tcPr>
          <w:p w:rsidR="00EA7D35" w:rsidRPr="009132F5" w:rsidRDefault="00EA7D35" w:rsidP="00F31792">
            <w:pPr>
              <w:spacing w:line="480" w:lineRule="auto"/>
              <w:rPr>
                <w:sz w:val="20"/>
                <w:szCs w:val="20"/>
              </w:rPr>
            </w:pPr>
            <w:r w:rsidRPr="009132F5">
              <w:rPr>
                <w:sz w:val="20"/>
                <w:szCs w:val="20"/>
              </w:rPr>
              <w:t>Duration</w:t>
            </w:r>
          </w:p>
        </w:tc>
        <w:tc>
          <w:tcPr>
            <w:tcW w:w="885" w:type="dxa"/>
          </w:tcPr>
          <w:p w:rsidR="00EA7D35" w:rsidRPr="009132F5" w:rsidRDefault="00EA7D35" w:rsidP="00F31792">
            <w:pPr>
              <w:spacing w:line="480" w:lineRule="auto"/>
              <w:rPr>
                <w:sz w:val="20"/>
                <w:szCs w:val="20"/>
              </w:rPr>
            </w:pPr>
            <w:r>
              <w:rPr>
                <w:sz w:val="20"/>
                <w:szCs w:val="20"/>
              </w:rPr>
              <w:t>8</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 xml:space="preserve">0.21 (0.13, 0.28) </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20%</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0.10</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0.78</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19</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0.2</w:t>
            </w:r>
            <w:r>
              <w:rPr>
                <w:sz w:val="20"/>
                <w:szCs w:val="20"/>
              </w:rPr>
              <w:t>2</w:t>
            </w:r>
            <w:r w:rsidRPr="009132F5">
              <w:rPr>
                <w:sz w:val="20"/>
                <w:szCs w:val="20"/>
              </w:rPr>
              <w:t xml:space="preserve"> (0.1</w:t>
            </w:r>
            <w:r>
              <w:rPr>
                <w:sz w:val="20"/>
                <w:szCs w:val="20"/>
              </w:rPr>
              <w:t>5</w:t>
            </w:r>
            <w:r w:rsidRPr="009132F5">
              <w:rPr>
                <w:sz w:val="20"/>
                <w:szCs w:val="20"/>
              </w:rPr>
              <w:t>, 0.2</w:t>
            </w:r>
            <w:r>
              <w:rPr>
                <w:sz w:val="20"/>
                <w:szCs w:val="20"/>
              </w:rPr>
              <w:t>9</w:t>
            </w:r>
            <w:r w:rsidRPr="009132F5">
              <w:rPr>
                <w:sz w:val="20"/>
                <w:szCs w:val="20"/>
              </w:rPr>
              <w:t>)</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1</w:t>
            </w:r>
            <w:r>
              <w:rPr>
                <w:sz w:val="20"/>
                <w:szCs w:val="20"/>
              </w:rPr>
              <w:t>8</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3a</w:t>
            </w:r>
          </w:p>
        </w:tc>
        <w:tc>
          <w:tcPr>
            <w:tcW w:w="2129" w:type="dxa"/>
            <w:vMerge w:val="restart"/>
          </w:tcPr>
          <w:p w:rsidR="00EA7D35" w:rsidRPr="009132F5" w:rsidRDefault="00EA7D35" w:rsidP="00F31792">
            <w:pPr>
              <w:spacing w:line="480" w:lineRule="auto"/>
              <w:rPr>
                <w:sz w:val="20"/>
                <w:szCs w:val="20"/>
              </w:rPr>
            </w:pPr>
            <w:r w:rsidRPr="009132F5">
              <w:rPr>
                <w:sz w:val="20"/>
                <w:szCs w:val="20"/>
              </w:rPr>
              <w:t xml:space="preserve">Outcome measure </w:t>
            </w:r>
          </w:p>
        </w:tc>
        <w:tc>
          <w:tcPr>
            <w:tcW w:w="1768" w:type="dxa"/>
            <w:gridSpan w:val="2"/>
          </w:tcPr>
          <w:p w:rsidR="00EA7D35" w:rsidRPr="009132F5" w:rsidRDefault="00EA7D35" w:rsidP="00F31792">
            <w:pPr>
              <w:spacing w:line="480" w:lineRule="auto"/>
              <w:rPr>
                <w:sz w:val="20"/>
                <w:szCs w:val="20"/>
              </w:rPr>
            </w:pPr>
            <w:r w:rsidRPr="009132F5">
              <w:rPr>
                <w:sz w:val="20"/>
                <w:szCs w:val="20"/>
              </w:rPr>
              <w:t>EE</w:t>
            </w:r>
          </w:p>
        </w:tc>
        <w:tc>
          <w:tcPr>
            <w:tcW w:w="885" w:type="dxa"/>
          </w:tcPr>
          <w:p w:rsidR="00EA7D35" w:rsidRPr="009132F5" w:rsidRDefault="00EA7D35" w:rsidP="00F31792">
            <w:pPr>
              <w:spacing w:line="480" w:lineRule="auto"/>
              <w:rPr>
                <w:sz w:val="20"/>
                <w:szCs w:val="20"/>
              </w:rPr>
            </w:pPr>
            <w:r>
              <w:rPr>
                <w:sz w:val="20"/>
                <w:szCs w:val="20"/>
              </w:rPr>
              <w:t>10</w:t>
            </w:r>
          </w:p>
        </w:tc>
        <w:tc>
          <w:tcPr>
            <w:tcW w:w="2268" w:type="dxa"/>
            <w:gridSpan w:val="3"/>
            <w:tcBorders>
              <w:right w:val="nil"/>
            </w:tcBorders>
          </w:tcPr>
          <w:p w:rsidR="00EA7D35" w:rsidRPr="009132F5" w:rsidRDefault="00EA7D35" w:rsidP="00F31792">
            <w:pPr>
              <w:spacing w:line="480" w:lineRule="auto"/>
              <w:rPr>
                <w:sz w:val="20"/>
                <w:szCs w:val="20"/>
              </w:rPr>
            </w:pPr>
            <w:r>
              <w:rPr>
                <w:sz w:val="20"/>
                <w:szCs w:val="20"/>
              </w:rPr>
              <w:t>0.22</w:t>
            </w:r>
            <w:r w:rsidRPr="009132F5">
              <w:rPr>
                <w:sz w:val="20"/>
                <w:szCs w:val="20"/>
              </w:rPr>
              <w:t xml:space="preserve"> (0.15, 0.</w:t>
            </w:r>
            <w:r>
              <w:rPr>
                <w:sz w:val="20"/>
                <w:szCs w:val="20"/>
              </w:rPr>
              <w:t>29</w:t>
            </w:r>
            <w:r w:rsidRPr="009132F5">
              <w:rPr>
                <w:sz w:val="20"/>
                <w:szCs w:val="20"/>
              </w:rPr>
              <w:t xml:space="preserve">) </w:t>
            </w:r>
          </w:p>
        </w:tc>
        <w:tc>
          <w:tcPr>
            <w:tcW w:w="1134" w:type="dxa"/>
            <w:tcBorders>
              <w:left w:val="nil"/>
              <w:right w:val="nil"/>
            </w:tcBorders>
          </w:tcPr>
          <w:p w:rsidR="00EA7D35" w:rsidRPr="009132F5" w:rsidRDefault="00EA7D35" w:rsidP="00F31792">
            <w:pPr>
              <w:spacing w:line="480" w:lineRule="auto"/>
              <w:rPr>
                <w:sz w:val="20"/>
                <w:szCs w:val="20"/>
              </w:rPr>
            </w:pPr>
            <w:r>
              <w:rPr>
                <w:sz w:val="20"/>
                <w:szCs w:val="20"/>
              </w:rPr>
              <w:t>5</w:t>
            </w:r>
            <w:r w:rsidRPr="009132F5">
              <w:rPr>
                <w:sz w:val="20"/>
                <w:szCs w:val="20"/>
              </w:rPr>
              <w:t>%</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0.03</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0.87</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17</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0.21 (0.15, 0.27)</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2</w:t>
            </w:r>
            <w:r>
              <w:rPr>
                <w:sz w:val="20"/>
                <w:szCs w:val="20"/>
              </w:rPr>
              <w:t>5</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3b</w:t>
            </w:r>
          </w:p>
        </w:tc>
        <w:tc>
          <w:tcPr>
            <w:tcW w:w="2129" w:type="dxa"/>
            <w:vMerge w:val="restart"/>
          </w:tcPr>
          <w:p w:rsidR="00EA7D35" w:rsidRPr="009132F5" w:rsidRDefault="00EA7D35" w:rsidP="00F31792">
            <w:pPr>
              <w:spacing w:line="480" w:lineRule="auto"/>
              <w:rPr>
                <w:sz w:val="20"/>
                <w:szCs w:val="20"/>
              </w:rPr>
            </w:pPr>
            <w:r w:rsidRPr="009132F5">
              <w:rPr>
                <w:sz w:val="20"/>
                <w:szCs w:val="20"/>
              </w:rPr>
              <w:t xml:space="preserve">Outcome measure </w:t>
            </w:r>
          </w:p>
        </w:tc>
        <w:tc>
          <w:tcPr>
            <w:tcW w:w="1768" w:type="dxa"/>
            <w:gridSpan w:val="2"/>
          </w:tcPr>
          <w:p w:rsidR="00EA7D35" w:rsidRPr="009132F5" w:rsidRDefault="00EA7D35" w:rsidP="00F31792">
            <w:pPr>
              <w:spacing w:line="480" w:lineRule="auto"/>
              <w:rPr>
                <w:sz w:val="20"/>
                <w:szCs w:val="20"/>
              </w:rPr>
            </w:pPr>
            <w:r w:rsidRPr="009132F5">
              <w:rPr>
                <w:sz w:val="20"/>
                <w:szCs w:val="20"/>
              </w:rPr>
              <w:t>Steps</w:t>
            </w:r>
          </w:p>
        </w:tc>
        <w:tc>
          <w:tcPr>
            <w:tcW w:w="885" w:type="dxa"/>
          </w:tcPr>
          <w:p w:rsidR="00EA7D35" w:rsidRPr="009132F5" w:rsidRDefault="00EA7D35" w:rsidP="00F31792">
            <w:pPr>
              <w:spacing w:line="480" w:lineRule="auto"/>
              <w:rPr>
                <w:sz w:val="20"/>
                <w:szCs w:val="20"/>
              </w:rPr>
            </w:pPr>
            <w:r>
              <w:rPr>
                <w:sz w:val="20"/>
                <w:szCs w:val="20"/>
              </w:rPr>
              <w:t>2</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w:t>
            </w:r>
          </w:p>
        </w:tc>
        <w:tc>
          <w:tcPr>
            <w:tcW w:w="1134" w:type="dxa"/>
            <w:tcBorders>
              <w:left w:val="nil"/>
              <w:right w:val="nil"/>
            </w:tcBorders>
          </w:tcPr>
          <w:p w:rsidR="00EA7D35" w:rsidRPr="009132F5" w:rsidRDefault="00EA7D35" w:rsidP="00F31792">
            <w:pPr>
              <w:spacing w:line="480" w:lineRule="auto"/>
              <w:rPr>
                <w:sz w:val="20"/>
                <w:szCs w:val="20"/>
              </w:rPr>
            </w:pPr>
          </w:p>
        </w:tc>
        <w:tc>
          <w:tcPr>
            <w:tcW w:w="910" w:type="dxa"/>
            <w:tcBorders>
              <w:left w:val="nil"/>
              <w:bottom w:val="nil"/>
              <w:right w:val="nil"/>
            </w:tcBorders>
          </w:tcPr>
          <w:p w:rsidR="00EA7D35" w:rsidRPr="009132F5" w:rsidRDefault="00EA7D35" w:rsidP="00F31792">
            <w:pPr>
              <w:spacing w:line="480" w:lineRule="auto"/>
              <w:rPr>
                <w:sz w:val="20"/>
                <w:szCs w:val="20"/>
              </w:rPr>
            </w:pPr>
          </w:p>
        </w:tc>
        <w:tc>
          <w:tcPr>
            <w:tcW w:w="944" w:type="dxa"/>
            <w:gridSpan w:val="2"/>
            <w:tcBorders>
              <w:left w:val="nil"/>
              <w:bottom w:val="nil"/>
              <w:right w:val="nil"/>
            </w:tcBorders>
          </w:tcPr>
          <w:p w:rsidR="00EA7D35" w:rsidRPr="009132F5" w:rsidRDefault="00EA7D35" w:rsidP="00F31792">
            <w:pPr>
              <w:spacing w:line="480" w:lineRule="auto"/>
              <w:rPr>
                <w:sz w:val="20"/>
                <w:szCs w:val="20"/>
              </w:rPr>
            </w:pPr>
          </w:p>
        </w:tc>
        <w:tc>
          <w:tcPr>
            <w:tcW w:w="886" w:type="dxa"/>
            <w:vMerge w:val="restart"/>
            <w:tcBorders>
              <w:left w:val="nil"/>
            </w:tcBorders>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25</w:t>
            </w:r>
          </w:p>
        </w:tc>
        <w:tc>
          <w:tcPr>
            <w:tcW w:w="2268" w:type="dxa"/>
            <w:gridSpan w:val="3"/>
            <w:tcBorders>
              <w:right w:val="nil"/>
            </w:tcBorders>
          </w:tcPr>
          <w:p w:rsidR="00EA7D35" w:rsidRPr="009132F5" w:rsidRDefault="00EA7D35" w:rsidP="00F31792">
            <w:pPr>
              <w:spacing w:line="480" w:lineRule="auto"/>
              <w:rPr>
                <w:sz w:val="20"/>
                <w:szCs w:val="20"/>
              </w:rPr>
            </w:pPr>
            <w:r w:rsidRPr="009132F5">
              <w:rPr>
                <w:sz w:val="20"/>
                <w:szCs w:val="20"/>
              </w:rPr>
              <w:t>–</w:t>
            </w:r>
          </w:p>
        </w:tc>
        <w:tc>
          <w:tcPr>
            <w:tcW w:w="1134" w:type="dxa"/>
            <w:tcBorders>
              <w:left w:val="nil"/>
              <w:right w:val="nil"/>
            </w:tcBorders>
          </w:tcPr>
          <w:p w:rsidR="00EA7D35" w:rsidRPr="009132F5" w:rsidRDefault="00EA7D35" w:rsidP="00F31792">
            <w:pPr>
              <w:spacing w:line="480" w:lineRule="auto"/>
              <w:rPr>
                <w:sz w:val="20"/>
                <w:szCs w:val="20"/>
              </w:rPr>
            </w:pP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4</w:t>
            </w:r>
          </w:p>
        </w:tc>
        <w:tc>
          <w:tcPr>
            <w:tcW w:w="2129" w:type="dxa"/>
            <w:vMerge w:val="restart"/>
          </w:tcPr>
          <w:p w:rsidR="00EA7D35" w:rsidRPr="009132F5" w:rsidRDefault="00EA7D35" w:rsidP="00F31792">
            <w:pPr>
              <w:spacing w:line="480" w:lineRule="auto"/>
              <w:rPr>
                <w:sz w:val="20"/>
                <w:szCs w:val="20"/>
              </w:rPr>
            </w:pPr>
            <w:r w:rsidRPr="009132F5">
              <w:rPr>
                <w:sz w:val="20"/>
                <w:szCs w:val="20"/>
              </w:rPr>
              <w:t>Format of delivery</w:t>
            </w:r>
          </w:p>
        </w:tc>
        <w:tc>
          <w:tcPr>
            <w:tcW w:w="1768" w:type="dxa"/>
            <w:gridSpan w:val="2"/>
          </w:tcPr>
          <w:p w:rsidR="00EA7D35" w:rsidRPr="009132F5" w:rsidRDefault="00EA7D35" w:rsidP="00F31792">
            <w:pPr>
              <w:spacing w:line="480" w:lineRule="auto"/>
              <w:rPr>
                <w:sz w:val="20"/>
                <w:szCs w:val="20"/>
              </w:rPr>
            </w:pPr>
            <w:r w:rsidRPr="009132F5">
              <w:rPr>
                <w:sz w:val="20"/>
                <w:szCs w:val="20"/>
              </w:rPr>
              <w:t>Individual</w:t>
            </w:r>
          </w:p>
        </w:tc>
        <w:tc>
          <w:tcPr>
            <w:tcW w:w="885" w:type="dxa"/>
          </w:tcPr>
          <w:p w:rsidR="00EA7D35" w:rsidRPr="009132F5" w:rsidRDefault="00EA7D35" w:rsidP="00F31792">
            <w:pPr>
              <w:spacing w:line="480" w:lineRule="auto"/>
              <w:rPr>
                <w:sz w:val="20"/>
                <w:szCs w:val="20"/>
              </w:rPr>
            </w:pPr>
            <w:r>
              <w:rPr>
                <w:sz w:val="20"/>
                <w:szCs w:val="20"/>
              </w:rPr>
              <w:t>13</w:t>
            </w:r>
          </w:p>
        </w:tc>
        <w:tc>
          <w:tcPr>
            <w:tcW w:w="2268" w:type="dxa"/>
            <w:gridSpan w:val="3"/>
            <w:tcBorders>
              <w:right w:val="nil"/>
            </w:tcBorders>
          </w:tcPr>
          <w:p w:rsidR="00EA7D35" w:rsidRPr="009132F5" w:rsidRDefault="00EA7D35" w:rsidP="00F31792">
            <w:pPr>
              <w:spacing w:line="480" w:lineRule="auto"/>
              <w:rPr>
                <w:sz w:val="20"/>
                <w:szCs w:val="20"/>
              </w:rPr>
            </w:pPr>
            <w:r>
              <w:rPr>
                <w:sz w:val="20"/>
                <w:szCs w:val="20"/>
              </w:rPr>
              <w:t>0.22</w:t>
            </w:r>
            <w:r w:rsidRPr="009132F5">
              <w:rPr>
                <w:sz w:val="20"/>
                <w:szCs w:val="20"/>
              </w:rPr>
              <w:t xml:space="preserve"> (0.1</w:t>
            </w:r>
            <w:r>
              <w:rPr>
                <w:sz w:val="20"/>
                <w:szCs w:val="20"/>
              </w:rPr>
              <w:t>5</w:t>
            </w:r>
            <w:r w:rsidRPr="009132F5">
              <w:rPr>
                <w:sz w:val="20"/>
                <w:szCs w:val="20"/>
              </w:rPr>
              <w:t>, 0.2</w:t>
            </w:r>
            <w:r>
              <w:rPr>
                <w:sz w:val="20"/>
                <w:szCs w:val="20"/>
              </w:rPr>
              <w:t>8</w:t>
            </w:r>
            <w:r w:rsidRPr="009132F5">
              <w:rPr>
                <w:sz w:val="20"/>
                <w:szCs w:val="20"/>
              </w:rPr>
              <w:t xml:space="preserve">) </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2</w:t>
            </w:r>
            <w:r>
              <w:rPr>
                <w:sz w:val="20"/>
                <w:szCs w:val="20"/>
              </w:rPr>
              <w:t>8</w:t>
            </w:r>
            <w:r w:rsidRPr="009132F5">
              <w:rPr>
                <w:sz w:val="20"/>
                <w:szCs w:val="20"/>
              </w:rPr>
              <w:t>%</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0.04</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0.83</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Group/mixed</w:t>
            </w:r>
          </w:p>
        </w:tc>
        <w:tc>
          <w:tcPr>
            <w:tcW w:w="885" w:type="dxa"/>
          </w:tcPr>
          <w:p w:rsidR="00EA7D35" w:rsidRPr="009132F5" w:rsidRDefault="00EA7D35" w:rsidP="00F31792">
            <w:pPr>
              <w:spacing w:line="480" w:lineRule="auto"/>
              <w:rPr>
                <w:sz w:val="20"/>
                <w:szCs w:val="20"/>
              </w:rPr>
            </w:pPr>
            <w:r>
              <w:rPr>
                <w:sz w:val="20"/>
                <w:szCs w:val="20"/>
              </w:rPr>
              <w:t>14</w:t>
            </w:r>
          </w:p>
        </w:tc>
        <w:tc>
          <w:tcPr>
            <w:tcW w:w="2268" w:type="dxa"/>
            <w:gridSpan w:val="3"/>
            <w:tcBorders>
              <w:right w:val="nil"/>
            </w:tcBorders>
          </w:tcPr>
          <w:p w:rsidR="00EA7D35" w:rsidRPr="009132F5" w:rsidRDefault="00EA7D35" w:rsidP="00F31792">
            <w:pPr>
              <w:spacing w:line="480" w:lineRule="auto"/>
              <w:rPr>
                <w:sz w:val="20"/>
                <w:szCs w:val="20"/>
              </w:rPr>
            </w:pPr>
            <w:r>
              <w:rPr>
                <w:sz w:val="20"/>
                <w:szCs w:val="20"/>
              </w:rPr>
              <w:t>0.21 (0.14, 0.28</w:t>
            </w:r>
            <w:r w:rsidRPr="009132F5">
              <w:rPr>
                <w:sz w:val="20"/>
                <w:szCs w:val="20"/>
              </w:rPr>
              <w:t>)</w:t>
            </w:r>
          </w:p>
        </w:tc>
        <w:tc>
          <w:tcPr>
            <w:tcW w:w="1134" w:type="dxa"/>
            <w:tcBorders>
              <w:left w:val="nil"/>
              <w:right w:val="nil"/>
            </w:tcBorders>
          </w:tcPr>
          <w:p w:rsidR="00EA7D35" w:rsidRPr="009132F5" w:rsidRDefault="00EA7D35" w:rsidP="00F31792">
            <w:pPr>
              <w:spacing w:line="480" w:lineRule="auto"/>
              <w:rPr>
                <w:sz w:val="20"/>
                <w:szCs w:val="20"/>
              </w:rPr>
            </w:pPr>
            <w:r w:rsidRPr="009132F5">
              <w:rPr>
                <w:sz w:val="20"/>
                <w:szCs w:val="20"/>
              </w:rPr>
              <w:t xml:space="preserve"> </w:t>
            </w:r>
            <w:r>
              <w:rPr>
                <w:sz w:val="20"/>
                <w:szCs w:val="20"/>
              </w:rPr>
              <w:t>6</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4a</w:t>
            </w:r>
          </w:p>
        </w:tc>
        <w:tc>
          <w:tcPr>
            <w:tcW w:w="2129" w:type="dxa"/>
            <w:vMerge w:val="restart"/>
          </w:tcPr>
          <w:p w:rsidR="00EA7D35" w:rsidRPr="009132F5" w:rsidRDefault="00EA7D35" w:rsidP="00F31792">
            <w:pPr>
              <w:spacing w:line="480" w:lineRule="auto"/>
              <w:rPr>
                <w:sz w:val="20"/>
                <w:szCs w:val="20"/>
              </w:rPr>
            </w:pPr>
            <w:r w:rsidRPr="009132F5">
              <w:rPr>
                <w:sz w:val="20"/>
                <w:szCs w:val="20"/>
              </w:rPr>
              <w:t>Format of delivery</w:t>
            </w:r>
          </w:p>
        </w:tc>
        <w:tc>
          <w:tcPr>
            <w:tcW w:w="1768" w:type="dxa"/>
            <w:gridSpan w:val="2"/>
          </w:tcPr>
          <w:p w:rsidR="00EA7D35" w:rsidRPr="009132F5" w:rsidRDefault="00EA7D35" w:rsidP="00F31792">
            <w:pPr>
              <w:spacing w:line="480" w:lineRule="auto"/>
              <w:rPr>
                <w:sz w:val="20"/>
                <w:szCs w:val="20"/>
              </w:rPr>
            </w:pPr>
            <w:r w:rsidRPr="009132F5">
              <w:rPr>
                <w:sz w:val="20"/>
                <w:szCs w:val="20"/>
              </w:rPr>
              <w:t>Group</w:t>
            </w:r>
          </w:p>
        </w:tc>
        <w:tc>
          <w:tcPr>
            <w:tcW w:w="885" w:type="dxa"/>
          </w:tcPr>
          <w:p w:rsidR="00EA7D35" w:rsidRPr="009132F5" w:rsidRDefault="00EA7D35" w:rsidP="00F31792">
            <w:pPr>
              <w:spacing w:line="480" w:lineRule="auto"/>
              <w:rPr>
                <w:sz w:val="20"/>
                <w:szCs w:val="20"/>
              </w:rPr>
            </w:pPr>
            <w:r>
              <w:rPr>
                <w:sz w:val="20"/>
                <w:szCs w:val="20"/>
              </w:rPr>
              <w:t>7</w:t>
            </w:r>
          </w:p>
        </w:tc>
        <w:tc>
          <w:tcPr>
            <w:tcW w:w="2268" w:type="dxa"/>
            <w:gridSpan w:val="3"/>
          </w:tcPr>
          <w:p w:rsidR="00EA7D35" w:rsidRPr="009132F5" w:rsidRDefault="00EA7D35" w:rsidP="00F31792">
            <w:pPr>
              <w:spacing w:line="480" w:lineRule="auto"/>
              <w:rPr>
                <w:sz w:val="20"/>
                <w:szCs w:val="20"/>
              </w:rPr>
            </w:pPr>
            <w:r>
              <w:rPr>
                <w:sz w:val="20"/>
                <w:szCs w:val="20"/>
              </w:rPr>
              <w:t>0.21 (0.11, 0.30</w:t>
            </w:r>
            <w:r w:rsidRPr="009132F5">
              <w:rPr>
                <w:sz w:val="20"/>
                <w:szCs w:val="20"/>
              </w:rPr>
              <w:t xml:space="preserve">) </w:t>
            </w:r>
          </w:p>
        </w:tc>
        <w:tc>
          <w:tcPr>
            <w:tcW w:w="1134" w:type="dxa"/>
          </w:tcPr>
          <w:p w:rsidR="00EA7D35" w:rsidRPr="009132F5" w:rsidRDefault="00EA7D35" w:rsidP="00F31792">
            <w:pPr>
              <w:spacing w:line="480" w:lineRule="auto"/>
              <w:rPr>
                <w:sz w:val="20"/>
                <w:szCs w:val="20"/>
              </w:rPr>
            </w:pPr>
            <w:r w:rsidRPr="009132F5">
              <w:rPr>
                <w:sz w:val="20"/>
                <w:szCs w:val="20"/>
              </w:rPr>
              <w:t xml:space="preserve"> 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0.02</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0.89</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Individual/mixed</w:t>
            </w:r>
          </w:p>
        </w:tc>
        <w:tc>
          <w:tcPr>
            <w:tcW w:w="885" w:type="dxa"/>
          </w:tcPr>
          <w:p w:rsidR="00EA7D35" w:rsidRPr="009132F5" w:rsidRDefault="00EA7D35" w:rsidP="00F31792">
            <w:pPr>
              <w:spacing w:line="480" w:lineRule="auto"/>
              <w:rPr>
                <w:sz w:val="20"/>
                <w:szCs w:val="20"/>
              </w:rPr>
            </w:pPr>
            <w:r>
              <w:rPr>
                <w:sz w:val="20"/>
                <w:szCs w:val="20"/>
              </w:rPr>
              <w:t>20</w:t>
            </w:r>
          </w:p>
        </w:tc>
        <w:tc>
          <w:tcPr>
            <w:tcW w:w="2268" w:type="dxa"/>
            <w:gridSpan w:val="3"/>
          </w:tcPr>
          <w:p w:rsidR="00EA7D35" w:rsidRPr="009132F5" w:rsidRDefault="00EA7D35" w:rsidP="00F31792">
            <w:pPr>
              <w:spacing w:line="480" w:lineRule="auto"/>
              <w:rPr>
                <w:sz w:val="20"/>
                <w:szCs w:val="20"/>
              </w:rPr>
            </w:pPr>
            <w:r>
              <w:rPr>
                <w:sz w:val="20"/>
                <w:szCs w:val="20"/>
              </w:rPr>
              <w:t>0.22 (0.16, 0.27</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32%</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4b</w:t>
            </w:r>
          </w:p>
        </w:tc>
        <w:tc>
          <w:tcPr>
            <w:tcW w:w="2129" w:type="dxa"/>
            <w:vMerge w:val="restart"/>
          </w:tcPr>
          <w:p w:rsidR="00EA7D35" w:rsidRPr="009132F5" w:rsidRDefault="00EA7D35" w:rsidP="00F31792">
            <w:pPr>
              <w:spacing w:line="480" w:lineRule="auto"/>
              <w:rPr>
                <w:sz w:val="20"/>
                <w:szCs w:val="20"/>
              </w:rPr>
            </w:pPr>
            <w:r w:rsidRPr="009132F5">
              <w:rPr>
                <w:sz w:val="20"/>
                <w:szCs w:val="20"/>
              </w:rPr>
              <w:t>Format of delivery</w:t>
            </w:r>
          </w:p>
        </w:tc>
        <w:tc>
          <w:tcPr>
            <w:tcW w:w="1768" w:type="dxa"/>
            <w:gridSpan w:val="2"/>
          </w:tcPr>
          <w:p w:rsidR="00EA7D35" w:rsidRPr="009132F5" w:rsidRDefault="00EA7D35" w:rsidP="00F31792">
            <w:pPr>
              <w:spacing w:line="480" w:lineRule="auto"/>
              <w:rPr>
                <w:sz w:val="20"/>
                <w:szCs w:val="20"/>
              </w:rPr>
            </w:pPr>
            <w:r w:rsidRPr="009132F5">
              <w:rPr>
                <w:sz w:val="20"/>
                <w:szCs w:val="20"/>
              </w:rPr>
              <w:t>Mixed</w:t>
            </w:r>
          </w:p>
        </w:tc>
        <w:tc>
          <w:tcPr>
            <w:tcW w:w="885" w:type="dxa"/>
          </w:tcPr>
          <w:p w:rsidR="00EA7D35" w:rsidRPr="009132F5" w:rsidRDefault="00EA7D35" w:rsidP="00F31792">
            <w:pPr>
              <w:spacing w:line="480" w:lineRule="auto"/>
              <w:rPr>
                <w:sz w:val="20"/>
                <w:szCs w:val="20"/>
              </w:rPr>
            </w:pPr>
            <w:r>
              <w:rPr>
                <w:sz w:val="20"/>
                <w:szCs w:val="20"/>
              </w:rPr>
              <w:t>6</w:t>
            </w:r>
          </w:p>
        </w:tc>
        <w:tc>
          <w:tcPr>
            <w:tcW w:w="2268" w:type="dxa"/>
            <w:gridSpan w:val="3"/>
          </w:tcPr>
          <w:p w:rsidR="00EA7D35" w:rsidRPr="009132F5" w:rsidRDefault="00EA7D35" w:rsidP="00F31792">
            <w:pPr>
              <w:spacing w:line="480" w:lineRule="auto"/>
              <w:rPr>
                <w:sz w:val="20"/>
                <w:szCs w:val="20"/>
              </w:rPr>
            </w:pPr>
            <w:r w:rsidRPr="009132F5">
              <w:rPr>
                <w:sz w:val="20"/>
                <w:szCs w:val="20"/>
              </w:rPr>
              <w:t>0.20 (0.06, 0.34)</w:t>
            </w:r>
          </w:p>
        </w:tc>
        <w:tc>
          <w:tcPr>
            <w:tcW w:w="1134" w:type="dxa"/>
          </w:tcPr>
          <w:p w:rsidR="00EA7D35" w:rsidRPr="009132F5" w:rsidRDefault="00EA7D35" w:rsidP="00F31792">
            <w:pPr>
              <w:spacing w:line="480" w:lineRule="auto"/>
              <w:rPr>
                <w:sz w:val="20"/>
                <w:szCs w:val="20"/>
              </w:rPr>
            </w:pPr>
            <w:r>
              <w:rPr>
                <w:sz w:val="20"/>
                <w:szCs w:val="20"/>
              </w:rPr>
              <w:t>55</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0.04</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w:t>
            </w:r>
            <w:r>
              <w:rPr>
                <w:sz w:val="20"/>
                <w:szCs w:val="20"/>
              </w:rPr>
              <w:t>002</w:t>
            </w:r>
          </w:p>
        </w:tc>
        <w:tc>
          <w:tcPr>
            <w:tcW w:w="886" w:type="dxa"/>
            <w:vMerge w:val="restart"/>
          </w:tcPr>
          <w:p w:rsidR="00EA7D35" w:rsidRPr="009132F5" w:rsidRDefault="00EA7D35" w:rsidP="00F31792">
            <w:pPr>
              <w:spacing w:line="480" w:lineRule="auto"/>
              <w:rPr>
                <w:sz w:val="20"/>
                <w:szCs w:val="20"/>
              </w:rPr>
            </w:pPr>
            <w:r>
              <w:rPr>
                <w:sz w:val="20"/>
                <w:szCs w:val="20"/>
              </w:rPr>
              <w:t>0.84</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Individual/group</w:t>
            </w:r>
          </w:p>
        </w:tc>
        <w:tc>
          <w:tcPr>
            <w:tcW w:w="885" w:type="dxa"/>
          </w:tcPr>
          <w:p w:rsidR="00EA7D35" w:rsidRPr="009132F5" w:rsidRDefault="00EA7D35" w:rsidP="00F31792">
            <w:pPr>
              <w:spacing w:line="480" w:lineRule="auto"/>
              <w:rPr>
                <w:sz w:val="20"/>
                <w:szCs w:val="20"/>
              </w:rPr>
            </w:pPr>
            <w:r>
              <w:rPr>
                <w:sz w:val="20"/>
                <w:szCs w:val="20"/>
              </w:rPr>
              <w:t>21</w:t>
            </w:r>
          </w:p>
        </w:tc>
        <w:tc>
          <w:tcPr>
            <w:tcW w:w="2268" w:type="dxa"/>
            <w:gridSpan w:val="3"/>
          </w:tcPr>
          <w:p w:rsidR="00EA7D35" w:rsidRPr="009132F5" w:rsidRDefault="00EA7D35" w:rsidP="00F31792">
            <w:pPr>
              <w:spacing w:line="480" w:lineRule="auto"/>
              <w:rPr>
                <w:sz w:val="20"/>
                <w:szCs w:val="20"/>
              </w:rPr>
            </w:pPr>
            <w:r>
              <w:rPr>
                <w:sz w:val="20"/>
                <w:szCs w:val="20"/>
              </w:rPr>
              <w:t>0.21 (0.16, 0.26</w:t>
            </w:r>
            <w:r w:rsidRPr="009132F5">
              <w:rPr>
                <w:sz w:val="20"/>
                <w:szCs w:val="20"/>
              </w:rPr>
              <w:t>)</w:t>
            </w:r>
          </w:p>
        </w:tc>
        <w:tc>
          <w:tcPr>
            <w:tcW w:w="1134" w:type="dxa"/>
          </w:tcPr>
          <w:p w:rsidR="00EA7D35" w:rsidRPr="009132F5" w:rsidRDefault="00EA7D35" w:rsidP="00F31792">
            <w:pPr>
              <w:spacing w:line="480" w:lineRule="auto"/>
              <w:rPr>
                <w:sz w:val="20"/>
                <w:szCs w:val="20"/>
              </w:rPr>
            </w:pPr>
            <w:r>
              <w:rPr>
                <w:sz w:val="20"/>
                <w:szCs w:val="20"/>
              </w:rPr>
              <w:t>0</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5</w:t>
            </w:r>
          </w:p>
        </w:tc>
        <w:tc>
          <w:tcPr>
            <w:tcW w:w="2129" w:type="dxa"/>
            <w:vMerge w:val="restart"/>
          </w:tcPr>
          <w:p w:rsidR="00EA7D35" w:rsidRPr="009132F5" w:rsidRDefault="00EA7D35" w:rsidP="00F31792">
            <w:pPr>
              <w:spacing w:line="480" w:lineRule="auto"/>
              <w:rPr>
                <w:sz w:val="20"/>
                <w:szCs w:val="20"/>
              </w:rPr>
            </w:pPr>
            <w:r w:rsidRPr="009132F5">
              <w:rPr>
                <w:sz w:val="20"/>
                <w:szCs w:val="20"/>
              </w:rPr>
              <w:t>Behaviour target</w:t>
            </w:r>
          </w:p>
        </w:tc>
        <w:tc>
          <w:tcPr>
            <w:tcW w:w="1768" w:type="dxa"/>
            <w:gridSpan w:val="2"/>
          </w:tcPr>
          <w:p w:rsidR="00EA7D35" w:rsidRPr="009132F5" w:rsidRDefault="00EA7D35" w:rsidP="00F31792">
            <w:pPr>
              <w:spacing w:line="480" w:lineRule="auto"/>
              <w:rPr>
                <w:sz w:val="20"/>
                <w:szCs w:val="20"/>
              </w:rPr>
            </w:pPr>
            <w:r w:rsidRPr="009132F5">
              <w:rPr>
                <w:sz w:val="20"/>
                <w:szCs w:val="20"/>
              </w:rPr>
              <w:t>Sole PA</w:t>
            </w:r>
          </w:p>
        </w:tc>
        <w:tc>
          <w:tcPr>
            <w:tcW w:w="885" w:type="dxa"/>
          </w:tcPr>
          <w:p w:rsidR="00EA7D35" w:rsidRPr="009132F5" w:rsidRDefault="00EA7D35" w:rsidP="00F31792">
            <w:pPr>
              <w:spacing w:line="480" w:lineRule="auto"/>
              <w:rPr>
                <w:sz w:val="20"/>
                <w:szCs w:val="20"/>
              </w:rPr>
            </w:pPr>
            <w:r>
              <w:rPr>
                <w:sz w:val="20"/>
                <w:szCs w:val="20"/>
              </w:rPr>
              <w:t>17</w:t>
            </w:r>
          </w:p>
        </w:tc>
        <w:tc>
          <w:tcPr>
            <w:tcW w:w="2268" w:type="dxa"/>
            <w:gridSpan w:val="3"/>
          </w:tcPr>
          <w:p w:rsidR="00EA7D35" w:rsidRPr="009132F5" w:rsidRDefault="00EA7D35" w:rsidP="00F31792">
            <w:pPr>
              <w:spacing w:line="480" w:lineRule="auto"/>
              <w:rPr>
                <w:sz w:val="20"/>
                <w:szCs w:val="20"/>
              </w:rPr>
            </w:pPr>
            <w:r>
              <w:rPr>
                <w:sz w:val="20"/>
                <w:szCs w:val="20"/>
              </w:rPr>
              <w:t>0.21 (0.15, 0.28</w:t>
            </w:r>
            <w:r w:rsidRPr="009132F5">
              <w:rPr>
                <w:sz w:val="20"/>
                <w:szCs w:val="20"/>
              </w:rPr>
              <w:t xml:space="preserve">) </w:t>
            </w:r>
          </w:p>
        </w:tc>
        <w:tc>
          <w:tcPr>
            <w:tcW w:w="1134" w:type="dxa"/>
          </w:tcPr>
          <w:p w:rsidR="00EA7D35" w:rsidRPr="009132F5" w:rsidRDefault="00EA7D35" w:rsidP="00F31792">
            <w:pPr>
              <w:spacing w:line="480" w:lineRule="auto"/>
              <w:rPr>
                <w:sz w:val="20"/>
                <w:szCs w:val="20"/>
              </w:rPr>
            </w:pPr>
            <w:r>
              <w:rPr>
                <w:sz w:val="20"/>
                <w:szCs w:val="20"/>
              </w:rPr>
              <w:t>33</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0.00</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0.95</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Multi-behaviour</w:t>
            </w:r>
          </w:p>
        </w:tc>
        <w:tc>
          <w:tcPr>
            <w:tcW w:w="885" w:type="dxa"/>
          </w:tcPr>
          <w:p w:rsidR="00EA7D35" w:rsidRPr="009132F5" w:rsidRDefault="00EA7D35" w:rsidP="00F31792">
            <w:pPr>
              <w:spacing w:line="480" w:lineRule="auto"/>
              <w:rPr>
                <w:sz w:val="20"/>
                <w:szCs w:val="20"/>
              </w:rPr>
            </w:pPr>
            <w:r>
              <w:rPr>
                <w:sz w:val="20"/>
                <w:szCs w:val="20"/>
              </w:rPr>
              <w:t>10</w:t>
            </w:r>
          </w:p>
        </w:tc>
        <w:tc>
          <w:tcPr>
            <w:tcW w:w="2268" w:type="dxa"/>
            <w:gridSpan w:val="3"/>
          </w:tcPr>
          <w:p w:rsidR="00EA7D35" w:rsidRPr="009132F5" w:rsidRDefault="00EA7D35" w:rsidP="00F31792">
            <w:pPr>
              <w:spacing w:line="480" w:lineRule="auto"/>
              <w:rPr>
                <w:sz w:val="20"/>
                <w:szCs w:val="20"/>
              </w:rPr>
            </w:pPr>
            <w:r w:rsidRPr="009132F5">
              <w:rPr>
                <w:sz w:val="20"/>
                <w:szCs w:val="20"/>
              </w:rPr>
              <w:t>0.21 (0.1</w:t>
            </w:r>
            <w:r>
              <w:rPr>
                <w:sz w:val="20"/>
                <w:szCs w:val="20"/>
              </w:rPr>
              <w:t>3</w:t>
            </w:r>
            <w:r w:rsidRPr="009132F5">
              <w:rPr>
                <w:sz w:val="20"/>
                <w:szCs w:val="20"/>
              </w:rPr>
              <w:t>, 0.2</w:t>
            </w:r>
            <w:r>
              <w:rPr>
                <w:sz w:val="20"/>
                <w:szCs w:val="20"/>
              </w:rPr>
              <w:t>9</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Written materials</w:t>
            </w:r>
          </w:p>
        </w:tc>
        <w:tc>
          <w:tcPr>
            <w:tcW w:w="885" w:type="dxa"/>
          </w:tcPr>
          <w:p w:rsidR="00EA7D35" w:rsidRPr="009132F5" w:rsidRDefault="00EA7D35" w:rsidP="00F31792">
            <w:pPr>
              <w:spacing w:line="480" w:lineRule="auto"/>
              <w:rPr>
                <w:sz w:val="20"/>
                <w:szCs w:val="20"/>
              </w:rPr>
            </w:pPr>
            <w:r>
              <w:rPr>
                <w:sz w:val="20"/>
                <w:szCs w:val="20"/>
              </w:rPr>
              <w:t>8</w:t>
            </w:r>
          </w:p>
        </w:tc>
        <w:tc>
          <w:tcPr>
            <w:tcW w:w="2268" w:type="dxa"/>
            <w:gridSpan w:val="3"/>
          </w:tcPr>
          <w:p w:rsidR="00EA7D35" w:rsidRPr="009132F5" w:rsidRDefault="00EA7D35" w:rsidP="00F31792">
            <w:pPr>
              <w:spacing w:line="480" w:lineRule="auto"/>
              <w:rPr>
                <w:sz w:val="20"/>
                <w:szCs w:val="20"/>
              </w:rPr>
            </w:pPr>
            <w:r>
              <w:rPr>
                <w:sz w:val="20"/>
                <w:szCs w:val="20"/>
              </w:rPr>
              <w:t>0.22</w:t>
            </w:r>
            <w:r w:rsidRPr="009132F5">
              <w:rPr>
                <w:sz w:val="20"/>
                <w:szCs w:val="20"/>
              </w:rPr>
              <w:t xml:space="preserve"> (0.1</w:t>
            </w:r>
            <w:r>
              <w:rPr>
                <w:sz w:val="20"/>
                <w:szCs w:val="20"/>
              </w:rPr>
              <w:t>4, 0.31</w:t>
            </w:r>
            <w:r w:rsidRPr="009132F5">
              <w:rPr>
                <w:sz w:val="20"/>
                <w:szCs w:val="20"/>
              </w:rPr>
              <w:t>)</w:t>
            </w:r>
          </w:p>
        </w:tc>
        <w:tc>
          <w:tcPr>
            <w:tcW w:w="1134" w:type="dxa"/>
          </w:tcPr>
          <w:p w:rsidR="00EA7D35" w:rsidRPr="009132F5" w:rsidRDefault="00EA7D35" w:rsidP="00F31792">
            <w:pPr>
              <w:spacing w:line="480" w:lineRule="auto"/>
              <w:rPr>
                <w:sz w:val="20"/>
                <w:szCs w:val="20"/>
              </w:rPr>
            </w:pPr>
            <w:r>
              <w:rPr>
                <w:sz w:val="20"/>
                <w:szCs w:val="20"/>
              </w:rPr>
              <w:t>41</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0.06</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w:t>
            </w:r>
            <w:r>
              <w:rPr>
                <w:sz w:val="20"/>
                <w:szCs w:val="20"/>
              </w:rPr>
              <w:t>3</w:t>
            </w:r>
          </w:p>
        </w:tc>
        <w:tc>
          <w:tcPr>
            <w:tcW w:w="886" w:type="dxa"/>
            <w:vMerge w:val="restart"/>
          </w:tcPr>
          <w:p w:rsidR="00EA7D35" w:rsidRPr="009132F5" w:rsidRDefault="00EA7D35" w:rsidP="00F31792">
            <w:pPr>
              <w:spacing w:line="480" w:lineRule="auto"/>
              <w:rPr>
                <w:sz w:val="20"/>
                <w:szCs w:val="20"/>
              </w:rPr>
            </w:pPr>
            <w:r>
              <w:rPr>
                <w:sz w:val="20"/>
                <w:szCs w:val="20"/>
              </w:rPr>
              <w:t>0.80</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19</w:t>
            </w:r>
          </w:p>
        </w:tc>
        <w:tc>
          <w:tcPr>
            <w:tcW w:w="2268" w:type="dxa"/>
            <w:gridSpan w:val="3"/>
          </w:tcPr>
          <w:p w:rsidR="00EA7D35" w:rsidRPr="009132F5" w:rsidRDefault="00EA7D35" w:rsidP="00F31792">
            <w:pPr>
              <w:spacing w:line="480" w:lineRule="auto"/>
              <w:rPr>
                <w:sz w:val="20"/>
                <w:szCs w:val="20"/>
              </w:rPr>
            </w:pPr>
            <w:r>
              <w:rPr>
                <w:sz w:val="20"/>
                <w:szCs w:val="20"/>
              </w:rPr>
              <w:t>0.21 (0.15, 0.27</w:t>
            </w:r>
            <w:r w:rsidRPr="009132F5">
              <w:rPr>
                <w:sz w:val="20"/>
                <w:szCs w:val="20"/>
              </w:rPr>
              <w:t>)</w:t>
            </w:r>
          </w:p>
        </w:tc>
        <w:tc>
          <w:tcPr>
            <w:tcW w:w="1134" w:type="dxa"/>
          </w:tcPr>
          <w:p w:rsidR="00EA7D35" w:rsidRPr="009132F5" w:rsidRDefault="00EA7D35" w:rsidP="00F31792">
            <w:pPr>
              <w:spacing w:line="480" w:lineRule="auto"/>
              <w:rPr>
                <w:sz w:val="20"/>
                <w:szCs w:val="20"/>
              </w:rPr>
            </w:pPr>
            <w:r>
              <w:rPr>
                <w:sz w:val="20"/>
                <w:szCs w:val="20"/>
              </w:rPr>
              <w:t>1</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6a</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Education session</w:t>
            </w:r>
          </w:p>
        </w:tc>
        <w:tc>
          <w:tcPr>
            <w:tcW w:w="885" w:type="dxa"/>
          </w:tcPr>
          <w:p w:rsidR="00EA7D35" w:rsidRPr="009132F5" w:rsidRDefault="00EA7D35" w:rsidP="00F31792">
            <w:pPr>
              <w:spacing w:line="480" w:lineRule="auto"/>
              <w:rPr>
                <w:sz w:val="20"/>
                <w:szCs w:val="20"/>
              </w:rPr>
            </w:pPr>
            <w:r>
              <w:rPr>
                <w:sz w:val="20"/>
                <w:szCs w:val="20"/>
              </w:rPr>
              <w:t>5</w:t>
            </w:r>
          </w:p>
        </w:tc>
        <w:tc>
          <w:tcPr>
            <w:tcW w:w="2268" w:type="dxa"/>
            <w:gridSpan w:val="3"/>
          </w:tcPr>
          <w:p w:rsidR="00EA7D35" w:rsidRPr="009132F5" w:rsidRDefault="00EA7D35" w:rsidP="00F31792">
            <w:pPr>
              <w:spacing w:line="480" w:lineRule="auto"/>
              <w:rPr>
                <w:sz w:val="20"/>
                <w:szCs w:val="20"/>
              </w:rPr>
            </w:pPr>
            <w:r>
              <w:rPr>
                <w:sz w:val="20"/>
                <w:szCs w:val="20"/>
              </w:rPr>
              <w:t>0.25 (0.08</w:t>
            </w:r>
            <w:r w:rsidRPr="009132F5">
              <w:rPr>
                <w:sz w:val="20"/>
                <w:szCs w:val="20"/>
              </w:rPr>
              <w:t>, 0.</w:t>
            </w:r>
            <w:r>
              <w:rPr>
                <w:sz w:val="20"/>
                <w:szCs w:val="20"/>
              </w:rPr>
              <w:t>42</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0.18</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w:t>
            </w:r>
            <w:r>
              <w:rPr>
                <w:sz w:val="20"/>
                <w:szCs w:val="20"/>
              </w:rPr>
              <w:t>2</w:t>
            </w:r>
          </w:p>
        </w:tc>
        <w:tc>
          <w:tcPr>
            <w:tcW w:w="886" w:type="dxa"/>
            <w:vMerge w:val="restart"/>
          </w:tcPr>
          <w:p w:rsidR="00EA7D35" w:rsidRPr="009132F5" w:rsidRDefault="00EA7D35" w:rsidP="00F31792">
            <w:pPr>
              <w:spacing w:line="480" w:lineRule="auto"/>
              <w:rPr>
                <w:sz w:val="20"/>
                <w:szCs w:val="20"/>
              </w:rPr>
            </w:pPr>
            <w:r>
              <w:rPr>
                <w:sz w:val="20"/>
                <w:szCs w:val="20"/>
              </w:rPr>
              <w:t>0.61</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22</w:t>
            </w:r>
          </w:p>
        </w:tc>
        <w:tc>
          <w:tcPr>
            <w:tcW w:w="2268" w:type="dxa"/>
            <w:gridSpan w:val="3"/>
          </w:tcPr>
          <w:p w:rsidR="00EA7D35" w:rsidRPr="009132F5" w:rsidRDefault="00EA7D35" w:rsidP="00F31792">
            <w:pPr>
              <w:spacing w:line="480" w:lineRule="auto"/>
              <w:rPr>
                <w:sz w:val="20"/>
                <w:szCs w:val="20"/>
              </w:rPr>
            </w:pPr>
            <w:r w:rsidRPr="009132F5">
              <w:rPr>
                <w:sz w:val="20"/>
                <w:szCs w:val="20"/>
              </w:rPr>
              <w:t>0.21 (0.17, 0.26)</w:t>
            </w:r>
          </w:p>
        </w:tc>
        <w:tc>
          <w:tcPr>
            <w:tcW w:w="1134" w:type="dxa"/>
          </w:tcPr>
          <w:p w:rsidR="00EA7D35" w:rsidRPr="009132F5" w:rsidRDefault="00EA7D35" w:rsidP="00F31792">
            <w:pPr>
              <w:spacing w:line="480" w:lineRule="auto"/>
              <w:rPr>
                <w:sz w:val="20"/>
                <w:szCs w:val="20"/>
              </w:rPr>
            </w:pPr>
            <w:r>
              <w:rPr>
                <w:sz w:val="20"/>
                <w:szCs w:val="20"/>
              </w:rPr>
              <w:t>29</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6b</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Pedometer</w:t>
            </w:r>
          </w:p>
        </w:tc>
        <w:tc>
          <w:tcPr>
            <w:tcW w:w="885" w:type="dxa"/>
          </w:tcPr>
          <w:p w:rsidR="00EA7D35" w:rsidRPr="009132F5" w:rsidRDefault="00EA7D35" w:rsidP="00F31792">
            <w:pPr>
              <w:spacing w:line="480" w:lineRule="auto"/>
              <w:rPr>
                <w:sz w:val="20"/>
                <w:szCs w:val="20"/>
              </w:rPr>
            </w:pPr>
            <w:r>
              <w:rPr>
                <w:sz w:val="20"/>
                <w:szCs w:val="20"/>
              </w:rPr>
              <w:t>2</w:t>
            </w:r>
          </w:p>
        </w:tc>
        <w:tc>
          <w:tcPr>
            <w:tcW w:w="2268" w:type="dxa"/>
            <w:gridSpan w:val="3"/>
          </w:tcPr>
          <w:p w:rsidR="00EA7D35" w:rsidRPr="009132F5" w:rsidRDefault="00EA7D35" w:rsidP="00F31792">
            <w:pPr>
              <w:spacing w:line="480" w:lineRule="auto"/>
              <w:rPr>
                <w:sz w:val="20"/>
                <w:szCs w:val="20"/>
              </w:rPr>
            </w:pPr>
            <w:r w:rsidRPr="009132F5">
              <w:rPr>
                <w:sz w:val="20"/>
                <w:szCs w:val="20"/>
              </w:rPr>
              <w:t>–</w:t>
            </w:r>
          </w:p>
        </w:tc>
        <w:tc>
          <w:tcPr>
            <w:tcW w:w="1134" w:type="dxa"/>
          </w:tcPr>
          <w:p w:rsidR="00EA7D35" w:rsidRPr="009132F5" w:rsidRDefault="00EA7D35" w:rsidP="00F31792">
            <w:pPr>
              <w:spacing w:line="480" w:lineRule="auto"/>
              <w:rPr>
                <w:sz w:val="20"/>
                <w:szCs w:val="20"/>
              </w:rPr>
            </w:pPr>
          </w:p>
        </w:tc>
        <w:tc>
          <w:tcPr>
            <w:tcW w:w="927" w:type="dxa"/>
            <w:gridSpan w:val="2"/>
            <w:tcBorders>
              <w:bottom w:val="nil"/>
            </w:tcBorders>
          </w:tcPr>
          <w:p w:rsidR="00EA7D35" w:rsidRPr="009132F5" w:rsidRDefault="00EA7D35" w:rsidP="00F31792">
            <w:pPr>
              <w:spacing w:line="480" w:lineRule="auto"/>
              <w:rPr>
                <w:sz w:val="20"/>
                <w:szCs w:val="20"/>
              </w:rPr>
            </w:pPr>
          </w:p>
        </w:tc>
        <w:tc>
          <w:tcPr>
            <w:tcW w:w="927" w:type="dxa"/>
            <w:tcBorders>
              <w:bottom w:val="nil"/>
            </w:tcBorders>
          </w:tcPr>
          <w:p w:rsidR="00EA7D35" w:rsidRPr="009132F5" w:rsidRDefault="00EA7D35" w:rsidP="00F31792">
            <w:pPr>
              <w:spacing w:line="480" w:lineRule="auto"/>
              <w:rPr>
                <w:sz w:val="20"/>
                <w:szCs w:val="20"/>
              </w:rPr>
            </w:pPr>
          </w:p>
        </w:tc>
        <w:tc>
          <w:tcPr>
            <w:tcW w:w="886" w:type="dxa"/>
            <w:vMerge w:val="restart"/>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25</w:t>
            </w:r>
          </w:p>
        </w:tc>
        <w:tc>
          <w:tcPr>
            <w:tcW w:w="2268" w:type="dxa"/>
            <w:gridSpan w:val="3"/>
          </w:tcPr>
          <w:p w:rsidR="00EA7D35" w:rsidRPr="009132F5" w:rsidRDefault="00EA7D35" w:rsidP="00F31792">
            <w:pPr>
              <w:spacing w:line="480" w:lineRule="auto"/>
              <w:rPr>
                <w:sz w:val="20"/>
                <w:szCs w:val="20"/>
              </w:rPr>
            </w:pPr>
            <w:r w:rsidRPr="009132F5">
              <w:rPr>
                <w:sz w:val="20"/>
                <w:szCs w:val="20"/>
              </w:rPr>
              <w:t>–</w:t>
            </w:r>
          </w:p>
        </w:tc>
        <w:tc>
          <w:tcPr>
            <w:tcW w:w="1134" w:type="dxa"/>
          </w:tcPr>
          <w:p w:rsidR="00EA7D35" w:rsidRPr="009132F5" w:rsidRDefault="00EA7D35" w:rsidP="00F31792">
            <w:pPr>
              <w:spacing w:line="480" w:lineRule="auto"/>
              <w:rPr>
                <w:sz w:val="20"/>
                <w:szCs w:val="20"/>
              </w:rPr>
            </w:pP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6c</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Computer</w:t>
            </w:r>
          </w:p>
        </w:tc>
        <w:tc>
          <w:tcPr>
            <w:tcW w:w="885" w:type="dxa"/>
          </w:tcPr>
          <w:p w:rsidR="00EA7D35" w:rsidRPr="009132F5" w:rsidRDefault="00EA7D35" w:rsidP="00F31792">
            <w:pPr>
              <w:spacing w:line="480" w:lineRule="auto"/>
              <w:rPr>
                <w:sz w:val="20"/>
                <w:szCs w:val="20"/>
              </w:rPr>
            </w:pPr>
            <w:r>
              <w:rPr>
                <w:sz w:val="20"/>
                <w:szCs w:val="20"/>
              </w:rPr>
              <w:t>3</w:t>
            </w:r>
          </w:p>
        </w:tc>
        <w:tc>
          <w:tcPr>
            <w:tcW w:w="2268" w:type="dxa"/>
            <w:gridSpan w:val="3"/>
          </w:tcPr>
          <w:p w:rsidR="00EA7D35" w:rsidRPr="009132F5" w:rsidRDefault="00EA7D35" w:rsidP="00F31792">
            <w:pPr>
              <w:spacing w:line="480" w:lineRule="auto"/>
              <w:rPr>
                <w:sz w:val="20"/>
                <w:szCs w:val="20"/>
              </w:rPr>
            </w:pPr>
            <w:r w:rsidRPr="009132F5">
              <w:rPr>
                <w:sz w:val="20"/>
                <w:szCs w:val="20"/>
              </w:rPr>
              <w:t>0.22 (0.12, 0.31)</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0.01</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0.94</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24</w:t>
            </w:r>
          </w:p>
        </w:tc>
        <w:tc>
          <w:tcPr>
            <w:tcW w:w="2268" w:type="dxa"/>
            <w:gridSpan w:val="3"/>
          </w:tcPr>
          <w:p w:rsidR="00EA7D35" w:rsidRPr="009132F5" w:rsidRDefault="00EA7D35" w:rsidP="00F31792">
            <w:pPr>
              <w:spacing w:line="480" w:lineRule="auto"/>
              <w:rPr>
                <w:sz w:val="20"/>
                <w:szCs w:val="20"/>
              </w:rPr>
            </w:pPr>
            <w:r>
              <w:rPr>
                <w:sz w:val="20"/>
                <w:szCs w:val="20"/>
              </w:rPr>
              <w:t>0.21</w:t>
            </w:r>
            <w:r w:rsidRPr="009132F5">
              <w:rPr>
                <w:sz w:val="20"/>
                <w:szCs w:val="20"/>
              </w:rPr>
              <w:t xml:space="preserve"> (0.16, 0.27)</w:t>
            </w:r>
          </w:p>
        </w:tc>
        <w:tc>
          <w:tcPr>
            <w:tcW w:w="1134" w:type="dxa"/>
          </w:tcPr>
          <w:p w:rsidR="00EA7D35" w:rsidRPr="009132F5" w:rsidRDefault="00EA7D35" w:rsidP="00F31792">
            <w:pPr>
              <w:spacing w:line="480" w:lineRule="auto"/>
              <w:rPr>
                <w:sz w:val="20"/>
                <w:szCs w:val="20"/>
              </w:rPr>
            </w:pPr>
            <w:r>
              <w:rPr>
                <w:sz w:val="20"/>
                <w:szCs w:val="20"/>
              </w:rPr>
              <w:t>24</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6d</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Web</w:t>
            </w:r>
          </w:p>
        </w:tc>
        <w:tc>
          <w:tcPr>
            <w:tcW w:w="885" w:type="dxa"/>
          </w:tcPr>
          <w:p w:rsidR="00EA7D35" w:rsidRPr="009132F5" w:rsidRDefault="00EA7D35" w:rsidP="00F31792">
            <w:pPr>
              <w:spacing w:line="480" w:lineRule="auto"/>
              <w:rPr>
                <w:sz w:val="20"/>
                <w:szCs w:val="20"/>
              </w:rPr>
            </w:pPr>
            <w:r>
              <w:rPr>
                <w:sz w:val="20"/>
                <w:szCs w:val="20"/>
              </w:rPr>
              <w:t>5</w:t>
            </w:r>
          </w:p>
        </w:tc>
        <w:tc>
          <w:tcPr>
            <w:tcW w:w="2268" w:type="dxa"/>
            <w:gridSpan w:val="3"/>
          </w:tcPr>
          <w:p w:rsidR="00EA7D35" w:rsidRPr="009132F5" w:rsidRDefault="00EA7D35" w:rsidP="00F31792">
            <w:pPr>
              <w:spacing w:line="480" w:lineRule="auto"/>
              <w:rPr>
                <w:sz w:val="20"/>
                <w:szCs w:val="20"/>
              </w:rPr>
            </w:pPr>
            <w:r w:rsidRPr="009132F5">
              <w:rPr>
                <w:sz w:val="20"/>
                <w:szCs w:val="20"/>
              </w:rPr>
              <w:t>0.</w:t>
            </w:r>
            <w:r>
              <w:rPr>
                <w:sz w:val="20"/>
                <w:szCs w:val="20"/>
              </w:rPr>
              <w:t>18</w:t>
            </w:r>
            <w:r w:rsidRPr="009132F5">
              <w:rPr>
                <w:sz w:val="20"/>
                <w:szCs w:val="20"/>
              </w:rPr>
              <w:t xml:space="preserve"> (0.1</w:t>
            </w:r>
            <w:r>
              <w:rPr>
                <w:sz w:val="20"/>
                <w:szCs w:val="20"/>
              </w:rPr>
              <w:t>0</w:t>
            </w:r>
            <w:r w:rsidRPr="009132F5">
              <w:rPr>
                <w:sz w:val="20"/>
                <w:szCs w:val="20"/>
              </w:rPr>
              <w:t>, 0.2</w:t>
            </w:r>
            <w:r>
              <w:rPr>
                <w:sz w:val="20"/>
                <w:szCs w:val="20"/>
              </w:rPr>
              <w:t>7</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5</w:t>
            </w:r>
            <w:r>
              <w:rPr>
                <w:sz w:val="20"/>
                <w:szCs w:val="20"/>
              </w:rPr>
              <w:t>9</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0.77</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0.38</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22</w:t>
            </w:r>
          </w:p>
        </w:tc>
        <w:tc>
          <w:tcPr>
            <w:tcW w:w="2268" w:type="dxa"/>
            <w:gridSpan w:val="3"/>
          </w:tcPr>
          <w:p w:rsidR="00EA7D35" w:rsidRPr="009132F5" w:rsidRDefault="00EA7D35" w:rsidP="00F31792">
            <w:pPr>
              <w:spacing w:line="480" w:lineRule="auto"/>
              <w:rPr>
                <w:sz w:val="20"/>
                <w:szCs w:val="20"/>
              </w:rPr>
            </w:pPr>
            <w:r>
              <w:rPr>
                <w:sz w:val="20"/>
                <w:szCs w:val="20"/>
              </w:rPr>
              <w:t>0.23</w:t>
            </w:r>
            <w:r w:rsidRPr="009132F5">
              <w:rPr>
                <w:sz w:val="20"/>
                <w:szCs w:val="20"/>
              </w:rPr>
              <w:t xml:space="preserve"> (0.17, 0.28)</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6e</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Peer</w:t>
            </w:r>
          </w:p>
        </w:tc>
        <w:tc>
          <w:tcPr>
            <w:tcW w:w="885" w:type="dxa"/>
          </w:tcPr>
          <w:p w:rsidR="00EA7D35" w:rsidRPr="009132F5" w:rsidRDefault="00EA7D35" w:rsidP="00F31792">
            <w:pPr>
              <w:spacing w:line="480" w:lineRule="auto"/>
              <w:rPr>
                <w:sz w:val="20"/>
                <w:szCs w:val="20"/>
              </w:rPr>
            </w:pPr>
            <w:r>
              <w:rPr>
                <w:sz w:val="20"/>
                <w:szCs w:val="20"/>
              </w:rPr>
              <w:t>4</w:t>
            </w:r>
          </w:p>
        </w:tc>
        <w:tc>
          <w:tcPr>
            <w:tcW w:w="2268" w:type="dxa"/>
            <w:gridSpan w:val="3"/>
          </w:tcPr>
          <w:p w:rsidR="00EA7D35" w:rsidRPr="009132F5" w:rsidRDefault="00EA7D35" w:rsidP="00F31792">
            <w:pPr>
              <w:spacing w:line="480" w:lineRule="auto"/>
              <w:rPr>
                <w:sz w:val="20"/>
                <w:szCs w:val="20"/>
              </w:rPr>
            </w:pPr>
            <w:r w:rsidRPr="009132F5">
              <w:rPr>
                <w:sz w:val="20"/>
                <w:szCs w:val="20"/>
              </w:rPr>
              <w:t>0.</w:t>
            </w:r>
            <w:r>
              <w:rPr>
                <w:sz w:val="20"/>
                <w:szCs w:val="20"/>
              </w:rPr>
              <w:t>19</w:t>
            </w:r>
            <w:r w:rsidRPr="009132F5">
              <w:rPr>
                <w:sz w:val="20"/>
                <w:szCs w:val="20"/>
              </w:rPr>
              <w:t xml:space="preserve"> (0.10, 0.29)</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0.20</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0.65</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23</w:t>
            </w:r>
          </w:p>
        </w:tc>
        <w:tc>
          <w:tcPr>
            <w:tcW w:w="2268" w:type="dxa"/>
            <w:gridSpan w:val="3"/>
          </w:tcPr>
          <w:p w:rsidR="00EA7D35" w:rsidRPr="009132F5" w:rsidRDefault="00EA7D35" w:rsidP="00F31792">
            <w:pPr>
              <w:spacing w:line="480" w:lineRule="auto"/>
              <w:rPr>
                <w:sz w:val="20"/>
                <w:szCs w:val="20"/>
              </w:rPr>
            </w:pPr>
            <w:r>
              <w:rPr>
                <w:sz w:val="20"/>
                <w:szCs w:val="20"/>
              </w:rPr>
              <w:t>0.22 (0.16, 0.27</w:t>
            </w:r>
            <w:r w:rsidRPr="009132F5">
              <w:rPr>
                <w:sz w:val="20"/>
                <w:szCs w:val="20"/>
              </w:rPr>
              <w:t>)</w:t>
            </w:r>
          </w:p>
        </w:tc>
        <w:tc>
          <w:tcPr>
            <w:tcW w:w="1134" w:type="dxa"/>
          </w:tcPr>
          <w:p w:rsidR="00EA7D35" w:rsidRPr="009132F5" w:rsidRDefault="00EA7D35" w:rsidP="00F31792">
            <w:pPr>
              <w:spacing w:line="480" w:lineRule="auto"/>
              <w:rPr>
                <w:sz w:val="20"/>
                <w:szCs w:val="20"/>
              </w:rPr>
            </w:pPr>
            <w:r>
              <w:rPr>
                <w:sz w:val="20"/>
                <w:szCs w:val="20"/>
              </w:rPr>
              <w:t>27</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6f</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approach</w:t>
            </w:r>
          </w:p>
        </w:tc>
        <w:tc>
          <w:tcPr>
            <w:tcW w:w="1768" w:type="dxa"/>
            <w:gridSpan w:val="2"/>
          </w:tcPr>
          <w:p w:rsidR="00EA7D35" w:rsidRPr="009132F5" w:rsidRDefault="00EA7D35" w:rsidP="00F31792">
            <w:pPr>
              <w:spacing w:line="480" w:lineRule="auto"/>
              <w:rPr>
                <w:sz w:val="20"/>
                <w:szCs w:val="20"/>
              </w:rPr>
            </w:pPr>
            <w:r w:rsidRPr="009132F5">
              <w:rPr>
                <w:sz w:val="20"/>
                <w:szCs w:val="20"/>
              </w:rPr>
              <w:t>Counsellor/health professional</w:t>
            </w:r>
          </w:p>
        </w:tc>
        <w:tc>
          <w:tcPr>
            <w:tcW w:w="885" w:type="dxa"/>
          </w:tcPr>
          <w:p w:rsidR="00EA7D35" w:rsidRPr="009132F5" w:rsidRDefault="00EA7D35" w:rsidP="00F31792">
            <w:pPr>
              <w:spacing w:line="480" w:lineRule="auto"/>
              <w:rPr>
                <w:sz w:val="20"/>
                <w:szCs w:val="20"/>
              </w:rPr>
            </w:pPr>
            <w:r>
              <w:rPr>
                <w:sz w:val="20"/>
                <w:szCs w:val="20"/>
              </w:rPr>
              <w:t>10</w:t>
            </w:r>
          </w:p>
        </w:tc>
        <w:tc>
          <w:tcPr>
            <w:tcW w:w="2268" w:type="dxa"/>
            <w:gridSpan w:val="3"/>
          </w:tcPr>
          <w:p w:rsidR="00EA7D35" w:rsidRPr="009132F5" w:rsidRDefault="00EA7D35" w:rsidP="00F31792">
            <w:pPr>
              <w:spacing w:line="480" w:lineRule="auto"/>
              <w:rPr>
                <w:sz w:val="20"/>
                <w:szCs w:val="20"/>
              </w:rPr>
            </w:pPr>
            <w:r w:rsidRPr="009132F5">
              <w:rPr>
                <w:sz w:val="20"/>
                <w:szCs w:val="20"/>
              </w:rPr>
              <w:t>0.22 (0.12, 0.33)</w:t>
            </w:r>
          </w:p>
        </w:tc>
        <w:tc>
          <w:tcPr>
            <w:tcW w:w="1134" w:type="dxa"/>
          </w:tcPr>
          <w:p w:rsidR="00EA7D35" w:rsidRPr="009132F5" w:rsidRDefault="00EA7D35" w:rsidP="00F31792">
            <w:pPr>
              <w:spacing w:line="480" w:lineRule="auto"/>
              <w:rPr>
                <w:sz w:val="20"/>
                <w:szCs w:val="20"/>
              </w:rPr>
            </w:pPr>
            <w:r w:rsidRPr="009132F5">
              <w:rPr>
                <w:sz w:val="20"/>
                <w:szCs w:val="20"/>
              </w:rPr>
              <w:t>27%</w:t>
            </w:r>
          </w:p>
        </w:tc>
        <w:tc>
          <w:tcPr>
            <w:tcW w:w="927" w:type="dxa"/>
            <w:gridSpan w:val="2"/>
            <w:vMerge w:val="restart"/>
          </w:tcPr>
          <w:p w:rsidR="00EA7D35" w:rsidRPr="009132F5" w:rsidRDefault="00EA7D35" w:rsidP="00F31792">
            <w:pPr>
              <w:spacing w:line="480" w:lineRule="auto"/>
              <w:rPr>
                <w:sz w:val="20"/>
                <w:szCs w:val="20"/>
              </w:rPr>
            </w:pPr>
            <w:r>
              <w:rPr>
                <w:sz w:val="20"/>
                <w:szCs w:val="20"/>
              </w:rPr>
              <w:t>0.05</w:t>
            </w:r>
          </w:p>
        </w:tc>
        <w:tc>
          <w:tcPr>
            <w:tcW w:w="927" w:type="dxa"/>
            <w:vMerge w:val="restart"/>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sidRPr="009132F5">
              <w:rPr>
                <w:sz w:val="20"/>
                <w:szCs w:val="20"/>
              </w:rPr>
              <w:t>0.</w:t>
            </w:r>
            <w:r>
              <w:rPr>
                <w:sz w:val="20"/>
                <w:szCs w:val="20"/>
              </w:rPr>
              <w:t>82</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17</w:t>
            </w:r>
          </w:p>
        </w:tc>
        <w:tc>
          <w:tcPr>
            <w:tcW w:w="2268" w:type="dxa"/>
            <w:gridSpan w:val="3"/>
          </w:tcPr>
          <w:p w:rsidR="00EA7D35" w:rsidRPr="009132F5" w:rsidRDefault="00EA7D35" w:rsidP="00F31792">
            <w:pPr>
              <w:spacing w:line="480" w:lineRule="auto"/>
              <w:rPr>
                <w:sz w:val="20"/>
                <w:szCs w:val="20"/>
              </w:rPr>
            </w:pPr>
            <w:r>
              <w:rPr>
                <w:sz w:val="20"/>
                <w:szCs w:val="20"/>
              </w:rPr>
              <w:t>0.21 (0.17, 0.26</w:t>
            </w:r>
            <w:r w:rsidRPr="009132F5">
              <w:rPr>
                <w:sz w:val="20"/>
                <w:szCs w:val="20"/>
              </w:rPr>
              <w:t>)</w:t>
            </w:r>
          </w:p>
        </w:tc>
        <w:tc>
          <w:tcPr>
            <w:tcW w:w="1134" w:type="dxa"/>
          </w:tcPr>
          <w:p w:rsidR="00EA7D35" w:rsidRPr="009132F5" w:rsidRDefault="00EA7D35" w:rsidP="00F31792">
            <w:pPr>
              <w:spacing w:line="480" w:lineRule="auto"/>
              <w:rPr>
                <w:sz w:val="20"/>
                <w:szCs w:val="20"/>
              </w:rPr>
            </w:pPr>
            <w:r>
              <w:rPr>
                <w:sz w:val="20"/>
                <w:szCs w:val="20"/>
              </w:rPr>
              <w:t>12</w:t>
            </w:r>
            <w:r w:rsidRPr="009132F5">
              <w:rPr>
                <w:sz w:val="20"/>
                <w:szCs w:val="20"/>
              </w:rPr>
              <w:t>%</w:t>
            </w:r>
          </w:p>
        </w:tc>
        <w:tc>
          <w:tcPr>
            <w:tcW w:w="927" w:type="dxa"/>
            <w:gridSpan w:val="2"/>
            <w:vMerge/>
          </w:tcPr>
          <w:p w:rsidR="00EA7D35" w:rsidRPr="009132F5" w:rsidRDefault="00EA7D35" w:rsidP="00F31792">
            <w:pPr>
              <w:spacing w:line="480" w:lineRule="auto"/>
              <w:rPr>
                <w:sz w:val="20"/>
                <w:szCs w:val="20"/>
              </w:rPr>
            </w:pPr>
          </w:p>
        </w:tc>
        <w:tc>
          <w:tcPr>
            <w:tcW w:w="927" w:type="dxa"/>
            <w:vMerge/>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366"/>
        </w:trPr>
        <w:tc>
          <w:tcPr>
            <w:tcW w:w="855" w:type="dxa"/>
            <w:vMerge w:val="restart"/>
          </w:tcPr>
          <w:p w:rsidR="00EA7D35" w:rsidRPr="009132F5" w:rsidRDefault="00EA7D35" w:rsidP="00F31792">
            <w:pPr>
              <w:spacing w:line="480" w:lineRule="auto"/>
              <w:rPr>
                <w:sz w:val="20"/>
                <w:szCs w:val="20"/>
              </w:rPr>
            </w:pPr>
            <w:r w:rsidRPr="009132F5">
              <w:rPr>
                <w:sz w:val="20"/>
                <w:szCs w:val="20"/>
              </w:rPr>
              <w:t>7</w:t>
            </w:r>
          </w:p>
        </w:tc>
        <w:tc>
          <w:tcPr>
            <w:tcW w:w="2129" w:type="dxa"/>
            <w:vMerge w:val="restart"/>
          </w:tcPr>
          <w:p w:rsidR="00EA7D35" w:rsidRPr="009132F5" w:rsidRDefault="00EA7D35" w:rsidP="00F31792">
            <w:pPr>
              <w:spacing w:line="480" w:lineRule="auto"/>
              <w:rPr>
                <w:sz w:val="20"/>
                <w:szCs w:val="20"/>
              </w:rPr>
            </w:pPr>
            <w:r w:rsidRPr="009132F5">
              <w:rPr>
                <w:sz w:val="20"/>
                <w:szCs w:val="20"/>
              </w:rPr>
              <w:t>Delivery during work hours</w:t>
            </w:r>
          </w:p>
        </w:tc>
        <w:tc>
          <w:tcPr>
            <w:tcW w:w="1768" w:type="dxa"/>
            <w:gridSpan w:val="2"/>
          </w:tcPr>
          <w:p w:rsidR="00EA7D35" w:rsidRPr="009132F5" w:rsidRDefault="00EA7D35" w:rsidP="00F31792">
            <w:pPr>
              <w:spacing w:line="480" w:lineRule="auto"/>
              <w:rPr>
                <w:sz w:val="20"/>
                <w:szCs w:val="20"/>
              </w:rPr>
            </w:pPr>
            <w:r w:rsidRPr="009132F5">
              <w:rPr>
                <w:sz w:val="20"/>
                <w:szCs w:val="20"/>
              </w:rPr>
              <w:t>Yes</w:t>
            </w:r>
          </w:p>
        </w:tc>
        <w:tc>
          <w:tcPr>
            <w:tcW w:w="885" w:type="dxa"/>
          </w:tcPr>
          <w:p w:rsidR="00EA7D35" w:rsidRPr="009132F5" w:rsidRDefault="00EA7D35" w:rsidP="00F31792">
            <w:pPr>
              <w:spacing w:line="480" w:lineRule="auto"/>
              <w:rPr>
                <w:sz w:val="20"/>
                <w:szCs w:val="20"/>
              </w:rPr>
            </w:pPr>
            <w:r>
              <w:rPr>
                <w:sz w:val="20"/>
                <w:szCs w:val="20"/>
              </w:rPr>
              <w:t>7</w:t>
            </w:r>
          </w:p>
        </w:tc>
        <w:tc>
          <w:tcPr>
            <w:tcW w:w="1823" w:type="dxa"/>
            <w:gridSpan w:val="2"/>
          </w:tcPr>
          <w:p w:rsidR="00EA7D35" w:rsidRPr="009132F5" w:rsidRDefault="00EA7D35" w:rsidP="00F31792">
            <w:pPr>
              <w:spacing w:line="480" w:lineRule="auto"/>
              <w:rPr>
                <w:sz w:val="20"/>
                <w:szCs w:val="20"/>
              </w:rPr>
            </w:pPr>
            <w:r w:rsidRPr="009132F5">
              <w:rPr>
                <w:sz w:val="20"/>
                <w:szCs w:val="20"/>
              </w:rPr>
              <w:t>0.19 (0.09, 0.2</w:t>
            </w:r>
            <w:r>
              <w:rPr>
                <w:sz w:val="20"/>
                <w:szCs w:val="20"/>
              </w:rPr>
              <w:t>9</w:t>
            </w:r>
            <w:r w:rsidRPr="009132F5">
              <w:rPr>
                <w:sz w:val="20"/>
                <w:szCs w:val="20"/>
              </w:rPr>
              <w:t>)</w:t>
            </w:r>
          </w:p>
        </w:tc>
        <w:tc>
          <w:tcPr>
            <w:tcW w:w="445" w:type="dxa"/>
          </w:tcPr>
          <w:p w:rsidR="00EA7D35" w:rsidRPr="009132F5" w:rsidRDefault="00EA7D35" w:rsidP="00F31792">
            <w:pPr>
              <w:spacing w:line="480" w:lineRule="auto"/>
              <w:rPr>
                <w:sz w:val="20"/>
                <w:szCs w:val="20"/>
              </w:rPr>
            </w:pPr>
          </w:p>
        </w:tc>
        <w:tc>
          <w:tcPr>
            <w:tcW w:w="1134" w:type="dxa"/>
          </w:tcPr>
          <w:p w:rsidR="00EA7D35" w:rsidRPr="009132F5" w:rsidRDefault="00EA7D35" w:rsidP="00F31792">
            <w:pPr>
              <w:spacing w:line="480" w:lineRule="auto"/>
              <w:rPr>
                <w:sz w:val="20"/>
                <w:szCs w:val="20"/>
              </w:rPr>
            </w:pPr>
            <w:r w:rsidRPr="009132F5">
              <w:rPr>
                <w:sz w:val="20"/>
                <w:szCs w:val="20"/>
              </w:rPr>
              <w:t>44%</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0.34</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0.56</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No</w:t>
            </w:r>
          </w:p>
        </w:tc>
        <w:tc>
          <w:tcPr>
            <w:tcW w:w="885" w:type="dxa"/>
          </w:tcPr>
          <w:p w:rsidR="00EA7D35" w:rsidRPr="009132F5" w:rsidRDefault="00EA7D35" w:rsidP="00F31792">
            <w:pPr>
              <w:spacing w:line="480" w:lineRule="auto"/>
              <w:rPr>
                <w:sz w:val="20"/>
                <w:szCs w:val="20"/>
              </w:rPr>
            </w:pPr>
            <w:r>
              <w:rPr>
                <w:sz w:val="20"/>
                <w:szCs w:val="20"/>
              </w:rPr>
              <w:t>20</w:t>
            </w:r>
          </w:p>
        </w:tc>
        <w:tc>
          <w:tcPr>
            <w:tcW w:w="1823" w:type="dxa"/>
            <w:gridSpan w:val="2"/>
          </w:tcPr>
          <w:p w:rsidR="00EA7D35" w:rsidRPr="009132F5" w:rsidRDefault="00EA7D35" w:rsidP="00F31792">
            <w:pPr>
              <w:spacing w:line="480" w:lineRule="auto"/>
              <w:rPr>
                <w:sz w:val="20"/>
                <w:szCs w:val="20"/>
              </w:rPr>
            </w:pPr>
            <w:r>
              <w:rPr>
                <w:sz w:val="20"/>
                <w:szCs w:val="20"/>
              </w:rPr>
              <w:t>0.22 (0.16, 0.27</w:t>
            </w:r>
            <w:r w:rsidRPr="009132F5">
              <w:rPr>
                <w:sz w:val="20"/>
                <w:szCs w:val="20"/>
              </w:rPr>
              <w:t>)</w:t>
            </w:r>
          </w:p>
        </w:tc>
        <w:tc>
          <w:tcPr>
            <w:tcW w:w="445" w:type="dxa"/>
          </w:tcPr>
          <w:p w:rsidR="00EA7D35" w:rsidRPr="009132F5" w:rsidRDefault="00EA7D35" w:rsidP="00F31792">
            <w:pPr>
              <w:spacing w:line="480" w:lineRule="auto"/>
              <w:rPr>
                <w:sz w:val="20"/>
                <w:szCs w:val="20"/>
              </w:rPr>
            </w:pPr>
          </w:p>
        </w:tc>
        <w:tc>
          <w:tcPr>
            <w:tcW w:w="1134" w:type="dxa"/>
          </w:tcPr>
          <w:p w:rsidR="00EA7D35" w:rsidRPr="009132F5" w:rsidRDefault="00EA7D35" w:rsidP="00F31792">
            <w:pPr>
              <w:spacing w:line="480" w:lineRule="auto"/>
              <w:rPr>
                <w:sz w:val="20"/>
                <w:szCs w:val="20"/>
              </w:rPr>
            </w:pPr>
            <w:r>
              <w:rPr>
                <w:sz w:val="20"/>
                <w:szCs w:val="20"/>
              </w:rPr>
              <w:t>2</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8</w:t>
            </w:r>
          </w:p>
        </w:tc>
        <w:tc>
          <w:tcPr>
            <w:tcW w:w="2129" w:type="dxa"/>
            <w:vMerge w:val="restart"/>
          </w:tcPr>
          <w:p w:rsidR="00EA7D35" w:rsidRPr="009132F5" w:rsidRDefault="00EA7D35" w:rsidP="00F31792">
            <w:pPr>
              <w:spacing w:line="480" w:lineRule="auto"/>
              <w:rPr>
                <w:sz w:val="20"/>
                <w:szCs w:val="20"/>
              </w:rPr>
            </w:pPr>
            <w:r w:rsidRPr="009132F5">
              <w:rPr>
                <w:sz w:val="20"/>
                <w:szCs w:val="20"/>
              </w:rPr>
              <w:t>Country</w:t>
            </w:r>
          </w:p>
        </w:tc>
        <w:tc>
          <w:tcPr>
            <w:tcW w:w="1768" w:type="dxa"/>
            <w:gridSpan w:val="2"/>
          </w:tcPr>
          <w:p w:rsidR="00EA7D35" w:rsidRPr="009132F5" w:rsidRDefault="00EA7D35" w:rsidP="00F31792">
            <w:pPr>
              <w:spacing w:line="480" w:lineRule="auto"/>
              <w:rPr>
                <w:sz w:val="20"/>
                <w:szCs w:val="20"/>
              </w:rPr>
            </w:pPr>
            <w:r w:rsidRPr="009132F5">
              <w:rPr>
                <w:sz w:val="20"/>
                <w:szCs w:val="20"/>
              </w:rPr>
              <w:t>USA &amp; Canada</w:t>
            </w:r>
          </w:p>
        </w:tc>
        <w:tc>
          <w:tcPr>
            <w:tcW w:w="885" w:type="dxa"/>
          </w:tcPr>
          <w:p w:rsidR="00EA7D35" w:rsidRPr="009132F5" w:rsidRDefault="00EA7D35" w:rsidP="00F31792">
            <w:pPr>
              <w:spacing w:line="480" w:lineRule="auto"/>
              <w:rPr>
                <w:sz w:val="20"/>
                <w:szCs w:val="20"/>
              </w:rPr>
            </w:pPr>
            <w:r>
              <w:rPr>
                <w:sz w:val="20"/>
                <w:szCs w:val="20"/>
              </w:rPr>
              <w:t>9</w:t>
            </w:r>
          </w:p>
        </w:tc>
        <w:tc>
          <w:tcPr>
            <w:tcW w:w="2268" w:type="dxa"/>
            <w:gridSpan w:val="3"/>
          </w:tcPr>
          <w:p w:rsidR="00EA7D35" w:rsidRPr="009132F5" w:rsidRDefault="00EA7D35" w:rsidP="00F31792">
            <w:pPr>
              <w:spacing w:line="480" w:lineRule="auto"/>
              <w:rPr>
                <w:sz w:val="20"/>
                <w:szCs w:val="20"/>
              </w:rPr>
            </w:pPr>
            <w:r>
              <w:rPr>
                <w:sz w:val="20"/>
                <w:szCs w:val="20"/>
              </w:rPr>
              <w:t>0.22 (0.17, 0.28</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0.31</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0.25</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371"/>
        </w:trPr>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18</w:t>
            </w:r>
          </w:p>
        </w:tc>
        <w:tc>
          <w:tcPr>
            <w:tcW w:w="2268" w:type="dxa"/>
            <w:gridSpan w:val="3"/>
          </w:tcPr>
          <w:p w:rsidR="00EA7D35" w:rsidRPr="009132F5" w:rsidRDefault="00EA7D35" w:rsidP="00F31792">
            <w:pPr>
              <w:spacing w:line="480" w:lineRule="auto"/>
              <w:rPr>
                <w:sz w:val="20"/>
                <w:szCs w:val="20"/>
              </w:rPr>
            </w:pPr>
            <w:r w:rsidRPr="009132F5">
              <w:rPr>
                <w:sz w:val="20"/>
                <w:szCs w:val="20"/>
              </w:rPr>
              <w:t>0.</w:t>
            </w:r>
            <w:r>
              <w:rPr>
                <w:sz w:val="20"/>
                <w:szCs w:val="20"/>
              </w:rPr>
              <w:t>18</w:t>
            </w:r>
            <w:r w:rsidRPr="009132F5">
              <w:rPr>
                <w:sz w:val="20"/>
                <w:szCs w:val="20"/>
              </w:rPr>
              <w:t xml:space="preserve"> (0.1</w:t>
            </w:r>
            <w:r>
              <w:rPr>
                <w:sz w:val="20"/>
                <w:szCs w:val="20"/>
              </w:rPr>
              <w:t>0</w:t>
            </w:r>
            <w:r w:rsidRPr="009132F5">
              <w:rPr>
                <w:sz w:val="20"/>
                <w:szCs w:val="20"/>
              </w:rPr>
              <w:t>, 0.2</w:t>
            </w:r>
            <w:r>
              <w:rPr>
                <w:sz w:val="20"/>
                <w:szCs w:val="20"/>
              </w:rPr>
              <w:t>7</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3</w:t>
            </w:r>
            <w:r>
              <w:rPr>
                <w:sz w:val="20"/>
                <w:szCs w:val="20"/>
              </w:rPr>
              <w:t>2</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8</w:t>
            </w:r>
            <w:r>
              <w:rPr>
                <w:sz w:val="20"/>
                <w:szCs w:val="20"/>
              </w:rPr>
              <w:t>a</w:t>
            </w:r>
          </w:p>
        </w:tc>
        <w:tc>
          <w:tcPr>
            <w:tcW w:w="2129" w:type="dxa"/>
            <w:vMerge w:val="restart"/>
          </w:tcPr>
          <w:p w:rsidR="00EA7D35" w:rsidRPr="009132F5" w:rsidRDefault="00EA7D35" w:rsidP="00F31792">
            <w:pPr>
              <w:spacing w:line="480" w:lineRule="auto"/>
              <w:rPr>
                <w:sz w:val="20"/>
                <w:szCs w:val="20"/>
              </w:rPr>
            </w:pPr>
            <w:r w:rsidRPr="009132F5">
              <w:rPr>
                <w:sz w:val="20"/>
                <w:szCs w:val="20"/>
              </w:rPr>
              <w:t>Country</w:t>
            </w:r>
          </w:p>
        </w:tc>
        <w:tc>
          <w:tcPr>
            <w:tcW w:w="1768" w:type="dxa"/>
            <w:gridSpan w:val="2"/>
          </w:tcPr>
          <w:p w:rsidR="00EA7D35" w:rsidRPr="009132F5" w:rsidRDefault="00EA7D35" w:rsidP="00F31792">
            <w:pPr>
              <w:spacing w:line="480" w:lineRule="auto"/>
              <w:rPr>
                <w:sz w:val="20"/>
                <w:szCs w:val="20"/>
              </w:rPr>
            </w:pPr>
            <w:r w:rsidRPr="009132F5">
              <w:rPr>
                <w:sz w:val="20"/>
                <w:szCs w:val="20"/>
              </w:rPr>
              <w:t>All Europe</w:t>
            </w:r>
          </w:p>
        </w:tc>
        <w:tc>
          <w:tcPr>
            <w:tcW w:w="885" w:type="dxa"/>
          </w:tcPr>
          <w:p w:rsidR="00EA7D35" w:rsidRPr="009132F5" w:rsidRDefault="00EA7D35" w:rsidP="00F31792">
            <w:pPr>
              <w:spacing w:line="480" w:lineRule="auto"/>
              <w:rPr>
                <w:sz w:val="20"/>
                <w:szCs w:val="20"/>
              </w:rPr>
            </w:pPr>
            <w:r>
              <w:rPr>
                <w:sz w:val="20"/>
                <w:szCs w:val="20"/>
              </w:rPr>
              <w:t>15</w:t>
            </w:r>
          </w:p>
        </w:tc>
        <w:tc>
          <w:tcPr>
            <w:tcW w:w="2268" w:type="dxa"/>
            <w:gridSpan w:val="3"/>
          </w:tcPr>
          <w:p w:rsidR="00EA7D35" w:rsidRPr="009132F5" w:rsidRDefault="00EA7D35" w:rsidP="00F31792">
            <w:pPr>
              <w:spacing w:line="480" w:lineRule="auto"/>
              <w:rPr>
                <w:sz w:val="20"/>
                <w:szCs w:val="20"/>
              </w:rPr>
            </w:pPr>
            <w:r w:rsidRPr="009132F5">
              <w:rPr>
                <w:sz w:val="20"/>
                <w:szCs w:val="20"/>
              </w:rPr>
              <w:t>0.16 (0.</w:t>
            </w:r>
            <w:r>
              <w:rPr>
                <w:sz w:val="20"/>
                <w:szCs w:val="20"/>
              </w:rPr>
              <w:t>10</w:t>
            </w:r>
            <w:r w:rsidRPr="009132F5">
              <w:rPr>
                <w:sz w:val="20"/>
                <w:szCs w:val="20"/>
              </w:rPr>
              <w:t>, 0.26)</w:t>
            </w:r>
          </w:p>
        </w:tc>
        <w:tc>
          <w:tcPr>
            <w:tcW w:w="1134" w:type="dxa"/>
          </w:tcPr>
          <w:p w:rsidR="00EA7D35" w:rsidRPr="009132F5" w:rsidRDefault="00EA7D35" w:rsidP="00F31792">
            <w:pPr>
              <w:spacing w:line="480" w:lineRule="auto"/>
              <w:rPr>
                <w:sz w:val="20"/>
                <w:szCs w:val="20"/>
              </w:rPr>
            </w:pPr>
            <w:r w:rsidRPr="009132F5">
              <w:rPr>
                <w:sz w:val="20"/>
                <w:szCs w:val="20"/>
              </w:rPr>
              <w:t>41%</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0.73</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0.39</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1768" w:type="dxa"/>
            <w:gridSpan w:val="2"/>
          </w:tcPr>
          <w:p w:rsidR="00EA7D35" w:rsidRPr="009132F5" w:rsidRDefault="00EA7D35" w:rsidP="00F31792">
            <w:pPr>
              <w:spacing w:line="480" w:lineRule="auto"/>
              <w:rPr>
                <w:sz w:val="20"/>
                <w:szCs w:val="20"/>
              </w:rPr>
            </w:pPr>
            <w:r w:rsidRPr="009132F5">
              <w:rPr>
                <w:sz w:val="20"/>
                <w:szCs w:val="20"/>
              </w:rPr>
              <w:t>All others</w:t>
            </w:r>
          </w:p>
        </w:tc>
        <w:tc>
          <w:tcPr>
            <w:tcW w:w="885" w:type="dxa"/>
          </w:tcPr>
          <w:p w:rsidR="00EA7D35" w:rsidRPr="009132F5" w:rsidRDefault="00EA7D35" w:rsidP="00F31792">
            <w:pPr>
              <w:spacing w:line="480" w:lineRule="auto"/>
              <w:rPr>
                <w:sz w:val="20"/>
                <w:szCs w:val="20"/>
              </w:rPr>
            </w:pPr>
            <w:r>
              <w:rPr>
                <w:sz w:val="20"/>
                <w:szCs w:val="20"/>
              </w:rPr>
              <w:t>12</w:t>
            </w:r>
          </w:p>
        </w:tc>
        <w:tc>
          <w:tcPr>
            <w:tcW w:w="2268" w:type="dxa"/>
            <w:gridSpan w:val="3"/>
          </w:tcPr>
          <w:p w:rsidR="00EA7D35" w:rsidRPr="009132F5" w:rsidRDefault="00EA7D35" w:rsidP="00F31792">
            <w:pPr>
              <w:spacing w:line="480" w:lineRule="auto"/>
              <w:rPr>
                <w:sz w:val="20"/>
                <w:szCs w:val="20"/>
              </w:rPr>
            </w:pPr>
            <w:r>
              <w:rPr>
                <w:sz w:val="20"/>
                <w:szCs w:val="20"/>
              </w:rPr>
              <w:t>0.23 (0.17, 0.28</w:t>
            </w:r>
            <w:r w:rsidRPr="009132F5">
              <w:rPr>
                <w:sz w:val="20"/>
                <w:szCs w:val="20"/>
              </w:rPr>
              <w:t>)</w:t>
            </w: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1"/>
        </w:trPr>
        <w:tc>
          <w:tcPr>
            <w:tcW w:w="855" w:type="dxa"/>
            <w:vMerge w:val="restart"/>
          </w:tcPr>
          <w:p w:rsidR="00EA7D35" w:rsidRPr="009132F5" w:rsidRDefault="00EA7D35" w:rsidP="00F31792">
            <w:pPr>
              <w:spacing w:line="480" w:lineRule="auto"/>
              <w:rPr>
                <w:sz w:val="20"/>
                <w:szCs w:val="20"/>
              </w:rPr>
            </w:pPr>
            <w:r w:rsidRPr="009132F5">
              <w:rPr>
                <w:sz w:val="20"/>
                <w:szCs w:val="20"/>
              </w:rPr>
              <w:t>9</w:t>
            </w:r>
          </w:p>
        </w:tc>
        <w:tc>
          <w:tcPr>
            <w:tcW w:w="2129" w:type="dxa"/>
            <w:vMerge w:val="restart"/>
          </w:tcPr>
          <w:p w:rsidR="00EA7D35" w:rsidRPr="009132F5" w:rsidRDefault="00EA7D35" w:rsidP="00F31792">
            <w:pPr>
              <w:spacing w:line="480" w:lineRule="auto"/>
              <w:rPr>
                <w:sz w:val="20"/>
                <w:szCs w:val="20"/>
              </w:rPr>
            </w:pPr>
            <w:r w:rsidRPr="009132F5">
              <w:rPr>
                <w:sz w:val="20"/>
                <w:szCs w:val="20"/>
              </w:rPr>
              <w:t>Explicitness of theory</w:t>
            </w:r>
          </w:p>
        </w:tc>
        <w:tc>
          <w:tcPr>
            <w:tcW w:w="994" w:type="dxa"/>
          </w:tcPr>
          <w:p w:rsidR="00EA7D35" w:rsidRPr="009132F5" w:rsidRDefault="00EA7D35" w:rsidP="00F31792">
            <w:pPr>
              <w:spacing w:line="480" w:lineRule="auto"/>
              <w:rPr>
                <w:sz w:val="20"/>
                <w:szCs w:val="20"/>
              </w:rPr>
            </w:pPr>
            <w:r w:rsidRPr="009132F5">
              <w:rPr>
                <w:sz w:val="20"/>
                <w:szCs w:val="20"/>
              </w:rPr>
              <w:t>A</w:t>
            </w:r>
          </w:p>
        </w:tc>
        <w:tc>
          <w:tcPr>
            <w:tcW w:w="774" w:type="dxa"/>
          </w:tcPr>
          <w:p w:rsidR="00EA7D35" w:rsidRPr="009132F5" w:rsidRDefault="00EA7D35" w:rsidP="00F31792">
            <w:pPr>
              <w:spacing w:line="480" w:lineRule="auto"/>
              <w:rPr>
                <w:sz w:val="20"/>
                <w:szCs w:val="20"/>
              </w:rPr>
            </w:pPr>
          </w:p>
        </w:tc>
        <w:tc>
          <w:tcPr>
            <w:tcW w:w="885" w:type="dxa"/>
          </w:tcPr>
          <w:p w:rsidR="00EA7D35" w:rsidRPr="009132F5" w:rsidRDefault="00EA7D35" w:rsidP="00F31792">
            <w:pPr>
              <w:spacing w:line="480" w:lineRule="auto"/>
              <w:rPr>
                <w:sz w:val="20"/>
                <w:szCs w:val="20"/>
              </w:rPr>
            </w:pPr>
            <w:r>
              <w:rPr>
                <w:sz w:val="20"/>
                <w:szCs w:val="20"/>
              </w:rPr>
              <w:t>9</w:t>
            </w:r>
          </w:p>
        </w:tc>
        <w:tc>
          <w:tcPr>
            <w:tcW w:w="1559" w:type="dxa"/>
          </w:tcPr>
          <w:p w:rsidR="00EA7D35" w:rsidRPr="009132F5" w:rsidRDefault="00EA7D35" w:rsidP="00F31792">
            <w:pPr>
              <w:spacing w:line="480" w:lineRule="auto"/>
              <w:rPr>
                <w:sz w:val="20"/>
                <w:szCs w:val="20"/>
              </w:rPr>
            </w:pPr>
            <w:r w:rsidRPr="009132F5">
              <w:rPr>
                <w:sz w:val="20"/>
                <w:szCs w:val="20"/>
              </w:rPr>
              <w:t>0.2</w:t>
            </w:r>
            <w:r>
              <w:rPr>
                <w:sz w:val="20"/>
                <w:szCs w:val="20"/>
              </w:rPr>
              <w:t>1</w:t>
            </w:r>
            <w:r w:rsidRPr="009132F5">
              <w:rPr>
                <w:sz w:val="20"/>
                <w:szCs w:val="20"/>
              </w:rPr>
              <w:t xml:space="preserve"> (0.1</w:t>
            </w:r>
            <w:r>
              <w:rPr>
                <w:sz w:val="20"/>
                <w:szCs w:val="20"/>
              </w:rPr>
              <w:t>0</w:t>
            </w:r>
            <w:r w:rsidRPr="009132F5">
              <w:rPr>
                <w:sz w:val="20"/>
                <w:szCs w:val="20"/>
              </w:rPr>
              <w:t>, 0.3</w:t>
            </w:r>
            <w:r>
              <w:rPr>
                <w:sz w:val="20"/>
                <w:szCs w:val="20"/>
              </w:rPr>
              <w:t>1</w:t>
            </w:r>
            <w:r w:rsidRPr="009132F5">
              <w:rPr>
                <w:sz w:val="20"/>
                <w:szCs w:val="20"/>
              </w:rPr>
              <w:t>)</w:t>
            </w:r>
          </w:p>
        </w:tc>
        <w:tc>
          <w:tcPr>
            <w:tcW w:w="709" w:type="dxa"/>
            <w:gridSpan w:val="2"/>
          </w:tcPr>
          <w:p w:rsidR="00EA7D35" w:rsidRPr="009132F5" w:rsidRDefault="00EA7D35" w:rsidP="00F31792">
            <w:pPr>
              <w:spacing w:line="480" w:lineRule="auto"/>
              <w:rPr>
                <w:sz w:val="20"/>
                <w:szCs w:val="20"/>
              </w:rPr>
            </w:pPr>
          </w:p>
        </w:tc>
        <w:tc>
          <w:tcPr>
            <w:tcW w:w="1134" w:type="dxa"/>
          </w:tcPr>
          <w:p w:rsidR="00EA7D35" w:rsidRPr="009132F5" w:rsidRDefault="00EA7D35" w:rsidP="00F31792">
            <w:pPr>
              <w:spacing w:line="480" w:lineRule="auto"/>
              <w:rPr>
                <w:sz w:val="20"/>
                <w:szCs w:val="20"/>
              </w:rPr>
            </w:pPr>
            <w:r w:rsidRPr="009132F5">
              <w:rPr>
                <w:sz w:val="20"/>
                <w:szCs w:val="20"/>
              </w:rPr>
              <w:t>2</w:t>
            </w:r>
            <w:r>
              <w:rPr>
                <w:sz w:val="20"/>
                <w:szCs w:val="20"/>
              </w:rPr>
              <w:t>8</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6.54</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w:t>
            </w:r>
            <w:r>
              <w:rPr>
                <w:sz w:val="20"/>
                <w:szCs w:val="20"/>
              </w:rPr>
              <w:t>0</w:t>
            </w:r>
          </w:p>
        </w:tc>
        <w:tc>
          <w:tcPr>
            <w:tcW w:w="886" w:type="dxa"/>
            <w:vMerge w:val="restart"/>
          </w:tcPr>
          <w:p w:rsidR="00EA7D35" w:rsidRPr="009132F5" w:rsidRDefault="00EA7D35" w:rsidP="00F31792">
            <w:pPr>
              <w:spacing w:line="480" w:lineRule="auto"/>
              <w:rPr>
                <w:sz w:val="20"/>
                <w:szCs w:val="20"/>
              </w:rPr>
            </w:pPr>
            <w:r w:rsidRPr="009132F5">
              <w:rPr>
                <w:sz w:val="20"/>
                <w:szCs w:val="20"/>
              </w:rPr>
              <w:t>0.0</w:t>
            </w:r>
            <w:r>
              <w:rPr>
                <w:sz w:val="20"/>
                <w:szCs w:val="20"/>
              </w:rPr>
              <w:t>4*</w:t>
            </w:r>
          </w:p>
        </w:tc>
        <w:tc>
          <w:tcPr>
            <w:tcW w:w="2363" w:type="dxa"/>
            <w:vMerge w:val="restart"/>
          </w:tcPr>
          <w:p w:rsidR="00EA7D35" w:rsidRPr="009132F5" w:rsidRDefault="00EA7D35" w:rsidP="00F31792">
            <w:pPr>
              <w:spacing w:line="480" w:lineRule="auto"/>
              <w:rPr>
                <w:sz w:val="20"/>
                <w:szCs w:val="20"/>
              </w:rPr>
            </w:pPr>
            <w:r w:rsidRPr="009132F5">
              <w:rPr>
                <w:sz w:val="20"/>
                <w:szCs w:val="20"/>
              </w:rPr>
              <w:t>100%</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994" w:type="dxa"/>
          </w:tcPr>
          <w:p w:rsidR="00EA7D35" w:rsidRPr="009132F5" w:rsidRDefault="00EA7D35" w:rsidP="00F31792">
            <w:pPr>
              <w:spacing w:line="480" w:lineRule="auto"/>
              <w:rPr>
                <w:sz w:val="20"/>
                <w:szCs w:val="20"/>
              </w:rPr>
            </w:pPr>
            <w:r w:rsidRPr="009132F5">
              <w:rPr>
                <w:sz w:val="20"/>
                <w:szCs w:val="20"/>
              </w:rPr>
              <w:t>B</w:t>
            </w:r>
          </w:p>
        </w:tc>
        <w:tc>
          <w:tcPr>
            <w:tcW w:w="774" w:type="dxa"/>
          </w:tcPr>
          <w:p w:rsidR="00EA7D35" w:rsidRPr="009132F5" w:rsidRDefault="00EA7D35" w:rsidP="00F31792">
            <w:pPr>
              <w:spacing w:line="480" w:lineRule="auto"/>
              <w:rPr>
                <w:sz w:val="20"/>
                <w:szCs w:val="20"/>
              </w:rPr>
            </w:pPr>
          </w:p>
        </w:tc>
        <w:tc>
          <w:tcPr>
            <w:tcW w:w="885" w:type="dxa"/>
          </w:tcPr>
          <w:p w:rsidR="00EA7D35" w:rsidRPr="009132F5" w:rsidRDefault="00EA7D35" w:rsidP="00F31792">
            <w:pPr>
              <w:spacing w:line="480" w:lineRule="auto"/>
              <w:rPr>
                <w:sz w:val="20"/>
                <w:szCs w:val="20"/>
              </w:rPr>
            </w:pPr>
            <w:r>
              <w:rPr>
                <w:sz w:val="20"/>
                <w:szCs w:val="20"/>
              </w:rPr>
              <w:t>11</w:t>
            </w:r>
          </w:p>
        </w:tc>
        <w:tc>
          <w:tcPr>
            <w:tcW w:w="1559" w:type="dxa"/>
          </w:tcPr>
          <w:p w:rsidR="00EA7D35" w:rsidRPr="009132F5" w:rsidRDefault="00EA7D35" w:rsidP="00F31792">
            <w:pPr>
              <w:spacing w:line="480" w:lineRule="auto"/>
              <w:rPr>
                <w:sz w:val="20"/>
                <w:szCs w:val="20"/>
              </w:rPr>
            </w:pPr>
            <w:r w:rsidRPr="009132F5">
              <w:rPr>
                <w:sz w:val="20"/>
                <w:szCs w:val="20"/>
              </w:rPr>
              <w:t>0.18 (0.14, 0.23)</w:t>
            </w:r>
          </w:p>
        </w:tc>
        <w:tc>
          <w:tcPr>
            <w:tcW w:w="709" w:type="dxa"/>
            <w:gridSpan w:val="2"/>
          </w:tcPr>
          <w:p w:rsidR="00EA7D35" w:rsidRPr="009132F5" w:rsidRDefault="00EA7D35" w:rsidP="00F31792">
            <w:pPr>
              <w:spacing w:line="480" w:lineRule="auto"/>
              <w:rPr>
                <w:sz w:val="20"/>
                <w:szCs w:val="20"/>
              </w:rPr>
            </w:pP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top w:val="nil"/>
              <w:bottom w:val="nil"/>
            </w:tcBorders>
          </w:tcPr>
          <w:p w:rsidR="00EA7D35" w:rsidRPr="009132F5" w:rsidRDefault="00EA7D35" w:rsidP="00F31792">
            <w:pPr>
              <w:spacing w:line="480" w:lineRule="auto"/>
              <w:rPr>
                <w:sz w:val="20"/>
                <w:szCs w:val="20"/>
              </w:rPr>
            </w:pPr>
          </w:p>
        </w:tc>
        <w:tc>
          <w:tcPr>
            <w:tcW w:w="927" w:type="dxa"/>
            <w:tcBorders>
              <w:top w:val="nil"/>
              <w:bottom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994" w:type="dxa"/>
          </w:tcPr>
          <w:p w:rsidR="00EA7D35" w:rsidRPr="009132F5" w:rsidRDefault="00EA7D35" w:rsidP="00F31792">
            <w:pPr>
              <w:spacing w:line="480" w:lineRule="auto"/>
              <w:rPr>
                <w:sz w:val="20"/>
                <w:szCs w:val="20"/>
              </w:rPr>
            </w:pPr>
            <w:r w:rsidRPr="009132F5">
              <w:rPr>
                <w:sz w:val="20"/>
                <w:szCs w:val="20"/>
              </w:rPr>
              <w:t>C</w:t>
            </w:r>
          </w:p>
        </w:tc>
        <w:tc>
          <w:tcPr>
            <w:tcW w:w="774" w:type="dxa"/>
          </w:tcPr>
          <w:p w:rsidR="00EA7D35" w:rsidRPr="009132F5" w:rsidRDefault="00EA7D35" w:rsidP="00F31792">
            <w:pPr>
              <w:spacing w:line="480" w:lineRule="auto"/>
              <w:rPr>
                <w:sz w:val="20"/>
                <w:szCs w:val="20"/>
              </w:rPr>
            </w:pPr>
          </w:p>
        </w:tc>
        <w:tc>
          <w:tcPr>
            <w:tcW w:w="885" w:type="dxa"/>
          </w:tcPr>
          <w:p w:rsidR="00EA7D35" w:rsidRPr="009132F5" w:rsidRDefault="00EA7D35" w:rsidP="00F31792">
            <w:pPr>
              <w:spacing w:line="480" w:lineRule="auto"/>
              <w:rPr>
                <w:sz w:val="20"/>
                <w:szCs w:val="20"/>
              </w:rPr>
            </w:pPr>
            <w:r>
              <w:rPr>
                <w:sz w:val="20"/>
                <w:szCs w:val="20"/>
              </w:rPr>
              <w:t>7</w:t>
            </w:r>
          </w:p>
        </w:tc>
        <w:tc>
          <w:tcPr>
            <w:tcW w:w="1559" w:type="dxa"/>
          </w:tcPr>
          <w:p w:rsidR="00EA7D35" w:rsidRPr="009132F5" w:rsidRDefault="00EA7D35" w:rsidP="00F31792">
            <w:pPr>
              <w:spacing w:line="480" w:lineRule="auto"/>
              <w:rPr>
                <w:sz w:val="20"/>
                <w:szCs w:val="20"/>
              </w:rPr>
            </w:pPr>
            <w:r w:rsidRPr="009132F5">
              <w:rPr>
                <w:sz w:val="20"/>
                <w:szCs w:val="20"/>
              </w:rPr>
              <w:t>0.3</w:t>
            </w:r>
            <w:r>
              <w:rPr>
                <w:sz w:val="20"/>
                <w:szCs w:val="20"/>
              </w:rPr>
              <w:t>4</w:t>
            </w:r>
            <w:r w:rsidRPr="009132F5">
              <w:rPr>
                <w:sz w:val="20"/>
                <w:szCs w:val="20"/>
              </w:rPr>
              <w:t xml:space="preserve"> (0.2</w:t>
            </w:r>
            <w:r>
              <w:rPr>
                <w:sz w:val="20"/>
                <w:szCs w:val="20"/>
              </w:rPr>
              <w:t>3</w:t>
            </w:r>
            <w:r w:rsidRPr="009132F5">
              <w:rPr>
                <w:sz w:val="20"/>
                <w:szCs w:val="20"/>
              </w:rPr>
              <w:t>, 0.45)</w:t>
            </w:r>
          </w:p>
        </w:tc>
        <w:tc>
          <w:tcPr>
            <w:tcW w:w="709" w:type="dxa"/>
            <w:gridSpan w:val="2"/>
          </w:tcPr>
          <w:p w:rsidR="00EA7D35" w:rsidRPr="009132F5" w:rsidRDefault="00EA7D35" w:rsidP="00F31792">
            <w:pPr>
              <w:spacing w:line="480" w:lineRule="auto"/>
              <w:rPr>
                <w:sz w:val="20"/>
                <w:szCs w:val="20"/>
              </w:rPr>
            </w:pPr>
          </w:p>
        </w:tc>
        <w:tc>
          <w:tcPr>
            <w:tcW w:w="1134"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top w:val="nil"/>
              <w:bottom w:val="nil"/>
            </w:tcBorders>
          </w:tcPr>
          <w:p w:rsidR="00EA7D35" w:rsidRPr="009132F5" w:rsidRDefault="00EA7D35" w:rsidP="00F31792">
            <w:pPr>
              <w:spacing w:line="480" w:lineRule="auto"/>
              <w:rPr>
                <w:sz w:val="20"/>
                <w:szCs w:val="20"/>
              </w:rPr>
            </w:pPr>
          </w:p>
        </w:tc>
        <w:tc>
          <w:tcPr>
            <w:tcW w:w="927" w:type="dxa"/>
            <w:tcBorders>
              <w:top w:val="nil"/>
              <w:bottom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129" w:type="dxa"/>
            <w:vMerge/>
          </w:tcPr>
          <w:p w:rsidR="00EA7D35" w:rsidRPr="009132F5" w:rsidRDefault="00EA7D35" w:rsidP="00F31792">
            <w:pPr>
              <w:spacing w:line="480" w:lineRule="auto"/>
              <w:rPr>
                <w:sz w:val="20"/>
                <w:szCs w:val="20"/>
              </w:rPr>
            </w:pPr>
          </w:p>
        </w:tc>
        <w:tc>
          <w:tcPr>
            <w:tcW w:w="994" w:type="dxa"/>
          </w:tcPr>
          <w:p w:rsidR="00EA7D35" w:rsidRPr="009132F5" w:rsidRDefault="00EA7D35" w:rsidP="00F31792">
            <w:pPr>
              <w:spacing w:line="480" w:lineRule="auto"/>
              <w:rPr>
                <w:sz w:val="20"/>
                <w:szCs w:val="20"/>
              </w:rPr>
            </w:pPr>
            <w:r w:rsidRPr="009132F5">
              <w:rPr>
                <w:sz w:val="20"/>
                <w:szCs w:val="20"/>
              </w:rPr>
              <w:t>D</w:t>
            </w:r>
          </w:p>
        </w:tc>
        <w:tc>
          <w:tcPr>
            <w:tcW w:w="774" w:type="dxa"/>
          </w:tcPr>
          <w:p w:rsidR="00EA7D35" w:rsidRPr="009132F5" w:rsidRDefault="00EA7D35" w:rsidP="00F31792">
            <w:pPr>
              <w:spacing w:line="480" w:lineRule="auto"/>
              <w:rPr>
                <w:sz w:val="20"/>
                <w:szCs w:val="20"/>
              </w:rPr>
            </w:pPr>
          </w:p>
        </w:tc>
        <w:tc>
          <w:tcPr>
            <w:tcW w:w="885" w:type="dxa"/>
          </w:tcPr>
          <w:p w:rsidR="00EA7D35" w:rsidRPr="009132F5" w:rsidRDefault="00EA7D35" w:rsidP="00F31792">
            <w:pPr>
              <w:spacing w:line="480" w:lineRule="auto"/>
              <w:rPr>
                <w:sz w:val="20"/>
                <w:szCs w:val="20"/>
              </w:rPr>
            </w:pPr>
            <w:r>
              <w:rPr>
                <w:sz w:val="20"/>
                <w:szCs w:val="20"/>
              </w:rPr>
              <w:t>0</w:t>
            </w:r>
          </w:p>
        </w:tc>
        <w:tc>
          <w:tcPr>
            <w:tcW w:w="1559" w:type="dxa"/>
          </w:tcPr>
          <w:p w:rsidR="00EA7D35" w:rsidRPr="009132F5" w:rsidRDefault="00EA7D35" w:rsidP="00F31792">
            <w:pPr>
              <w:spacing w:line="480" w:lineRule="auto"/>
              <w:rPr>
                <w:sz w:val="20"/>
                <w:szCs w:val="20"/>
              </w:rPr>
            </w:pPr>
            <w:r w:rsidRPr="009132F5">
              <w:rPr>
                <w:sz w:val="20"/>
                <w:szCs w:val="20"/>
              </w:rPr>
              <w:t>–</w:t>
            </w:r>
          </w:p>
        </w:tc>
        <w:tc>
          <w:tcPr>
            <w:tcW w:w="709" w:type="dxa"/>
            <w:gridSpan w:val="2"/>
          </w:tcPr>
          <w:p w:rsidR="00EA7D35" w:rsidRPr="009132F5" w:rsidRDefault="00EA7D35" w:rsidP="00F31792">
            <w:pPr>
              <w:spacing w:line="480" w:lineRule="auto"/>
              <w:rPr>
                <w:sz w:val="20"/>
                <w:szCs w:val="20"/>
              </w:rPr>
            </w:pPr>
          </w:p>
        </w:tc>
        <w:tc>
          <w:tcPr>
            <w:tcW w:w="1134" w:type="dxa"/>
          </w:tcPr>
          <w:p w:rsidR="00EA7D35" w:rsidRPr="009132F5" w:rsidRDefault="00EA7D35" w:rsidP="00F31792">
            <w:pPr>
              <w:spacing w:line="480" w:lineRule="auto"/>
              <w:rPr>
                <w:sz w:val="20"/>
                <w:szCs w:val="20"/>
              </w:rPr>
            </w:pP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14142" w:type="dxa"/>
            <w:gridSpan w:val="14"/>
            <w:shd w:val="clear" w:color="auto" w:fill="FFFFFF"/>
          </w:tcPr>
          <w:p w:rsidR="00EA7D35" w:rsidRPr="0095210B" w:rsidRDefault="00EA7D35" w:rsidP="00F31792">
            <w:pPr>
              <w:spacing w:line="360" w:lineRule="auto"/>
              <w:rPr>
                <w:sz w:val="20"/>
                <w:szCs w:val="20"/>
              </w:rPr>
            </w:pPr>
            <w:r>
              <w:rPr>
                <w:sz w:val="20"/>
                <w:szCs w:val="20"/>
              </w:rPr>
              <w:t xml:space="preserve">* </w:t>
            </w:r>
            <w:r>
              <w:rPr>
                <w:i/>
                <w:iCs/>
                <w:sz w:val="20"/>
                <w:szCs w:val="20"/>
              </w:rPr>
              <w:t xml:space="preserve">p </w:t>
            </w:r>
            <w:r>
              <w:rPr>
                <w:sz w:val="20"/>
                <w:szCs w:val="20"/>
              </w:rPr>
              <w:t>&lt; .05</w:t>
            </w:r>
          </w:p>
          <w:p w:rsidR="00EA7D35" w:rsidRPr="009132F5" w:rsidRDefault="00EA7D35" w:rsidP="00F31792">
            <w:pPr>
              <w:spacing w:line="360" w:lineRule="auto"/>
              <w:rPr>
                <w:sz w:val="20"/>
                <w:szCs w:val="20"/>
              </w:rPr>
            </w:pPr>
            <w:r w:rsidRPr="009132F5">
              <w:rPr>
                <w:sz w:val="20"/>
                <w:szCs w:val="20"/>
              </w:rPr>
              <w:t xml:space="preserve">Note. </w:t>
            </w:r>
            <w:r w:rsidRPr="009132F5">
              <w:rPr>
                <w:i/>
                <w:iCs/>
                <w:sz w:val="20"/>
                <w:szCs w:val="20"/>
              </w:rPr>
              <w:t>d</w:t>
            </w:r>
            <w:r w:rsidRPr="009132F5">
              <w:rPr>
                <w:sz w:val="20"/>
                <w:szCs w:val="20"/>
              </w:rPr>
              <w:t xml:space="preserve"> = Standardized mean difference with Hedge’s adjustment; </w:t>
            </w:r>
            <w:r w:rsidRPr="009132F5">
              <w:rPr>
                <w:i/>
                <w:iCs/>
                <w:sz w:val="20"/>
                <w:szCs w:val="20"/>
              </w:rPr>
              <w:t xml:space="preserve">k </w:t>
            </w:r>
            <w:r w:rsidRPr="009132F5">
              <w:rPr>
                <w:sz w:val="20"/>
                <w:szCs w:val="20"/>
              </w:rPr>
              <w:t xml:space="preserve">= number of evaluations; </w:t>
            </w:r>
            <w:r w:rsidRPr="009132F5">
              <w:rPr>
                <w:i/>
                <w:iCs/>
                <w:sz w:val="20"/>
                <w:szCs w:val="20"/>
              </w:rPr>
              <w:t xml:space="preserve">N </w:t>
            </w:r>
            <w:r w:rsidRPr="009132F5">
              <w:rPr>
                <w:sz w:val="20"/>
                <w:szCs w:val="20"/>
              </w:rPr>
              <w:t xml:space="preserve">= number of participants </w:t>
            </w:r>
          </w:p>
          <w:p w:rsidR="00EA7D35" w:rsidRPr="009132F5" w:rsidRDefault="00EA7D35" w:rsidP="00F31792">
            <w:pPr>
              <w:spacing w:line="360" w:lineRule="auto"/>
              <w:rPr>
                <w:sz w:val="20"/>
                <w:szCs w:val="20"/>
              </w:rPr>
            </w:pPr>
            <w:r w:rsidRPr="009132F5">
              <w:rPr>
                <w:sz w:val="20"/>
                <w:szCs w:val="20"/>
              </w:rPr>
              <w:t xml:space="preserve">A = No mention of theory at all; B = Broadly describes how theory was used to inform intervention design – no explanation of how theoretical constructs were used to inform the design of specific intervention strategies; C = Described how theoretical constructs were used to inform the design of </w:t>
            </w:r>
            <w:r w:rsidRPr="009132F5">
              <w:rPr>
                <w:i/>
                <w:iCs/>
                <w:sz w:val="20"/>
                <w:szCs w:val="20"/>
              </w:rPr>
              <w:t xml:space="preserve">some </w:t>
            </w:r>
            <w:r w:rsidRPr="009132F5">
              <w:rPr>
                <w:sz w:val="20"/>
                <w:szCs w:val="20"/>
              </w:rPr>
              <w:t xml:space="preserve">specific intervention strategies; D = Described how theoretical constructs were used to inform the design of </w:t>
            </w:r>
            <w:r w:rsidRPr="009132F5">
              <w:rPr>
                <w:i/>
                <w:iCs/>
                <w:sz w:val="20"/>
                <w:szCs w:val="20"/>
              </w:rPr>
              <w:t>every</w:t>
            </w:r>
            <w:r w:rsidRPr="009132F5">
              <w:rPr>
                <w:sz w:val="20"/>
                <w:szCs w:val="20"/>
              </w:rPr>
              <w:t xml:space="preserve"> specific intervention strategy</w:t>
            </w:r>
          </w:p>
        </w:tc>
      </w:tr>
    </w:tbl>
    <w:p w:rsidR="00EA7D35" w:rsidRDefault="00EA7D35" w:rsidP="00EA7D35">
      <w:pPr>
        <w:spacing w:line="480" w:lineRule="auto"/>
      </w:pPr>
    </w:p>
    <w:p w:rsidR="00EA7D35" w:rsidRDefault="00EA7D35" w:rsidP="00EA7D35">
      <w:pPr>
        <w:spacing w:line="480" w:lineRule="auto"/>
      </w:pPr>
    </w:p>
    <w:p w:rsidR="00EA7D35" w:rsidRDefault="00EA7D35" w:rsidP="00EA7D35"/>
    <w:p w:rsidR="00EA7D35" w:rsidRDefault="00EA7D35" w:rsidP="00EA7D35"/>
    <w:p w:rsidR="00EA7D35" w:rsidRDefault="00EA7D35" w:rsidP="00EA7D35"/>
    <w:p w:rsidR="00EA7D35" w:rsidRDefault="00EA7D35" w:rsidP="00EA7D35">
      <w:proofErr w:type="gramStart"/>
      <w:r>
        <w:lastRenderedPageBreak/>
        <w:t>Appendix 4.</w:t>
      </w:r>
      <w:proofErr w:type="gramEnd"/>
      <w:r>
        <w:t xml:space="preserve"> Univariate meta-regression analysis for selected study characteristics</w:t>
      </w:r>
    </w:p>
    <w:p w:rsidR="00EA7D35" w:rsidRPr="00E22337" w:rsidRDefault="00EA7D35" w:rsidP="00EA7D35"/>
    <w:tbl>
      <w:tblPr>
        <w:tblW w:w="13291" w:type="dxa"/>
        <w:tblInd w:w="-106" w:type="dxa"/>
        <w:tblBorders>
          <w:top w:val="single" w:sz="4" w:space="0" w:color="000000"/>
          <w:bottom w:val="single" w:sz="4" w:space="0" w:color="000000"/>
          <w:insideH w:val="single" w:sz="4" w:space="0" w:color="000000"/>
        </w:tblBorders>
        <w:tblLayout w:type="fixed"/>
        <w:tblLook w:val="00A0"/>
      </w:tblPr>
      <w:tblGrid>
        <w:gridCol w:w="861"/>
        <w:gridCol w:w="2649"/>
        <w:gridCol w:w="2127"/>
        <w:gridCol w:w="567"/>
        <w:gridCol w:w="1701"/>
        <w:gridCol w:w="850"/>
        <w:gridCol w:w="2118"/>
        <w:gridCol w:w="853"/>
        <w:gridCol w:w="1565"/>
      </w:tblGrid>
      <w:tr w:rsidR="00EA7D35" w:rsidRPr="009132F5" w:rsidTr="00F31792">
        <w:tc>
          <w:tcPr>
            <w:tcW w:w="861" w:type="dxa"/>
          </w:tcPr>
          <w:p w:rsidR="00EA7D35" w:rsidRPr="009132F5" w:rsidRDefault="00EA7D35" w:rsidP="00F31792">
            <w:pPr>
              <w:spacing w:line="480" w:lineRule="auto"/>
              <w:rPr>
                <w:sz w:val="20"/>
                <w:szCs w:val="20"/>
              </w:rPr>
            </w:pPr>
          </w:p>
        </w:tc>
        <w:tc>
          <w:tcPr>
            <w:tcW w:w="2649" w:type="dxa"/>
          </w:tcPr>
          <w:p w:rsidR="00EA7D35" w:rsidRPr="009132F5" w:rsidRDefault="00EA7D35" w:rsidP="00F31792">
            <w:pPr>
              <w:spacing w:line="480" w:lineRule="auto"/>
              <w:rPr>
                <w:sz w:val="20"/>
                <w:szCs w:val="20"/>
              </w:rPr>
            </w:pPr>
          </w:p>
        </w:tc>
        <w:tc>
          <w:tcPr>
            <w:tcW w:w="2127" w:type="dxa"/>
          </w:tcPr>
          <w:p w:rsidR="00EA7D35" w:rsidRPr="009132F5" w:rsidRDefault="00EA7D35" w:rsidP="00F31792">
            <w:pPr>
              <w:spacing w:line="480" w:lineRule="auto"/>
              <w:rPr>
                <w:sz w:val="20"/>
                <w:szCs w:val="20"/>
              </w:rPr>
            </w:pPr>
          </w:p>
        </w:tc>
        <w:tc>
          <w:tcPr>
            <w:tcW w:w="7654" w:type="dxa"/>
            <w:gridSpan w:val="6"/>
          </w:tcPr>
          <w:p w:rsidR="00EA7D35" w:rsidRPr="009132F5" w:rsidRDefault="00EA7D35" w:rsidP="00F31792">
            <w:pPr>
              <w:spacing w:line="480" w:lineRule="auto"/>
              <w:rPr>
                <w:sz w:val="20"/>
                <w:szCs w:val="20"/>
              </w:rPr>
            </w:pPr>
            <w:r w:rsidRPr="009132F5">
              <w:rPr>
                <w:sz w:val="20"/>
                <w:szCs w:val="20"/>
              </w:rPr>
              <w:t>Physical activity outcome</w:t>
            </w:r>
          </w:p>
        </w:tc>
      </w:tr>
      <w:tr w:rsidR="00EA7D35" w:rsidRPr="009132F5" w:rsidTr="00F31792">
        <w:tc>
          <w:tcPr>
            <w:tcW w:w="861" w:type="dxa"/>
          </w:tcPr>
          <w:p w:rsidR="00EA7D35" w:rsidRPr="009132F5" w:rsidRDefault="00EA7D35" w:rsidP="00F31792">
            <w:pPr>
              <w:spacing w:line="480" w:lineRule="auto"/>
              <w:rPr>
                <w:sz w:val="20"/>
                <w:szCs w:val="20"/>
              </w:rPr>
            </w:pPr>
          </w:p>
        </w:tc>
        <w:tc>
          <w:tcPr>
            <w:tcW w:w="2649" w:type="dxa"/>
          </w:tcPr>
          <w:p w:rsidR="00EA7D35" w:rsidRPr="009132F5" w:rsidRDefault="00EA7D35" w:rsidP="00F31792">
            <w:pPr>
              <w:spacing w:line="480" w:lineRule="auto"/>
              <w:rPr>
                <w:sz w:val="20"/>
                <w:szCs w:val="20"/>
              </w:rPr>
            </w:pPr>
          </w:p>
        </w:tc>
        <w:tc>
          <w:tcPr>
            <w:tcW w:w="2127" w:type="dxa"/>
          </w:tcPr>
          <w:p w:rsidR="00EA7D35" w:rsidRPr="009132F5" w:rsidRDefault="00EA7D35" w:rsidP="00F31792">
            <w:pPr>
              <w:spacing w:line="480" w:lineRule="auto"/>
              <w:rPr>
                <w:sz w:val="20"/>
                <w:szCs w:val="20"/>
              </w:rPr>
            </w:pPr>
          </w:p>
        </w:tc>
        <w:tc>
          <w:tcPr>
            <w:tcW w:w="567" w:type="dxa"/>
          </w:tcPr>
          <w:p w:rsidR="00EA7D35" w:rsidRPr="009132F5" w:rsidRDefault="00EA7D35" w:rsidP="00F31792">
            <w:pPr>
              <w:spacing w:line="480" w:lineRule="auto"/>
              <w:rPr>
                <w:sz w:val="20"/>
                <w:szCs w:val="20"/>
              </w:rPr>
            </w:pPr>
          </w:p>
        </w:tc>
        <w:tc>
          <w:tcPr>
            <w:tcW w:w="1701" w:type="dxa"/>
          </w:tcPr>
          <w:p w:rsidR="00EA7D35" w:rsidRPr="009132F5" w:rsidRDefault="00EA7D35" w:rsidP="00F31792">
            <w:pPr>
              <w:spacing w:line="480" w:lineRule="auto"/>
              <w:rPr>
                <w:sz w:val="20"/>
                <w:szCs w:val="20"/>
              </w:rPr>
            </w:pPr>
          </w:p>
        </w:tc>
        <w:tc>
          <w:tcPr>
            <w:tcW w:w="850" w:type="dxa"/>
          </w:tcPr>
          <w:p w:rsidR="00EA7D35" w:rsidRPr="009132F5" w:rsidRDefault="00EA7D35" w:rsidP="00F31792">
            <w:pPr>
              <w:spacing w:line="480" w:lineRule="auto"/>
              <w:rPr>
                <w:sz w:val="20"/>
                <w:szCs w:val="20"/>
              </w:rPr>
            </w:pPr>
          </w:p>
        </w:tc>
        <w:tc>
          <w:tcPr>
            <w:tcW w:w="4536" w:type="dxa"/>
            <w:gridSpan w:val="3"/>
          </w:tcPr>
          <w:p w:rsidR="00EA7D35" w:rsidRPr="009132F5" w:rsidRDefault="00EA7D35" w:rsidP="00F31792">
            <w:pPr>
              <w:spacing w:line="480" w:lineRule="auto"/>
              <w:rPr>
                <w:sz w:val="20"/>
                <w:szCs w:val="20"/>
              </w:rPr>
            </w:pPr>
            <w:r w:rsidRPr="009132F5">
              <w:rPr>
                <w:sz w:val="20"/>
                <w:szCs w:val="20"/>
              </w:rPr>
              <w:t>Univariate model</w:t>
            </w:r>
          </w:p>
        </w:tc>
      </w:tr>
      <w:tr w:rsidR="00EA7D35" w:rsidRPr="009132F5" w:rsidTr="00F31792">
        <w:tc>
          <w:tcPr>
            <w:tcW w:w="861" w:type="dxa"/>
          </w:tcPr>
          <w:p w:rsidR="00EA7D35" w:rsidRPr="009132F5" w:rsidRDefault="00EA7D35" w:rsidP="00F31792">
            <w:pPr>
              <w:spacing w:line="480" w:lineRule="auto"/>
              <w:rPr>
                <w:sz w:val="20"/>
                <w:szCs w:val="20"/>
              </w:rPr>
            </w:pPr>
            <w:r w:rsidRPr="009132F5">
              <w:rPr>
                <w:sz w:val="20"/>
                <w:szCs w:val="20"/>
              </w:rPr>
              <w:t>Model</w:t>
            </w:r>
          </w:p>
        </w:tc>
        <w:tc>
          <w:tcPr>
            <w:tcW w:w="2649" w:type="dxa"/>
          </w:tcPr>
          <w:p w:rsidR="00EA7D35" w:rsidRPr="009132F5" w:rsidRDefault="00EA7D35" w:rsidP="00F31792">
            <w:pPr>
              <w:spacing w:line="480" w:lineRule="auto"/>
              <w:rPr>
                <w:sz w:val="20"/>
                <w:szCs w:val="20"/>
              </w:rPr>
            </w:pPr>
            <w:r w:rsidRPr="009132F5">
              <w:rPr>
                <w:sz w:val="20"/>
                <w:szCs w:val="20"/>
              </w:rPr>
              <w:t>Covariate</w:t>
            </w:r>
          </w:p>
        </w:tc>
        <w:tc>
          <w:tcPr>
            <w:tcW w:w="2127" w:type="dxa"/>
          </w:tcPr>
          <w:p w:rsidR="00EA7D35" w:rsidRPr="009132F5" w:rsidRDefault="00EA7D35" w:rsidP="00F31792">
            <w:pPr>
              <w:spacing w:line="480" w:lineRule="auto"/>
              <w:rPr>
                <w:sz w:val="20"/>
                <w:szCs w:val="20"/>
              </w:rPr>
            </w:pPr>
            <w:r w:rsidRPr="009132F5">
              <w:rPr>
                <w:sz w:val="20"/>
                <w:szCs w:val="20"/>
              </w:rPr>
              <w:t>Classification</w:t>
            </w:r>
          </w:p>
        </w:tc>
        <w:tc>
          <w:tcPr>
            <w:tcW w:w="567" w:type="dxa"/>
          </w:tcPr>
          <w:p w:rsidR="00EA7D35" w:rsidRPr="009132F5" w:rsidRDefault="00EA7D35" w:rsidP="00F31792">
            <w:pPr>
              <w:spacing w:line="480" w:lineRule="auto"/>
              <w:rPr>
                <w:i/>
                <w:iCs/>
                <w:sz w:val="20"/>
                <w:szCs w:val="20"/>
              </w:rPr>
            </w:pPr>
            <w:r w:rsidRPr="009132F5">
              <w:rPr>
                <w:i/>
                <w:iCs/>
                <w:sz w:val="20"/>
                <w:szCs w:val="20"/>
              </w:rPr>
              <w:t>k (N)</w:t>
            </w:r>
          </w:p>
        </w:tc>
        <w:tc>
          <w:tcPr>
            <w:tcW w:w="1701" w:type="dxa"/>
          </w:tcPr>
          <w:p w:rsidR="00EA7D35" w:rsidRPr="009132F5" w:rsidRDefault="00EA7D35" w:rsidP="00F31792">
            <w:pPr>
              <w:spacing w:line="480" w:lineRule="auto"/>
              <w:rPr>
                <w:sz w:val="20"/>
                <w:szCs w:val="20"/>
              </w:rPr>
            </w:pPr>
            <w:r w:rsidRPr="009132F5">
              <w:rPr>
                <w:i/>
                <w:iCs/>
                <w:sz w:val="20"/>
                <w:szCs w:val="20"/>
              </w:rPr>
              <w:t>d</w:t>
            </w:r>
            <w:r w:rsidRPr="009132F5">
              <w:rPr>
                <w:sz w:val="20"/>
                <w:szCs w:val="20"/>
              </w:rPr>
              <w:t xml:space="preserve"> (95% CI)</w:t>
            </w:r>
          </w:p>
        </w:tc>
        <w:tc>
          <w:tcPr>
            <w:tcW w:w="850" w:type="dxa"/>
          </w:tcPr>
          <w:p w:rsidR="00EA7D35" w:rsidRPr="009132F5" w:rsidRDefault="00EA7D35" w:rsidP="00F31792">
            <w:pPr>
              <w:spacing w:line="480" w:lineRule="auto"/>
              <w:rPr>
                <w:sz w:val="20"/>
                <w:szCs w:val="20"/>
              </w:rPr>
            </w:pPr>
            <w:r w:rsidRPr="009132F5">
              <w:rPr>
                <w:i/>
                <w:iCs/>
                <w:sz w:val="20"/>
                <w:szCs w:val="20"/>
              </w:rPr>
              <w:t>I</w:t>
            </w:r>
            <w:r w:rsidRPr="009132F5">
              <w:rPr>
                <w:sz w:val="20"/>
                <w:szCs w:val="20"/>
                <w:vertAlign w:val="superscript"/>
              </w:rPr>
              <w:t>2</w:t>
            </w:r>
          </w:p>
        </w:tc>
        <w:tc>
          <w:tcPr>
            <w:tcW w:w="2118" w:type="dxa"/>
          </w:tcPr>
          <w:p w:rsidR="00EA7D35" w:rsidRPr="009132F5" w:rsidRDefault="00EA7D35" w:rsidP="00F31792">
            <w:pPr>
              <w:spacing w:line="480" w:lineRule="auto"/>
              <w:rPr>
                <w:sz w:val="20"/>
                <w:szCs w:val="20"/>
              </w:rPr>
            </w:pPr>
            <w:r w:rsidRPr="009132F5">
              <w:rPr>
                <w:sz w:val="20"/>
                <w:szCs w:val="20"/>
              </w:rPr>
              <w:t>Regression coefficient (95% CI)</w:t>
            </w:r>
          </w:p>
        </w:tc>
        <w:tc>
          <w:tcPr>
            <w:tcW w:w="853" w:type="dxa"/>
          </w:tcPr>
          <w:p w:rsidR="00EA7D35" w:rsidRPr="009132F5" w:rsidRDefault="00EA7D35" w:rsidP="00F31792">
            <w:pPr>
              <w:spacing w:line="480" w:lineRule="auto"/>
              <w:rPr>
                <w:sz w:val="20"/>
                <w:szCs w:val="20"/>
              </w:rPr>
            </w:pPr>
            <w:r w:rsidRPr="009132F5">
              <w:rPr>
                <w:sz w:val="20"/>
                <w:szCs w:val="20"/>
              </w:rPr>
              <w:t>P-value*</w:t>
            </w:r>
          </w:p>
        </w:tc>
        <w:tc>
          <w:tcPr>
            <w:tcW w:w="1565" w:type="dxa"/>
          </w:tcPr>
          <w:p w:rsidR="00EA7D35" w:rsidRPr="009132F5" w:rsidRDefault="00EA7D35" w:rsidP="00F31792">
            <w:pPr>
              <w:spacing w:line="480" w:lineRule="auto"/>
              <w:rPr>
                <w:sz w:val="20"/>
                <w:szCs w:val="20"/>
              </w:rPr>
            </w:pPr>
            <w:r w:rsidRPr="009132F5">
              <w:rPr>
                <w:sz w:val="20"/>
                <w:szCs w:val="20"/>
              </w:rPr>
              <w:t>Heterogeneity accounted for by covariate</w:t>
            </w:r>
          </w:p>
        </w:tc>
      </w:tr>
      <w:tr w:rsidR="00EA7D35" w:rsidRPr="009132F5" w:rsidTr="00F31792">
        <w:trPr>
          <w:trHeight w:val="930"/>
        </w:trPr>
        <w:tc>
          <w:tcPr>
            <w:tcW w:w="861" w:type="dxa"/>
          </w:tcPr>
          <w:p w:rsidR="00EA7D35" w:rsidRPr="009132F5" w:rsidRDefault="00EA7D35" w:rsidP="00F31792">
            <w:pPr>
              <w:spacing w:line="480" w:lineRule="auto"/>
              <w:rPr>
                <w:sz w:val="20"/>
                <w:szCs w:val="20"/>
              </w:rPr>
            </w:pPr>
            <w:r w:rsidRPr="009132F5">
              <w:rPr>
                <w:sz w:val="20"/>
                <w:szCs w:val="20"/>
              </w:rPr>
              <w:t>1</w:t>
            </w:r>
          </w:p>
        </w:tc>
        <w:tc>
          <w:tcPr>
            <w:tcW w:w="2649" w:type="dxa"/>
          </w:tcPr>
          <w:p w:rsidR="00EA7D35" w:rsidRPr="009132F5" w:rsidRDefault="00EA7D35" w:rsidP="00F31792">
            <w:pPr>
              <w:spacing w:line="480" w:lineRule="auto"/>
              <w:rPr>
                <w:sz w:val="20"/>
                <w:szCs w:val="20"/>
              </w:rPr>
            </w:pPr>
            <w:r w:rsidRPr="009132F5">
              <w:rPr>
                <w:sz w:val="20"/>
                <w:szCs w:val="20"/>
              </w:rPr>
              <w:t>Average measurement point</w:t>
            </w:r>
          </w:p>
        </w:tc>
        <w:tc>
          <w:tcPr>
            <w:tcW w:w="2127" w:type="dxa"/>
          </w:tcPr>
          <w:p w:rsidR="00EA7D35" w:rsidRPr="009132F5" w:rsidRDefault="00EA7D35" w:rsidP="00F31792">
            <w:pPr>
              <w:spacing w:line="480" w:lineRule="auto"/>
              <w:rPr>
                <w:sz w:val="20"/>
                <w:szCs w:val="20"/>
              </w:rPr>
            </w:pPr>
            <w:r w:rsidRPr="009132F5">
              <w:rPr>
                <w:sz w:val="20"/>
                <w:szCs w:val="20"/>
              </w:rPr>
              <w:t>Range: 3 to 144 weeks</w:t>
            </w:r>
          </w:p>
        </w:tc>
        <w:tc>
          <w:tcPr>
            <w:tcW w:w="567" w:type="dxa"/>
          </w:tcPr>
          <w:p w:rsidR="00EA7D35" w:rsidRPr="009132F5" w:rsidRDefault="00EA7D35" w:rsidP="00F31792">
            <w:pPr>
              <w:spacing w:line="480" w:lineRule="auto"/>
              <w:rPr>
                <w:sz w:val="20"/>
                <w:szCs w:val="20"/>
              </w:rPr>
            </w:pPr>
            <w:r>
              <w:rPr>
                <w:sz w:val="20"/>
                <w:szCs w:val="20"/>
              </w:rPr>
              <w:t>27</w:t>
            </w:r>
            <w:r w:rsidRPr="009132F5">
              <w:rPr>
                <w:sz w:val="20"/>
                <w:szCs w:val="20"/>
              </w:rPr>
              <w:t xml:space="preserve"> </w:t>
            </w:r>
          </w:p>
        </w:tc>
        <w:tc>
          <w:tcPr>
            <w:tcW w:w="1701" w:type="dxa"/>
          </w:tcPr>
          <w:p w:rsidR="00EA7D35" w:rsidRPr="009132F5" w:rsidRDefault="00EA7D35" w:rsidP="00F31792">
            <w:pPr>
              <w:spacing w:line="480" w:lineRule="auto"/>
              <w:rPr>
                <w:sz w:val="20"/>
                <w:szCs w:val="20"/>
              </w:rPr>
            </w:pPr>
            <w:r>
              <w:rPr>
                <w:sz w:val="20"/>
                <w:szCs w:val="20"/>
              </w:rPr>
              <w:t>0.21 (0.15, 0.28</w:t>
            </w:r>
            <w:r w:rsidRPr="009132F5">
              <w:rPr>
                <w:sz w:val="20"/>
                <w:szCs w:val="20"/>
              </w:rPr>
              <w:t>)</w:t>
            </w:r>
          </w:p>
        </w:tc>
        <w:tc>
          <w:tcPr>
            <w:tcW w:w="850" w:type="dxa"/>
          </w:tcPr>
          <w:p w:rsidR="00EA7D35" w:rsidRPr="009132F5" w:rsidRDefault="00EA7D35" w:rsidP="00F31792">
            <w:pPr>
              <w:spacing w:line="480" w:lineRule="auto"/>
              <w:rPr>
                <w:sz w:val="20"/>
                <w:szCs w:val="20"/>
              </w:rPr>
            </w:pPr>
            <w:r w:rsidRPr="009132F5">
              <w:rPr>
                <w:sz w:val="20"/>
                <w:szCs w:val="20"/>
              </w:rPr>
              <w:t>0%</w:t>
            </w:r>
          </w:p>
        </w:tc>
        <w:tc>
          <w:tcPr>
            <w:tcW w:w="2118" w:type="dxa"/>
          </w:tcPr>
          <w:p w:rsidR="00EA7D35" w:rsidRPr="009132F5" w:rsidRDefault="00EA7D35" w:rsidP="00F31792">
            <w:pPr>
              <w:spacing w:line="480" w:lineRule="auto"/>
              <w:rPr>
                <w:sz w:val="20"/>
                <w:szCs w:val="20"/>
              </w:rPr>
            </w:pPr>
            <w:r w:rsidRPr="009132F5">
              <w:rPr>
                <w:sz w:val="20"/>
                <w:szCs w:val="20"/>
              </w:rPr>
              <w:t>-.000</w:t>
            </w:r>
            <w:r>
              <w:rPr>
                <w:sz w:val="20"/>
                <w:szCs w:val="20"/>
              </w:rPr>
              <w:t>1</w:t>
            </w:r>
            <w:r w:rsidRPr="009132F5">
              <w:rPr>
                <w:sz w:val="20"/>
                <w:szCs w:val="20"/>
              </w:rPr>
              <w:t xml:space="preserve"> (-.00</w:t>
            </w:r>
            <w:r>
              <w:rPr>
                <w:sz w:val="20"/>
                <w:szCs w:val="20"/>
              </w:rPr>
              <w:t>1</w:t>
            </w:r>
            <w:r w:rsidRPr="009132F5">
              <w:rPr>
                <w:sz w:val="20"/>
                <w:szCs w:val="20"/>
              </w:rPr>
              <w:t>, .00</w:t>
            </w:r>
            <w:r>
              <w:rPr>
                <w:sz w:val="20"/>
                <w:szCs w:val="20"/>
              </w:rPr>
              <w:t>1</w:t>
            </w:r>
            <w:r w:rsidRPr="009132F5">
              <w:rPr>
                <w:sz w:val="20"/>
                <w:szCs w:val="20"/>
              </w:rPr>
              <w:t>)</w:t>
            </w:r>
          </w:p>
        </w:tc>
        <w:tc>
          <w:tcPr>
            <w:tcW w:w="853" w:type="dxa"/>
          </w:tcPr>
          <w:p w:rsidR="00EA7D35" w:rsidRPr="009132F5" w:rsidRDefault="00EA7D35" w:rsidP="00F31792">
            <w:pPr>
              <w:spacing w:line="480" w:lineRule="auto"/>
              <w:rPr>
                <w:sz w:val="20"/>
                <w:szCs w:val="20"/>
              </w:rPr>
            </w:pPr>
            <w:r>
              <w:rPr>
                <w:sz w:val="20"/>
                <w:szCs w:val="20"/>
              </w:rPr>
              <w:t>1</w:t>
            </w:r>
            <w:r w:rsidRPr="009132F5">
              <w:rPr>
                <w:sz w:val="20"/>
                <w:szCs w:val="20"/>
              </w:rPr>
              <w:t>.</w:t>
            </w:r>
            <w:r>
              <w:rPr>
                <w:sz w:val="20"/>
                <w:szCs w:val="20"/>
              </w:rPr>
              <w:t>00</w:t>
            </w:r>
          </w:p>
        </w:tc>
        <w:tc>
          <w:tcPr>
            <w:tcW w:w="1565" w:type="dxa"/>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930"/>
        </w:trPr>
        <w:tc>
          <w:tcPr>
            <w:tcW w:w="861" w:type="dxa"/>
          </w:tcPr>
          <w:p w:rsidR="00EA7D35" w:rsidRPr="009132F5" w:rsidRDefault="00EA7D35" w:rsidP="00F31792">
            <w:pPr>
              <w:spacing w:line="480" w:lineRule="auto"/>
              <w:rPr>
                <w:sz w:val="20"/>
                <w:szCs w:val="20"/>
              </w:rPr>
            </w:pPr>
            <w:r w:rsidRPr="009132F5">
              <w:rPr>
                <w:sz w:val="20"/>
                <w:szCs w:val="20"/>
              </w:rPr>
              <w:t>2</w:t>
            </w:r>
          </w:p>
        </w:tc>
        <w:tc>
          <w:tcPr>
            <w:tcW w:w="2649" w:type="dxa"/>
          </w:tcPr>
          <w:p w:rsidR="00EA7D35" w:rsidRPr="009132F5" w:rsidRDefault="00EA7D35" w:rsidP="00F31792">
            <w:pPr>
              <w:spacing w:line="480" w:lineRule="auto"/>
              <w:rPr>
                <w:sz w:val="20"/>
                <w:szCs w:val="20"/>
              </w:rPr>
            </w:pPr>
            <w:r w:rsidRPr="009132F5">
              <w:rPr>
                <w:sz w:val="20"/>
                <w:szCs w:val="20"/>
              </w:rPr>
              <w:t>Length of intervention</w:t>
            </w:r>
          </w:p>
        </w:tc>
        <w:tc>
          <w:tcPr>
            <w:tcW w:w="2127" w:type="dxa"/>
          </w:tcPr>
          <w:p w:rsidR="00EA7D35" w:rsidRPr="009132F5" w:rsidRDefault="00EA7D35" w:rsidP="00F31792">
            <w:pPr>
              <w:spacing w:line="480" w:lineRule="auto"/>
              <w:rPr>
                <w:sz w:val="20"/>
                <w:szCs w:val="20"/>
              </w:rPr>
            </w:pPr>
            <w:r w:rsidRPr="009132F5">
              <w:rPr>
                <w:sz w:val="20"/>
                <w:szCs w:val="20"/>
              </w:rPr>
              <w:t>Range: 3.5 to 104 weeks</w:t>
            </w:r>
          </w:p>
        </w:tc>
        <w:tc>
          <w:tcPr>
            <w:tcW w:w="567" w:type="dxa"/>
          </w:tcPr>
          <w:p w:rsidR="00EA7D35" w:rsidRPr="009132F5" w:rsidRDefault="00EA7D35" w:rsidP="00F31792">
            <w:pPr>
              <w:spacing w:line="480" w:lineRule="auto"/>
              <w:rPr>
                <w:sz w:val="20"/>
                <w:szCs w:val="20"/>
              </w:rPr>
            </w:pPr>
            <w:r>
              <w:rPr>
                <w:sz w:val="20"/>
                <w:szCs w:val="20"/>
              </w:rPr>
              <w:t>27</w:t>
            </w:r>
          </w:p>
          <w:p w:rsidR="00EA7D35" w:rsidRPr="009132F5" w:rsidRDefault="00EA7D35" w:rsidP="00F31792">
            <w:pPr>
              <w:spacing w:line="480" w:lineRule="auto"/>
              <w:rPr>
                <w:sz w:val="20"/>
                <w:szCs w:val="20"/>
              </w:rPr>
            </w:pPr>
          </w:p>
        </w:tc>
        <w:tc>
          <w:tcPr>
            <w:tcW w:w="1701" w:type="dxa"/>
          </w:tcPr>
          <w:p w:rsidR="00EA7D35" w:rsidRPr="009132F5" w:rsidRDefault="00EA7D35" w:rsidP="00F31792">
            <w:pPr>
              <w:spacing w:line="480" w:lineRule="auto"/>
              <w:rPr>
                <w:sz w:val="20"/>
                <w:szCs w:val="20"/>
              </w:rPr>
            </w:pPr>
            <w:r w:rsidRPr="009132F5">
              <w:rPr>
                <w:sz w:val="20"/>
                <w:szCs w:val="20"/>
              </w:rPr>
              <w:t>0.2</w:t>
            </w:r>
            <w:r>
              <w:rPr>
                <w:sz w:val="20"/>
                <w:szCs w:val="20"/>
              </w:rPr>
              <w:t>4</w:t>
            </w:r>
            <w:r w:rsidRPr="009132F5">
              <w:rPr>
                <w:sz w:val="20"/>
                <w:szCs w:val="20"/>
              </w:rPr>
              <w:t xml:space="preserve"> (0.1</w:t>
            </w:r>
            <w:r>
              <w:rPr>
                <w:sz w:val="20"/>
                <w:szCs w:val="20"/>
              </w:rPr>
              <w:t>6</w:t>
            </w:r>
            <w:r w:rsidRPr="009132F5">
              <w:rPr>
                <w:sz w:val="20"/>
                <w:szCs w:val="20"/>
              </w:rPr>
              <w:t>, 0.3</w:t>
            </w:r>
            <w:r>
              <w:rPr>
                <w:sz w:val="20"/>
                <w:szCs w:val="20"/>
              </w:rPr>
              <w:t>2</w:t>
            </w:r>
            <w:r w:rsidRPr="009132F5">
              <w:rPr>
                <w:sz w:val="20"/>
                <w:szCs w:val="20"/>
              </w:rPr>
              <w:t>)</w:t>
            </w:r>
          </w:p>
          <w:p w:rsidR="00EA7D35" w:rsidRPr="009132F5" w:rsidRDefault="00EA7D35" w:rsidP="00F31792">
            <w:pPr>
              <w:spacing w:line="480" w:lineRule="auto"/>
              <w:rPr>
                <w:sz w:val="20"/>
                <w:szCs w:val="20"/>
              </w:rPr>
            </w:pPr>
          </w:p>
        </w:tc>
        <w:tc>
          <w:tcPr>
            <w:tcW w:w="850" w:type="dxa"/>
          </w:tcPr>
          <w:p w:rsidR="00EA7D35" w:rsidRPr="009132F5" w:rsidRDefault="00EA7D35" w:rsidP="00F31792">
            <w:pPr>
              <w:spacing w:line="480" w:lineRule="auto"/>
              <w:rPr>
                <w:sz w:val="20"/>
                <w:szCs w:val="20"/>
              </w:rPr>
            </w:pPr>
            <w:r w:rsidRPr="009132F5">
              <w:rPr>
                <w:sz w:val="20"/>
                <w:szCs w:val="20"/>
              </w:rPr>
              <w:t>1</w:t>
            </w:r>
            <w:r>
              <w:rPr>
                <w:sz w:val="20"/>
                <w:szCs w:val="20"/>
              </w:rPr>
              <w:t>0</w:t>
            </w:r>
            <w:r w:rsidRPr="009132F5">
              <w:rPr>
                <w:sz w:val="20"/>
                <w:szCs w:val="20"/>
              </w:rPr>
              <w:t>%</w:t>
            </w:r>
          </w:p>
        </w:tc>
        <w:tc>
          <w:tcPr>
            <w:tcW w:w="2118" w:type="dxa"/>
          </w:tcPr>
          <w:p w:rsidR="00EA7D35" w:rsidRPr="009132F5" w:rsidRDefault="00EA7D35" w:rsidP="00F31792">
            <w:pPr>
              <w:spacing w:line="480" w:lineRule="auto"/>
              <w:rPr>
                <w:sz w:val="20"/>
                <w:szCs w:val="20"/>
              </w:rPr>
            </w:pPr>
            <w:r w:rsidRPr="009132F5">
              <w:rPr>
                <w:sz w:val="20"/>
                <w:szCs w:val="20"/>
              </w:rPr>
              <w:t>-.</w:t>
            </w:r>
            <w:r>
              <w:rPr>
                <w:sz w:val="20"/>
                <w:szCs w:val="20"/>
              </w:rPr>
              <w:t>001</w:t>
            </w:r>
            <w:r w:rsidRPr="009132F5">
              <w:rPr>
                <w:sz w:val="20"/>
                <w:szCs w:val="20"/>
              </w:rPr>
              <w:t xml:space="preserve"> (-.0</w:t>
            </w:r>
            <w:r>
              <w:rPr>
                <w:sz w:val="20"/>
                <w:szCs w:val="20"/>
              </w:rPr>
              <w:t>04</w:t>
            </w:r>
            <w:r w:rsidRPr="009132F5">
              <w:rPr>
                <w:sz w:val="20"/>
                <w:szCs w:val="20"/>
              </w:rPr>
              <w:t>, -.00</w:t>
            </w:r>
            <w:r>
              <w:rPr>
                <w:sz w:val="20"/>
                <w:szCs w:val="20"/>
              </w:rPr>
              <w:t>1</w:t>
            </w:r>
            <w:r w:rsidRPr="009132F5">
              <w:rPr>
                <w:sz w:val="20"/>
                <w:szCs w:val="20"/>
              </w:rPr>
              <w:t>)</w:t>
            </w:r>
          </w:p>
        </w:tc>
        <w:tc>
          <w:tcPr>
            <w:tcW w:w="853" w:type="dxa"/>
          </w:tcPr>
          <w:p w:rsidR="00EA7D35" w:rsidRPr="009132F5" w:rsidRDefault="00EA7D35" w:rsidP="00F31792">
            <w:pPr>
              <w:spacing w:line="480" w:lineRule="auto"/>
              <w:rPr>
                <w:sz w:val="20"/>
                <w:szCs w:val="20"/>
              </w:rPr>
            </w:pPr>
            <w:r>
              <w:rPr>
                <w:sz w:val="20"/>
                <w:szCs w:val="20"/>
              </w:rPr>
              <w:t>.36</w:t>
            </w:r>
          </w:p>
        </w:tc>
        <w:tc>
          <w:tcPr>
            <w:tcW w:w="1565" w:type="dxa"/>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624"/>
        </w:trPr>
        <w:tc>
          <w:tcPr>
            <w:tcW w:w="861" w:type="dxa"/>
          </w:tcPr>
          <w:p w:rsidR="00EA7D35" w:rsidRPr="009132F5" w:rsidRDefault="00EA7D35" w:rsidP="00F31792">
            <w:pPr>
              <w:spacing w:line="480" w:lineRule="auto"/>
              <w:rPr>
                <w:sz w:val="20"/>
                <w:szCs w:val="20"/>
              </w:rPr>
            </w:pPr>
            <w:r w:rsidRPr="009132F5">
              <w:rPr>
                <w:sz w:val="20"/>
                <w:szCs w:val="20"/>
              </w:rPr>
              <w:t>3</w:t>
            </w:r>
          </w:p>
        </w:tc>
        <w:tc>
          <w:tcPr>
            <w:tcW w:w="2649" w:type="dxa"/>
          </w:tcPr>
          <w:p w:rsidR="00EA7D35" w:rsidRPr="009132F5" w:rsidRDefault="00EA7D35" w:rsidP="00F31792">
            <w:pPr>
              <w:spacing w:line="480" w:lineRule="auto"/>
              <w:rPr>
                <w:sz w:val="20"/>
                <w:szCs w:val="20"/>
              </w:rPr>
            </w:pPr>
            <w:r w:rsidRPr="009132F5">
              <w:rPr>
                <w:sz w:val="20"/>
                <w:szCs w:val="20"/>
              </w:rPr>
              <w:t>Intervention contact time</w:t>
            </w:r>
          </w:p>
        </w:tc>
        <w:tc>
          <w:tcPr>
            <w:tcW w:w="2127" w:type="dxa"/>
          </w:tcPr>
          <w:p w:rsidR="00EA7D35" w:rsidRPr="009132F5" w:rsidRDefault="00EA7D35" w:rsidP="00F31792">
            <w:pPr>
              <w:spacing w:line="480" w:lineRule="auto"/>
              <w:rPr>
                <w:sz w:val="20"/>
                <w:szCs w:val="20"/>
              </w:rPr>
            </w:pPr>
            <w:r w:rsidRPr="009132F5">
              <w:rPr>
                <w:sz w:val="20"/>
                <w:szCs w:val="20"/>
              </w:rPr>
              <w:t>Range: 0.2 to 71 hours</w:t>
            </w:r>
          </w:p>
        </w:tc>
        <w:tc>
          <w:tcPr>
            <w:tcW w:w="567" w:type="dxa"/>
          </w:tcPr>
          <w:p w:rsidR="00EA7D35" w:rsidRPr="009132F5" w:rsidRDefault="00EA7D35" w:rsidP="00F31792">
            <w:pPr>
              <w:spacing w:line="480" w:lineRule="auto"/>
              <w:rPr>
                <w:sz w:val="20"/>
                <w:szCs w:val="20"/>
              </w:rPr>
            </w:pPr>
            <w:r>
              <w:rPr>
                <w:sz w:val="20"/>
                <w:szCs w:val="20"/>
              </w:rPr>
              <w:t>14</w:t>
            </w:r>
          </w:p>
        </w:tc>
        <w:tc>
          <w:tcPr>
            <w:tcW w:w="1701" w:type="dxa"/>
          </w:tcPr>
          <w:p w:rsidR="00EA7D35" w:rsidRPr="009132F5" w:rsidRDefault="00EA7D35" w:rsidP="00F31792">
            <w:pPr>
              <w:spacing w:line="480" w:lineRule="auto"/>
              <w:rPr>
                <w:sz w:val="20"/>
                <w:szCs w:val="20"/>
              </w:rPr>
            </w:pPr>
            <w:r>
              <w:rPr>
                <w:sz w:val="20"/>
                <w:szCs w:val="20"/>
              </w:rPr>
              <w:t>0.21 (0.16, 0.26</w:t>
            </w:r>
            <w:r w:rsidRPr="009132F5">
              <w:rPr>
                <w:sz w:val="20"/>
                <w:szCs w:val="20"/>
              </w:rPr>
              <w:t>)</w:t>
            </w:r>
          </w:p>
        </w:tc>
        <w:tc>
          <w:tcPr>
            <w:tcW w:w="850" w:type="dxa"/>
          </w:tcPr>
          <w:p w:rsidR="00EA7D35" w:rsidRPr="009132F5" w:rsidRDefault="00EA7D35" w:rsidP="00F31792">
            <w:pPr>
              <w:spacing w:line="480" w:lineRule="auto"/>
              <w:rPr>
                <w:sz w:val="20"/>
                <w:szCs w:val="20"/>
              </w:rPr>
            </w:pPr>
            <w:r w:rsidRPr="009132F5">
              <w:rPr>
                <w:sz w:val="20"/>
                <w:szCs w:val="20"/>
              </w:rPr>
              <w:t xml:space="preserve"> 0%</w:t>
            </w:r>
          </w:p>
        </w:tc>
        <w:tc>
          <w:tcPr>
            <w:tcW w:w="2118" w:type="dxa"/>
          </w:tcPr>
          <w:p w:rsidR="00EA7D35" w:rsidRPr="009132F5" w:rsidRDefault="00EA7D35" w:rsidP="00F31792">
            <w:pPr>
              <w:spacing w:line="480" w:lineRule="auto"/>
              <w:rPr>
                <w:sz w:val="20"/>
                <w:szCs w:val="20"/>
              </w:rPr>
            </w:pPr>
            <w:r>
              <w:rPr>
                <w:sz w:val="20"/>
                <w:szCs w:val="20"/>
              </w:rPr>
              <w:t>-001</w:t>
            </w:r>
            <w:r w:rsidRPr="009132F5">
              <w:rPr>
                <w:sz w:val="20"/>
                <w:szCs w:val="20"/>
              </w:rPr>
              <w:t>. (-.002, .003)</w:t>
            </w:r>
          </w:p>
        </w:tc>
        <w:tc>
          <w:tcPr>
            <w:tcW w:w="853" w:type="dxa"/>
          </w:tcPr>
          <w:p w:rsidR="00EA7D35" w:rsidRPr="009132F5" w:rsidRDefault="00EA7D35" w:rsidP="00F31792">
            <w:pPr>
              <w:spacing w:line="480" w:lineRule="auto"/>
              <w:rPr>
                <w:sz w:val="20"/>
                <w:szCs w:val="20"/>
              </w:rPr>
            </w:pPr>
            <w:r w:rsidRPr="009132F5">
              <w:rPr>
                <w:sz w:val="20"/>
                <w:szCs w:val="20"/>
              </w:rPr>
              <w:t>.</w:t>
            </w:r>
            <w:r>
              <w:rPr>
                <w:sz w:val="20"/>
                <w:szCs w:val="20"/>
              </w:rPr>
              <w:t>63</w:t>
            </w:r>
          </w:p>
        </w:tc>
        <w:tc>
          <w:tcPr>
            <w:tcW w:w="1565" w:type="dxa"/>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897"/>
        </w:trPr>
        <w:tc>
          <w:tcPr>
            <w:tcW w:w="861" w:type="dxa"/>
          </w:tcPr>
          <w:p w:rsidR="00EA7D35" w:rsidRPr="009132F5" w:rsidRDefault="00EA7D35" w:rsidP="00F31792">
            <w:pPr>
              <w:spacing w:line="480" w:lineRule="auto"/>
              <w:rPr>
                <w:sz w:val="20"/>
                <w:szCs w:val="20"/>
              </w:rPr>
            </w:pPr>
            <w:r w:rsidRPr="009132F5">
              <w:rPr>
                <w:sz w:val="20"/>
                <w:szCs w:val="20"/>
              </w:rPr>
              <w:t>4</w:t>
            </w:r>
          </w:p>
        </w:tc>
        <w:tc>
          <w:tcPr>
            <w:tcW w:w="2649" w:type="dxa"/>
          </w:tcPr>
          <w:p w:rsidR="00EA7D35" w:rsidRPr="009132F5" w:rsidRDefault="00EA7D35" w:rsidP="00F31792">
            <w:pPr>
              <w:spacing w:line="480" w:lineRule="auto"/>
              <w:rPr>
                <w:sz w:val="20"/>
                <w:szCs w:val="20"/>
              </w:rPr>
            </w:pPr>
            <w:r w:rsidRPr="009132F5">
              <w:rPr>
                <w:sz w:val="20"/>
                <w:szCs w:val="20"/>
              </w:rPr>
              <w:t>Number of intervention techniques</w:t>
            </w:r>
          </w:p>
        </w:tc>
        <w:tc>
          <w:tcPr>
            <w:tcW w:w="2127" w:type="dxa"/>
          </w:tcPr>
          <w:p w:rsidR="00EA7D35" w:rsidRPr="009132F5" w:rsidRDefault="00EA7D35" w:rsidP="00F31792">
            <w:pPr>
              <w:spacing w:line="480" w:lineRule="auto"/>
              <w:rPr>
                <w:sz w:val="20"/>
                <w:szCs w:val="20"/>
              </w:rPr>
            </w:pPr>
            <w:r w:rsidRPr="009132F5">
              <w:rPr>
                <w:sz w:val="20"/>
                <w:szCs w:val="20"/>
              </w:rPr>
              <w:t>Range: 0 to 14 techniques</w:t>
            </w:r>
          </w:p>
        </w:tc>
        <w:tc>
          <w:tcPr>
            <w:tcW w:w="567" w:type="dxa"/>
          </w:tcPr>
          <w:p w:rsidR="00EA7D35" w:rsidRPr="009132F5" w:rsidRDefault="00EA7D35" w:rsidP="00F31792">
            <w:pPr>
              <w:spacing w:line="480" w:lineRule="auto"/>
              <w:rPr>
                <w:sz w:val="20"/>
                <w:szCs w:val="20"/>
              </w:rPr>
            </w:pPr>
            <w:r>
              <w:rPr>
                <w:sz w:val="20"/>
                <w:szCs w:val="20"/>
              </w:rPr>
              <w:t>27</w:t>
            </w:r>
          </w:p>
        </w:tc>
        <w:tc>
          <w:tcPr>
            <w:tcW w:w="1701" w:type="dxa"/>
          </w:tcPr>
          <w:p w:rsidR="00EA7D35" w:rsidRPr="009132F5" w:rsidRDefault="00EA7D35" w:rsidP="00F31792">
            <w:pPr>
              <w:spacing w:line="480" w:lineRule="auto"/>
              <w:rPr>
                <w:sz w:val="20"/>
                <w:szCs w:val="20"/>
              </w:rPr>
            </w:pPr>
            <w:r w:rsidRPr="009132F5">
              <w:rPr>
                <w:sz w:val="20"/>
                <w:szCs w:val="20"/>
              </w:rPr>
              <w:t>0.2</w:t>
            </w:r>
            <w:r>
              <w:rPr>
                <w:sz w:val="20"/>
                <w:szCs w:val="20"/>
              </w:rPr>
              <w:t>4</w:t>
            </w:r>
            <w:r w:rsidRPr="009132F5">
              <w:rPr>
                <w:sz w:val="20"/>
                <w:szCs w:val="20"/>
              </w:rPr>
              <w:t xml:space="preserve"> (0.1</w:t>
            </w:r>
            <w:r>
              <w:rPr>
                <w:sz w:val="20"/>
                <w:szCs w:val="20"/>
              </w:rPr>
              <w:t>6</w:t>
            </w:r>
            <w:r w:rsidRPr="009132F5">
              <w:rPr>
                <w:sz w:val="20"/>
                <w:szCs w:val="20"/>
              </w:rPr>
              <w:t>, 0.3</w:t>
            </w:r>
            <w:r>
              <w:rPr>
                <w:sz w:val="20"/>
                <w:szCs w:val="20"/>
              </w:rPr>
              <w:t>3</w:t>
            </w:r>
            <w:r w:rsidRPr="009132F5">
              <w:rPr>
                <w:sz w:val="20"/>
                <w:szCs w:val="20"/>
              </w:rPr>
              <w:t>)</w:t>
            </w:r>
          </w:p>
          <w:p w:rsidR="00EA7D35" w:rsidRPr="009132F5" w:rsidRDefault="00EA7D35" w:rsidP="00F31792">
            <w:pPr>
              <w:spacing w:line="480" w:lineRule="auto"/>
              <w:rPr>
                <w:sz w:val="20"/>
                <w:szCs w:val="20"/>
              </w:rPr>
            </w:pPr>
          </w:p>
        </w:tc>
        <w:tc>
          <w:tcPr>
            <w:tcW w:w="850" w:type="dxa"/>
          </w:tcPr>
          <w:p w:rsidR="00EA7D35" w:rsidRPr="009132F5" w:rsidRDefault="00EA7D35" w:rsidP="00F31792">
            <w:pPr>
              <w:spacing w:line="480" w:lineRule="auto"/>
              <w:rPr>
                <w:sz w:val="20"/>
                <w:szCs w:val="20"/>
              </w:rPr>
            </w:pPr>
            <w:r>
              <w:rPr>
                <w:sz w:val="20"/>
                <w:szCs w:val="20"/>
              </w:rPr>
              <w:t xml:space="preserve"> </w:t>
            </w:r>
            <w:r w:rsidRPr="009132F5">
              <w:rPr>
                <w:sz w:val="20"/>
                <w:szCs w:val="20"/>
              </w:rPr>
              <w:t>0%</w:t>
            </w:r>
          </w:p>
        </w:tc>
        <w:tc>
          <w:tcPr>
            <w:tcW w:w="2118" w:type="dxa"/>
          </w:tcPr>
          <w:p w:rsidR="00EA7D35" w:rsidRPr="009132F5" w:rsidRDefault="00EA7D35" w:rsidP="00F31792">
            <w:pPr>
              <w:spacing w:line="480" w:lineRule="auto"/>
              <w:rPr>
                <w:sz w:val="20"/>
                <w:szCs w:val="20"/>
              </w:rPr>
            </w:pPr>
            <w:r w:rsidRPr="009132F5">
              <w:rPr>
                <w:sz w:val="20"/>
                <w:szCs w:val="20"/>
              </w:rPr>
              <w:t>-.00</w:t>
            </w:r>
            <w:r>
              <w:rPr>
                <w:sz w:val="20"/>
                <w:szCs w:val="20"/>
              </w:rPr>
              <w:t>5</w:t>
            </w:r>
            <w:r w:rsidRPr="009132F5">
              <w:rPr>
                <w:sz w:val="20"/>
                <w:szCs w:val="20"/>
              </w:rPr>
              <w:t xml:space="preserve"> (-.01</w:t>
            </w:r>
            <w:r>
              <w:rPr>
                <w:sz w:val="20"/>
                <w:szCs w:val="20"/>
              </w:rPr>
              <w:t>6</w:t>
            </w:r>
            <w:r w:rsidRPr="009132F5">
              <w:rPr>
                <w:sz w:val="20"/>
                <w:szCs w:val="20"/>
              </w:rPr>
              <w:t>, .00</w:t>
            </w:r>
            <w:r>
              <w:rPr>
                <w:sz w:val="20"/>
                <w:szCs w:val="20"/>
              </w:rPr>
              <w:t>6</w:t>
            </w:r>
            <w:r w:rsidRPr="009132F5">
              <w:rPr>
                <w:sz w:val="20"/>
                <w:szCs w:val="20"/>
              </w:rPr>
              <w:t>)</w:t>
            </w:r>
          </w:p>
        </w:tc>
        <w:tc>
          <w:tcPr>
            <w:tcW w:w="853" w:type="dxa"/>
          </w:tcPr>
          <w:p w:rsidR="00EA7D35" w:rsidRPr="009132F5" w:rsidRDefault="00EA7D35" w:rsidP="00F31792">
            <w:pPr>
              <w:spacing w:line="480" w:lineRule="auto"/>
              <w:rPr>
                <w:sz w:val="20"/>
                <w:szCs w:val="20"/>
              </w:rPr>
            </w:pPr>
            <w:r>
              <w:rPr>
                <w:sz w:val="20"/>
                <w:szCs w:val="20"/>
              </w:rPr>
              <w:t>.35</w:t>
            </w:r>
          </w:p>
        </w:tc>
        <w:tc>
          <w:tcPr>
            <w:tcW w:w="1565" w:type="dxa"/>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13291" w:type="dxa"/>
            <w:gridSpan w:val="9"/>
          </w:tcPr>
          <w:p w:rsidR="00EA7D35" w:rsidRPr="009132F5" w:rsidRDefault="00EA7D35" w:rsidP="00F31792">
            <w:pPr>
              <w:spacing w:line="480" w:lineRule="auto"/>
              <w:rPr>
                <w:sz w:val="20"/>
                <w:szCs w:val="20"/>
              </w:rPr>
            </w:pPr>
            <w:r w:rsidRPr="009132F5">
              <w:rPr>
                <w:sz w:val="20"/>
                <w:szCs w:val="20"/>
              </w:rPr>
              <w:t xml:space="preserve">Note. </w:t>
            </w:r>
            <w:r w:rsidRPr="009132F5">
              <w:rPr>
                <w:i/>
                <w:iCs/>
                <w:sz w:val="20"/>
                <w:szCs w:val="20"/>
              </w:rPr>
              <w:t>d</w:t>
            </w:r>
            <w:r w:rsidRPr="009132F5">
              <w:rPr>
                <w:sz w:val="20"/>
                <w:szCs w:val="20"/>
              </w:rPr>
              <w:t xml:space="preserve"> = Standardized mean difference with Hedge’s adjustment; </w:t>
            </w:r>
            <w:r w:rsidRPr="009132F5">
              <w:rPr>
                <w:i/>
                <w:iCs/>
                <w:sz w:val="20"/>
                <w:szCs w:val="20"/>
              </w:rPr>
              <w:t xml:space="preserve">k </w:t>
            </w:r>
            <w:r w:rsidRPr="009132F5">
              <w:rPr>
                <w:sz w:val="20"/>
                <w:szCs w:val="20"/>
              </w:rPr>
              <w:t xml:space="preserve">= number of evaluations; </w:t>
            </w:r>
            <w:r w:rsidRPr="009132F5">
              <w:rPr>
                <w:i/>
                <w:iCs/>
                <w:sz w:val="20"/>
                <w:szCs w:val="20"/>
              </w:rPr>
              <w:t xml:space="preserve">N </w:t>
            </w:r>
            <w:r w:rsidRPr="009132F5">
              <w:rPr>
                <w:sz w:val="20"/>
                <w:szCs w:val="20"/>
              </w:rPr>
              <w:t>= number of participants</w:t>
            </w:r>
          </w:p>
        </w:tc>
      </w:tr>
    </w:tbl>
    <w:p w:rsidR="00EA7D35" w:rsidRPr="008F7DF4" w:rsidRDefault="00EA7D35" w:rsidP="00EA7D35"/>
    <w:p w:rsidR="00EA7D35" w:rsidRDefault="00EA7D35" w:rsidP="00EA7D35">
      <w:pPr>
        <w:spacing w:line="480" w:lineRule="auto"/>
      </w:pPr>
    </w:p>
    <w:p w:rsidR="00EA7D35" w:rsidRDefault="00EA7D35" w:rsidP="00EA7D35">
      <w:pPr>
        <w:spacing w:line="480" w:lineRule="auto"/>
      </w:pPr>
    </w:p>
    <w:p w:rsidR="00EA7D35" w:rsidRDefault="00EA7D35" w:rsidP="00EA7D35">
      <w:pPr>
        <w:spacing w:line="480" w:lineRule="auto"/>
      </w:pPr>
    </w:p>
    <w:p w:rsidR="00EA7D35" w:rsidRDefault="00EA7D35" w:rsidP="00EA7D35">
      <w:pPr>
        <w:spacing w:line="480" w:lineRule="auto"/>
      </w:pPr>
    </w:p>
    <w:p w:rsidR="00EA7D35" w:rsidRPr="006049C9" w:rsidRDefault="00EA7D35" w:rsidP="00EA7D35">
      <w:pPr>
        <w:spacing w:line="480" w:lineRule="auto"/>
      </w:pPr>
      <w:proofErr w:type="gramStart"/>
      <w:r>
        <w:lastRenderedPageBreak/>
        <w:t>Appendix 5</w:t>
      </w:r>
      <w:r w:rsidRPr="00E95317">
        <w:t>.</w:t>
      </w:r>
      <w:proofErr w:type="gramEnd"/>
      <w:r w:rsidRPr="00E95317">
        <w:t xml:space="preserve"> </w:t>
      </w:r>
      <w:r w:rsidRPr="00464C77">
        <w:t xml:space="preserve">Univariate </w:t>
      </w:r>
      <w:r>
        <w:t xml:space="preserve">ANOVA Analyses </w:t>
      </w:r>
      <w:r w:rsidRPr="00E95317">
        <w:t>for the Individual Behavio</w:t>
      </w:r>
      <w:r>
        <w:t>u</w:t>
      </w:r>
      <w:r w:rsidRPr="00E95317">
        <w:t>r Change Techniques</w:t>
      </w:r>
      <w:r>
        <w:t xml:space="preserve"> </w:t>
      </w:r>
    </w:p>
    <w:tbl>
      <w:tblPr>
        <w:tblW w:w="14142" w:type="dxa"/>
        <w:tblInd w:w="-106" w:type="dxa"/>
        <w:tblBorders>
          <w:top w:val="single" w:sz="4" w:space="0" w:color="000000"/>
          <w:bottom w:val="single" w:sz="4" w:space="0" w:color="000000"/>
          <w:insideH w:val="single" w:sz="4" w:space="0" w:color="000000"/>
        </w:tblBorders>
        <w:tblLayout w:type="fixed"/>
        <w:tblLook w:val="00A0"/>
      </w:tblPr>
      <w:tblGrid>
        <w:gridCol w:w="855"/>
        <w:gridCol w:w="2655"/>
        <w:gridCol w:w="1418"/>
        <w:gridCol w:w="709"/>
        <w:gridCol w:w="1823"/>
        <w:gridCol w:w="36"/>
        <w:gridCol w:w="605"/>
        <w:gridCol w:w="14"/>
        <w:gridCol w:w="28"/>
        <w:gridCol w:w="124"/>
        <w:gridCol w:w="772"/>
        <w:gridCol w:w="910"/>
        <w:gridCol w:w="17"/>
        <w:gridCol w:w="927"/>
        <w:gridCol w:w="886"/>
        <w:gridCol w:w="2363"/>
      </w:tblGrid>
      <w:tr w:rsidR="00EA7D35" w:rsidRPr="009132F5" w:rsidTr="00F31792">
        <w:tc>
          <w:tcPr>
            <w:tcW w:w="855" w:type="dxa"/>
          </w:tcPr>
          <w:p w:rsidR="00EA7D35" w:rsidRPr="009132F5" w:rsidRDefault="00EA7D35" w:rsidP="00F31792">
            <w:pPr>
              <w:spacing w:line="480" w:lineRule="auto"/>
              <w:rPr>
                <w:sz w:val="20"/>
                <w:szCs w:val="20"/>
              </w:rPr>
            </w:pPr>
          </w:p>
        </w:tc>
        <w:tc>
          <w:tcPr>
            <w:tcW w:w="2655" w:type="dxa"/>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p>
        </w:tc>
        <w:tc>
          <w:tcPr>
            <w:tcW w:w="9214" w:type="dxa"/>
            <w:gridSpan w:val="13"/>
          </w:tcPr>
          <w:p w:rsidR="00EA7D35" w:rsidRPr="009132F5" w:rsidRDefault="00EA7D35" w:rsidP="00F31792">
            <w:pPr>
              <w:spacing w:line="480" w:lineRule="auto"/>
              <w:rPr>
                <w:sz w:val="20"/>
                <w:szCs w:val="20"/>
              </w:rPr>
            </w:pPr>
            <w:r w:rsidRPr="009132F5">
              <w:rPr>
                <w:sz w:val="20"/>
                <w:szCs w:val="20"/>
              </w:rPr>
              <w:t>Physical activity outcome</w:t>
            </w:r>
          </w:p>
        </w:tc>
      </w:tr>
      <w:tr w:rsidR="00EA7D35" w:rsidRPr="009132F5" w:rsidTr="00F31792">
        <w:tc>
          <w:tcPr>
            <w:tcW w:w="855" w:type="dxa"/>
          </w:tcPr>
          <w:p w:rsidR="00EA7D35" w:rsidRPr="009132F5" w:rsidRDefault="00EA7D35" w:rsidP="00F31792">
            <w:pPr>
              <w:spacing w:line="480" w:lineRule="auto"/>
              <w:rPr>
                <w:sz w:val="20"/>
                <w:szCs w:val="20"/>
              </w:rPr>
            </w:pPr>
            <w:r w:rsidRPr="009132F5">
              <w:rPr>
                <w:sz w:val="20"/>
                <w:szCs w:val="20"/>
              </w:rPr>
              <w:t>Model</w:t>
            </w:r>
          </w:p>
        </w:tc>
        <w:tc>
          <w:tcPr>
            <w:tcW w:w="2655" w:type="dxa"/>
          </w:tcPr>
          <w:p w:rsidR="00EA7D35" w:rsidRPr="009132F5" w:rsidRDefault="00EA7D35" w:rsidP="00F31792">
            <w:pPr>
              <w:spacing w:line="480" w:lineRule="auto"/>
              <w:rPr>
                <w:sz w:val="20"/>
                <w:szCs w:val="20"/>
              </w:rPr>
            </w:pPr>
            <w:r w:rsidRPr="009132F5">
              <w:rPr>
                <w:sz w:val="20"/>
                <w:szCs w:val="20"/>
              </w:rPr>
              <w:t>Covariate</w:t>
            </w:r>
          </w:p>
        </w:tc>
        <w:tc>
          <w:tcPr>
            <w:tcW w:w="1418" w:type="dxa"/>
          </w:tcPr>
          <w:p w:rsidR="00EA7D35" w:rsidRPr="009132F5" w:rsidRDefault="00EA7D35" w:rsidP="00F31792">
            <w:pPr>
              <w:spacing w:line="480" w:lineRule="auto"/>
              <w:rPr>
                <w:sz w:val="20"/>
                <w:szCs w:val="20"/>
              </w:rPr>
            </w:pPr>
            <w:r w:rsidRPr="009132F5">
              <w:rPr>
                <w:sz w:val="20"/>
                <w:szCs w:val="20"/>
              </w:rPr>
              <w:t>Classification</w:t>
            </w:r>
          </w:p>
        </w:tc>
        <w:tc>
          <w:tcPr>
            <w:tcW w:w="709" w:type="dxa"/>
          </w:tcPr>
          <w:p w:rsidR="00EA7D35" w:rsidRPr="009132F5" w:rsidRDefault="00EA7D35" w:rsidP="00F31792">
            <w:pPr>
              <w:spacing w:line="480" w:lineRule="auto"/>
              <w:rPr>
                <w:i/>
                <w:iCs/>
                <w:sz w:val="20"/>
                <w:szCs w:val="20"/>
              </w:rPr>
            </w:pPr>
            <w:r w:rsidRPr="009132F5">
              <w:rPr>
                <w:i/>
                <w:iCs/>
                <w:sz w:val="20"/>
                <w:szCs w:val="20"/>
              </w:rPr>
              <w:t>k</w:t>
            </w:r>
          </w:p>
        </w:tc>
        <w:tc>
          <w:tcPr>
            <w:tcW w:w="2478" w:type="dxa"/>
            <w:gridSpan w:val="4"/>
          </w:tcPr>
          <w:p w:rsidR="00EA7D35" w:rsidRPr="009132F5" w:rsidRDefault="00EA7D35" w:rsidP="00F31792">
            <w:pPr>
              <w:spacing w:line="480" w:lineRule="auto"/>
              <w:rPr>
                <w:sz w:val="20"/>
                <w:szCs w:val="20"/>
              </w:rPr>
            </w:pPr>
            <w:r w:rsidRPr="009132F5">
              <w:rPr>
                <w:i/>
                <w:iCs/>
                <w:sz w:val="20"/>
                <w:szCs w:val="20"/>
              </w:rPr>
              <w:t>d</w:t>
            </w:r>
            <w:r w:rsidRPr="009132F5">
              <w:rPr>
                <w:sz w:val="20"/>
                <w:szCs w:val="20"/>
              </w:rPr>
              <w:t xml:space="preserve"> (95% CI)</w:t>
            </w:r>
          </w:p>
        </w:tc>
        <w:tc>
          <w:tcPr>
            <w:tcW w:w="924" w:type="dxa"/>
            <w:gridSpan w:val="3"/>
          </w:tcPr>
          <w:p w:rsidR="00EA7D35" w:rsidRPr="009132F5" w:rsidRDefault="00EA7D35" w:rsidP="00F31792">
            <w:pPr>
              <w:spacing w:line="480" w:lineRule="auto"/>
              <w:rPr>
                <w:sz w:val="20"/>
                <w:szCs w:val="20"/>
              </w:rPr>
            </w:pPr>
            <w:r w:rsidRPr="009132F5">
              <w:rPr>
                <w:i/>
                <w:iCs/>
                <w:sz w:val="20"/>
                <w:szCs w:val="20"/>
              </w:rPr>
              <w:t>I</w:t>
            </w:r>
            <w:r w:rsidRPr="009132F5">
              <w:rPr>
                <w:sz w:val="20"/>
                <w:szCs w:val="20"/>
                <w:vertAlign w:val="superscript"/>
              </w:rPr>
              <w:t>2</w:t>
            </w:r>
          </w:p>
        </w:tc>
        <w:tc>
          <w:tcPr>
            <w:tcW w:w="910" w:type="dxa"/>
          </w:tcPr>
          <w:p w:rsidR="00EA7D35" w:rsidRPr="009132F5" w:rsidRDefault="00EA7D35" w:rsidP="00F31792">
            <w:pPr>
              <w:spacing w:line="480" w:lineRule="auto"/>
              <w:rPr>
                <w:sz w:val="20"/>
                <w:szCs w:val="20"/>
              </w:rPr>
            </w:pPr>
            <w:r w:rsidRPr="009132F5">
              <w:rPr>
                <w:i/>
                <w:iCs/>
                <w:sz w:val="20"/>
                <w:szCs w:val="20"/>
              </w:rPr>
              <w:t>Q</w:t>
            </w:r>
          </w:p>
        </w:tc>
        <w:tc>
          <w:tcPr>
            <w:tcW w:w="944" w:type="dxa"/>
            <w:gridSpan w:val="2"/>
          </w:tcPr>
          <w:p w:rsidR="00EA7D35" w:rsidRPr="009132F5" w:rsidRDefault="00EA7D35" w:rsidP="00F31792">
            <w:pPr>
              <w:spacing w:line="480" w:lineRule="auto"/>
              <w:rPr>
                <w:sz w:val="20"/>
                <w:szCs w:val="20"/>
              </w:rPr>
            </w:pPr>
            <w:r w:rsidRPr="009132F5">
              <w:rPr>
                <w:i/>
                <w:iCs/>
                <w:sz w:val="20"/>
                <w:szCs w:val="20"/>
              </w:rPr>
              <w:t>T</w:t>
            </w:r>
            <w:r w:rsidRPr="009132F5">
              <w:rPr>
                <w:sz w:val="20"/>
                <w:szCs w:val="20"/>
                <w:vertAlign w:val="superscript"/>
              </w:rPr>
              <w:t>2</w:t>
            </w:r>
          </w:p>
        </w:tc>
        <w:tc>
          <w:tcPr>
            <w:tcW w:w="886" w:type="dxa"/>
          </w:tcPr>
          <w:p w:rsidR="00EA7D35" w:rsidRPr="009132F5" w:rsidRDefault="00EA7D35" w:rsidP="00F31792">
            <w:pPr>
              <w:spacing w:line="480" w:lineRule="auto"/>
              <w:rPr>
                <w:sz w:val="20"/>
                <w:szCs w:val="20"/>
              </w:rPr>
            </w:pPr>
            <w:r w:rsidRPr="009132F5">
              <w:rPr>
                <w:sz w:val="20"/>
                <w:szCs w:val="20"/>
              </w:rPr>
              <w:t>P-value*</w:t>
            </w:r>
          </w:p>
        </w:tc>
        <w:tc>
          <w:tcPr>
            <w:tcW w:w="2363" w:type="dxa"/>
          </w:tcPr>
          <w:p w:rsidR="00EA7D35" w:rsidRPr="009132F5" w:rsidRDefault="00EA7D35" w:rsidP="00F31792">
            <w:pPr>
              <w:spacing w:line="480" w:lineRule="auto"/>
              <w:rPr>
                <w:sz w:val="20"/>
                <w:szCs w:val="20"/>
              </w:rPr>
            </w:pPr>
            <w:r w:rsidRPr="009132F5">
              <w:rPr>
                <w:sz w:val="20"/>
                <w:szCs w:val="20"/>
              </w:rPr>
              <w:t>Heterogeneity accounted for by covariate</w:t>
            </w:r>
          </w:p>
        </w:tc>
      </w:tr>
      <w:tr w:rsidR="00EA7D35" w:rsidRPr="009132F5" w:rsidTr="00F31792">
        <w:trPr>
          <w:trHeight w:val="371"/>
        </w:trPr>
        <w:tc>
          <w:tcPr>
            <w:tcW w:w="855" w:type="dxa"/>
            <w:vMerge w:val="restart"/>
          </w:tcPr>
          <w:p w:rsidR="00EA7D35" w:rsidRPr="009132F5" w:rsidRDefault="00EA7D35" w:rsidP="00F31792">
            <w:pPr>
              <w:spacing w:line="480" w:lineRule="auto"/>
              <w:rPr>
                <w:sz w:val="20"/>
                <w:szCs w:val="20"/>
              </w:rPr>
            </w:pPr>
            <w:r w:rsidRPr="009132F5">
              <w:rPr>
                <w:sz w:val="20"/>
                <w:szCs w:val="20"/>
              </w:rPr>
              <w:t>11</w:t>
            </w:r>
          </w:p>
        </w:tc>
        <w:tc>
          <w:tcPr>
            <w:tcW w:w="2655" w:type="dxa"/>
            <w:vMerge w:val="restart"/>
          </w:tcPr>
          <w:p w:rsidR="00EA7D35" w:rsidRPr="009132F5" w:rsidRDefault="00EA7D35" w:rsidP="00F31792">
            <w:pPr>
              <w:spacing w:line="480" w:lineRule="auto"/>
              <w:rPr>
                <w:sz w:val="20"/>
                <w:szCs w:val="20"/>
              </w:rPr>
            </w:pPr>
            <w:r w:rsidRPr="009132F5">
              <w:rPr>
                <w:sz w:val="20"/>
                <w:szCs w:val="20"/>
              </w:rPr>
              <w:t>T1. Provide information on behaviour-health link</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12</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0.1</w:t>
            </w:r>
            <w:r>
              <w:rPr>
                <w:sz w:val="20"/>
                <w:szCs w:val="20"/>
              </w:rPr>
              <w:t>8</w:t>
            </w:r>
            <w:r w:rsidRPr="009132F5">
              <w:rPr>
                <w:sz w:val="20"/>
                <w:szCs w:val="20"/>
              </w:rPr>
              <w:t xml:space="preserve"> (0.1</w:t>
            </w:r>
            <w:r>
              <w:rPr>
                <w:sz w:val="20"/>
                <w:szCs w:val="20"/>
              </w:rPr>
              <w:t>2</w:t>
            </w:r>
            <w:r w:rsidRPr="009132F5">
              <w:rPr>
                <w:sz w:val="20"/>
                <w:szCs w:val="20"/>
              </w:rPr>
              <w:t>, 0.2</w:t>
            </w:r>
            <w:r>
              <w:rPr>
                <w:sz w:val="20"/>
                <w:szCs w:val="20"/>
              </w:rPr>
              <w:t>4</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sidRPr="009132F5">
              <w:rPr>
                <w:sz w:val="20"/>
                <w:szCs w:val="20"/>
              </w:rPr>
              <w:t>0%</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1.92</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0.17</w:t>
            </w:r>
          </w:p>
        </w:tc>
        <w:tc>
          <w:tcPr>
            <w:tcW w:w="2363" w:type="dxa"/>
            <w:vMerge w:val="restart"/>
          </w:tcPr>
          <w:p w:rsidR="00EA7D35" w:rsidRPr="009132F5" w:rsidRDefault="00EA7D35" w:rsidP="00F31792">
            <w:pPr>
              <w:spacing w:line="480" w:lineRule="auto"/>
              <w:rPr>
                <w:sz w:val="20"/>
                <w:szCs w:val="20"/>
              </w:rPr>
            </w:pPr>
            <w:r>
              <w:rPr>
                <w:sz w:val="20"/>
                <w:szCs w:val="20"/>
              </w:rPr>
              <w:t>27</w:t>
            </w:r>
            <w:r w:rsidRPr="009132F5">
              <w:rPr>
                <w:sz w:val="20"/>
                <w:szCs w:val="20"/>
              </w:rPr>
              <w:t>%</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15</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0.2</w:t>
            </w:r>
            <w:r>
              <w:rPr>
                <w:sz w:val="20"/>
                <w:szCs w:val="20"/>
              </w:rPr>
              <w:t>5</w:t>
            </w:r>
            <w:r w:rsidRPr="009132F5">
              <w:rPr>
                <w:sz w:val="20"/>
                <w:szCs w:val="20"/>
              </w:rPr>
              <w:t xml:space="preserve"> (0.</w:t>
            </w:r>
            <w:r>
              <w:rPr>
                <w:sz w:val="20"/>
                <w:szCs w:val="20"/>
              </w:rPr>
              <w:t>18</w:t>
            </w:r>
            <w:r w:rsidRPr="009132F5">
              <w:rPr>
                <w:sz w:val="20"/>
                <w:szCs w:val="20"/>
              </w:rPr>
              <w:t>, 0.3</w:t>
            </w:r>
            <w:r>
              <w:rPr>
                <w:sz w:val="20"/>
                <w:szCs w:val="20"/>
              </w:rPr>
              <w:t>2</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sidRPr="009132F5">
              <w:rPr>
                <w:sz w:val="20"/>
                <w:szCs w:val="20"/>
              </w:rPr>
              <w:t>2</w:t>
            </w:r>
            <w:r>
              <w:rPr>
                <w:sz w:val="20"/>
                <w:szCs w:val="20"/>
              </w:rPr>
              <w:t>7</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427"/>
        </w:trPr>
        <w:tc>
          <w:tcPr>
            <w:tcW w:w="855" w:type="dxa"/>
            <w:vMerge w:val="restart"/>
          </w:tcPr>
          <w:p w:rsidR="00EA7D35" w:rsidRPr="009132F5" w:rsidRDefault="00EA7D35" w:rsidP="00F31792">
            <w:pPr>
              <w:spacing w:line="480" w:lineRule="auto"/>
              <w:rPr>
                <w:sz w:val="20"/>
                <w:szCs w:val="20"/>
              </w:rPr>
            </w:pPr>
            <w:r w:rsidRPr="009132F5">
              <w:rPr>
                <w:sz w:val="20"/>
                <w:szCs w:val="20"/>
              </w:rPr>
              <w:t>12</w:t>
            </w:r>
          </w:p>
        </w:tc>
        <w:tc>
          <w:tcPr>
            <w:tcW w:w="2655" w:type="dxa"/>
            <w:vMerge w:val="restart"/>
          </w:tcPr>
          <w:p w:rsidR="00EA7D35" w:rsidRPr="009132F5" w:rsidRDefault="00EA7D35" w:rsidP="00F31792">
            <w:pPr>
              <w:spacing w:line="480" w:lineRule="auto"/>
              <w:rPr>
                <w:sz w:val="20"/>
                <w:szCs w:val="20"/>
              </w:rPr>
            </w:pPr>
            <w:r w:rsidRPr="009132F5">
              <w:rPr>
                <w:sz w:val="20"/>
                <w:szCs w:val="20"/>
              </w:rPr>
              <w:t>T2. Provide information on consequences</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9</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0.2</w:t>
            </w:r>
            <w:r>
              <w:rPr>
                <w:sz w:val="20"/>
                <w:szCs w:val="20"/>
              </w:rPr>
              <w:t>1</w:t>
            </w:r>
            <w:r w:rsidRPr="009132F5">
              <w:rPr>
                <w:sz w:val="20"/>
                <w:szCs w:val="20"/>
              </w:rPr>
              <w:t xml:space="preserve"> (0.1</w:t>
            </w:r>
            <w:r>
              <w:rPr>
                <w:sz w:val="20"/>
                <w:szCs w:val="20"/>
              </w:rPr>
              <w:t>3</w:t>
            </w:r>
            <w:r w:rsidRPr="009132F5">
              <w:rPr>
                <w:sz w:val="20"/>
                <w:szCs w:val="20"/>
              </w:rPr>
              <w:t>, 0.</w:t>
            </w:r>
            <w:r>
              <w:rPr>
                <w:sz w:val="20"/>
                <w:szCs w:val="20"/>
              </w:rPr>
              <w:t>28</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Pr>
                <w:sz w:val="20"/>
                <w:szCs w:val="20"/>
              </w:rPr>
              <w:t>1</w:t>
            </w:r>
            <w:r w:rsidRPr="009132F5">
              <w:rPr>
                <w:sz w:val="20"/>
                <w:szCs w:val="20"/>
              </w:rPr>
              <w:t>%</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0.02</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sidRPr="009132F5">
              <w:rPr>
                <w:sz w:val="20"/>
                <w:szCs w:val="20"/>
              </w:rPr>
              <w:t>0.00</w:t>
            </w:r>
            <w:r>
              <w:rPr>
                <w:sz w:val="20"/>
                <w:szCs w:val="20"/>
              </w:rPr>
              <w:t>3</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0.90</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49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18</w:t>
            </w:r>
          </w:p>
        </w:tc>
        <w:tc>
          <w:tcPr>
            <w:tcW w:w="2478" w:type="dxa"/>
            <w:gridSpan w:val="4"/>
            <w:tcBorders>
              <w:right w:val="nil"/>
            </w:tcBorders>
          </w:tcPr>
          <w:p w:rsidR="00EA7D35" w:rsidRPr="009132F5" w:rsidRDefault="00EA7D35" w:rsidP="00F31792">
            <w:pPr>
              <w:spacing w:line="480" w:lineRule="auto"/>
              <w:rPr>
                <w:sz w:val="20"/>
                <w:szCs w:val="20"/>
              </w:rPr>
            </w:pPr>
            <w:r>
              <w:rPr>
                <w:sz w:val="20"/>
                <w:szCs w:val="20"/>
              </w:rPr>
              <w:t>0.22</w:t>
            </w:r>
            <w:r w:rsidRPr="009132F5">
              <w:rPr>
                <w:sz w:val="20"/>
                <w:szCs w:val="20"/>
              </w:rPr>
              <w:t xml:space="preserve"> (0.15, 0.2</w:t>
            </w:r>
            <w:r>
              <w:rPr>
                <w:sz w:val="20"/>
                <w:szCs w:val="20"/>
              </w:rPr>
              <w:t>8</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sidRPr="009132F5">
              <w:rPr>
                <w:sz w:val="20"/>
                <w:szCs w:val="20"/>
              </w:rPr>
              <w:t>2</w:t>
            </w:r>
            <w:r>
              <w:rPr>
                <w:sz w:val="20"/>
                <w:szCs w:val="20"/>
              </w:rPr>
              <w:t>4</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w:t>
            </w:r>
          </w:p>
        </w:tc>
        <w:tc>
          <w:tcPr>
            <w:tcW w:w="2655" w:type="dxa"/>
            <w:vMerge w:val="restart"/>
          </w:tcPr>
          <w:p w:rsidR="00EA7D35" w:rsidRPr="009132F5" w:rsidRDefault="00EA7D35" w:rsidP="00F31792">
            <w:pPr>
              <w:spacing w:line="480" w:lineRule="auto"/>
              <w:rPr>
                <w:sz w:val="20"/>
                <w:szCs w:val="20"/>
              </w:rPr>
            </w:pPr>
            <w:r w:rsidRPr="009132F5">
              <w:rPr>
                <w:sz w:val="20"/>
                <w:szCs w:val="20"/>
              </w:rPr>
              <w:t>T3. Provide information about others’ approval</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2</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p>
        </w:tc>
        <w:tc>
          <w:tcPr>
            <w:tcW w:w="910" w:type="dxa"/>
            <w:tcBorders>
              <w:left w:val="nil"/>
              <w:bottom w:val="nil"/>
              <w:right w:val="nil"/>
            </w:tcBorders>
          </w:tcPr>
          <w:p w:rsidR="00EA7D35" w:rsidRPr="009132F5" w:rsidRDefault="00EA7D35" w:rsidP="00F31792">
            <w:pPr>
              <w:spacing w:line="480" w:lineRule="auto"/>
              <w:rPr>
                <w:sz w:val="20"/>
                <w:szCs w:val="20"/>
              </w:rPr>
            </w:pPr>
          </w:p>
        </w:tc>
        <w:tc>
          <w:tcPr>
            <w:tcW w:w="944" w:type="dxa"/>
            <w:gridSpan w:val="2"/>
            <w:tcBorders>
              <w:left w:val="nil"/>
              <w:bottom w:val="nil"/>
              <w:right w:val="nil"/>
            </w:tcBorders>
          </w:tcPr>
          <w:p w:rsidR="00EA7D35" w:rsidRPr="009132F5" w:rsidRDefault="00EA7D35" w:rsidP="00F31792">
            <w:pPr>
              <w:spacing w:line="480" w:lineRule="auto"/>
              <w:rPr>
                <w:sz w:val="20"/>
                <w:szCs w:val="20"/>
              </w:rPr>
            </w:pPr>
          </w:p>
        </w:tc>
        <w:tc>
          <w:tcPr>
            <w:tcW w:w="886" w:type="dxa"/>
            <w:vMerge w:val="restart"/>
            <w:tcBorders>
              <w:left w:val="nil"/>
            </w:tcBorders>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25</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13</w:t>
            </w:r>
          </w:p>
        </w:tc>
        <w:tc>
          <w:tcPr>
            <w:tcW w:w="2655" w:type="dxa"/>
            <w:vMerge w:val="restart"/>
          </w:tcPr>
          <w:p w:rsidR="00EA7D35" w:rsidRPr="009132F5" w:rsidRDefault="00EA7D35" w:rsidP="00F31792">
            <w:pPr>
              <w:spacing w:line="480" w:lineRule="auto"/>
              <w:rPr>
                <w:sz w:val="20"/>
                <w:szCs w:val="20"/>
              </w:rPr>
            </w:pPr>
            <w:r w:rsidRPr="009132F5">
              <w:rPr>
                <w:sz w:val="20"/>
                <w:szCs w:val="20"/>
              </w:rPr>
              <w:t>T4. Prompt intention formation</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5</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0.1</w:t>
            </w:r>
            <w:r>
              <w:rPr>
                <w:sz w:val="20"/>
                <w:szCs w:val="20"/>
              </w:rPr>
              <w:t>5</w:t>
            </w:r>
            <w:r w:rsidRPr="009132F5">
              <w:rPr>
                <w:sz w:val="20"/>
                <w:szCs w:val="20"/>
              </w:rPr>
              <w:t xml:space="preserve"> (0.</w:t>
            </w:r>
            <w:r>
              <w:rPr>
                <w:sz w:val="20"/>
                <w:szCs w:val="20"/>
              </w:rPr>
              <w:t>09</w:t>
            </w:r>
            <w:r w:rsidRPr="009132F5">
              <w:rPr>
                <w:sz w:val="20"/>
                <w:szCs w:val="20"/>
              </w:rPr>
              <w:t>, 0.2</w:t>
            </w:r>
            <w:r>
              <w:rPr>
                <w:sz w:val="20"/>
                <w:szCs w:val="20"/>
              </w:rPr>
              <w:t>2</w:t>
            </w:r>
            <w:r w:rsidRPr="009132F5">
              <w:rPr>
                <w:sz w:val="20"/>
                <w:szCs w:val="20"/>
              </w:rPr>
              <w:t xml:space="preserve">) </w:t>
            </w:r>
          </w:p>
        </w:tc>
        <w:tc>
          <w:tcPr>
            <w:tcW w:w="924" w:type="dxa"/>
            <w:gridSpan w:val="3"/>
            <w:tcBorders>
              <w:left w:val="nil"/>
              <w:right w:val="nil"/>
            </w:tcBorders>
          </w:tcPr>
          <w:p w:rsidR="00EA7D35" w:rsidRPr="009132F5" w:rsidRDefault="00EA7D35" w:rsidP="00F31792">
            <w:pPr>
              <w:spacing w:line="480" w:lineRule="auto"/>
              <w:rPr>
                <w:sz w:val="20"/>
                <w:szCs w:val="20"/>
              </w:rPr>
            </w:pPr>
            <w:r>
              <w:rPr>
                <w:sz w:val="20"/>
                <w:szCs w:val="20"/>
              </w:rPr>
              <w:t>20</w:t>
            </w:r>
            <w:r w:rsidRPr="009132F5">
              <w:rPr>
                <w:sz w:val="20"/>
                <w:szCs w:val="20"/>
              </w:rPr>
              <w:t>%</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3.92</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Pr>
                <w:sz w:val="20"/>
                <w:szCs w:val="20"/>
              </w:rPr>
              <w:t>0.001</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0.05</w:t>
            </w:r>
          </w:p>
        </w:tc>
        <w:tc>
          <w:tcPr>
            <w:tcW w:w="2363" w:type="dxa"/>
            <w:vMerge w:val="restart"/>
          </w:tcPr>
          <w:p w:rsidR="00EA7D35" w:rsidRPr="009132F5" w:rsidRDefault="00EA7D35" w:rsidP="00F31792">
            <w:pPr>
              <w:spacing w:line="480" w:lineRule="auto"/>
              <w:rPr>
                <w:sz w:val="20"/>
                <w:szCs w:val="20"/>
              </w:rPr>
            </w:pPr>
            <w:r>
              <w:rPr>
                <w:sz w:val="20"/>
                <w:szCs w:val="20"/>
              </w:rPr>
              <w:t>40</w:t>
            </w:r>
            <w:r w:rsidRPr="009132F5">
              <w:rPr>
                <w:sz w:val="20"/>
                <w:szCs w:val="20"/>
              </w:rPr>
              <w:t>%</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22</w:t>
            </w:r>
          </w:p>
        </w:tc>
        <w:tc>
          <w:tcPr>
            <w:tcW w:w="2478" w:type="dxa"/>
            <w:gridSpan w:val="4"/>
            <w:tcBorders>
              <w:right w:val="nil"/>
            </w:tcBorders>
          </w:tcPr>
          <w:p w:rsidR="00EA7D35" w:rsidRPr="009132F5" w:rsidRDefault="00EA7D35" w:rsidP="00F31792">
            <w:pPr>
              <w:spacing w:line="480" w:lineRule="auto"/>
              <w:rPr>
                <w:sz w:val="20"/>
                <w:szCs w:val="20"/>
              </w:rPr>
            </w:pPr>
            <w:r>
              <w:rPr>
                <w:sz w:val="20"/>
                <w:szCs w:val="20"/>
              </w:rPr>
              <w:t>0.24 (0.19</w:t>
            </w:r>
            <w:r w:rsidRPr="009132F5">
              <w:rPr>
                <w:sz w:val="20"/>
                <w:szCs w:val="20"/>
              </w:rPr>
              <w:t>, 0.</w:t>
            </w:r>
            <w:r>
              <w:rPr>
                <w:sz w:val="20"/>
                <w:szCs w:val="20"/>
              </w:rPr>
              <w:t>30</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Pr>
                <w:sz w:val="20"/>
                <w:szCs w:val="20"/>
              </w:rPr>
              <w:t>4</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14</w:t>
            </w:r>
          </w:p>
        </w:tc>
        <w:tc>
          <w:tcPr>
            <w:tcW w:w="2655" w:type="dxa"/>
            <w:vMerge w:val="restart"/>
          </w:tcPr>
          <w:p w:rsidR="00EA7D35" w:rsidRPr="009132F5" w:rsidRDefault="00EA7D35" w:rsidP="00F31792">
            <w:pPr>
              <w:spacing w:line="480" w:lineRule="auto"/>
              <w:rPr>
                <w:sz w:val="20"/>
                <w:szCs w:val="20"/>
              </w:rPr>
            </w:pPr>
            <w:r w:rsidRPr="009132F5">
              <w:rPr>
                <w:sz w:val="20"/>
                <w:szCs w:val="20"/>
              </w:rPr>
              <w:t>T5. Prompt barrier identification</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10</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0.2</w:t>
            </w:r>
            <w:r>
              <w:rPr>
                <w:sz w:val="20"/>
                <w:szCs w:val="20"/>
              </w:rPr>
              <w:t>4</w:t>
            </w:r>
            <w:r w:rsidRPr="009132F5">
              <w:rPr>
                <w:sz w:val="20"/>
                <w:szCs w:val="20"/>
              </w:rPr>
              <w:t xml:space="preserve"> (0.1</w:t>
            </w:r>
            <w:r>
              <w:rPr>
                <w:sz w:val="20"/>
                <w:szCs w:val="20"/>
              </w:rPr>
              <w:t>6</w:t>
            </w:r>
            <w:r w:rsidRPr="009132F5">
              <w:rPr>
                <w:sz w:val="20"/>
                <w:szCs w:val="20"/>
              </w:rPr>
              <w:t>, 0.3</w:t>
            </w:r>
            <w:r>
              <w:rPr>
                <w:sz w:val="20"/>
                <w:szCs w:val="20"/>
              </w:rPr>
              <w:t>2</w:t>
            </w:r>
            <w:r w:rsidRPr="009132F5">
              <w:rPr>
                <w:sz w:val="20"/>
                <w:szCs w:val="20"/>
              </w:rPr>
              <w:t xml:space="preserve">) </w:t>
            </w:r>
          </w:p>
        </w:tc>
        <w:tc>
          <w:tcPr>
            <w:tcW w:w="924" w:type="dxa"/>
            <w:gridSpan w:val="3"/>
            <w:tcBorders>
              <w:left w:val="nil"/>
              <w:right w:val="nil"/>
            </w:tcBorders>
          </w:tcPr>
          <w:p w:rsidR="00EA7D35" w:rsidRPr="009132F5" w:rsidRDefault="00EA7D35" w:rsidP="00F31792">
            <w:pPr>
              <w:spacing w:line="480" w:lineRule="auto"/>
              <w:rPr>
                <w:sz w:val="20"/>
                <w:szCs w:val="20"/>
              </w:rPr>
            </w:pPr>
            <w:r>
              <w:rPr>
                <w:sz w:val="20"/>
                <w:szCs w:val="20"/>
              </w:rPr>
              <w:t>4</w:t>
            </w:r>
            <w:r w:rsidRPr="009132F5">
              <w:rPr>
                <w:sz w:val="20"/>
                <w:szCs w:val="20"/>
              </w:rPr>
              <w:t>%</w:t>
            </w:r>
          </w:p>
        </w:tc>
        <w:tc>
          <w:tcPr>
            <w:tcW w:w="910" w:type="dxa"/>
            <w:tcBorders>
              <w:left w:val="nil"/>
              <w:bottom w:val="nil"/>
              <w:right w:val="nil"/>
            </w:tcBorders>
          </w:tcPr>
          <w:p w:rsidR="00EA7D35" w:rsidRPr="002D368B" w:rsidRDefault="00EA7D35" w:rsidP="00F31792">
            <w:pPr>
              <w:spacing w:line="480" w:lineRule="auto"/>
              <w:rPr>
                <w:sz w:val="20"/>
                <w:szCs w:val="20"/>
              </w:rPr>
            </w:pPr>
            <w:r w:rsidRPr="002D368B">
              <w:rPr>
                <w:sz w:val="20"/>
                <w:szCs w:val="20"/>
              </w:rPr>
              <w:t>0.91</w:t>
            </w:r>
          </w:p>
        </w:tc>
        <w:tc>
          <w:tcPr>
            <w:tcW w:w="944" w:type="dxa"/>
            <w:gridSpan w:val="2"/>
            <w:tcBorders>
              <w:left w:val="nil"/>
              <w:bottom w:val="nil"/>
              <w:right w:val="nil"/>
            </w:tcBorders>
          </w:tcPr>
          <w:p w:rsidR="00EA7D35" w:rsidRPr="002D368B" w:rsidRDefault="00EA7D35" w:rsidP="00F31792">
            <w:pPr>
              <w:spacing w:line="480" w:lineRule="auto"/>
              <w:rPr>
                <w:sz w:val="20"/>
                <w:szCs w:val="20"/>
              </w:rPr>
            </w:pPr>
            <w:r w:rsidRPr="002D368B">
              <w:rPr>
                <w:sz w:val="20"/>
                <w:szCs w:val="20"/>
              </w:rPr>
              <w:t>0.002</w:t>
            </w:r>
          </w:p>
        </w:tc>
        <w:tc>
          <w:tcPr>
            <w:tcW w:w="886" w:type="dxa"/>
            <w:vMerge w:val="restart"/>
            <w:tcBorders>
              <w:left w:val="nil"/>
            </w:tcBorders>
          </w:tcPr>
          <w:p w:rsidR="00EA7D35" w:rsidRPr="002D368B" w:rsidRDefault="00EA7D35" w:rsidP="00F31792">
            <w:pPr>
              <w:spacing w:line="480" w:lineRule="auto"/>
              <w:rPr>
                <w:sz w:val="20"/>
                <w:szCs w:val="20"/>
              </w:rPr>
            </w:pPr>
            <w:r w:rsidRPr="002D368B">
              <w:rPr>
                <w:sz w:val="20"/>
                <w:szCs w:val="20"/>
              </w:rPr>
              <w:t>0.</w:t>
            </w:r>
            <w:r>
              <w:rPr>
                <w:sz w:val="20"/>
                <w:szCs w:val="20"/>
              </w:rPr>
              <w:t>27</w:t>
            </w:r>
          </w:p>
        </w:tc>
        <w:tc>
          <w:tcPr>
            <w:tcW w:w="2363" w:type="dxa"/>
            <w:vMerge w:val="restart"/>
          </w:tcPr>
          <w:p w:rsidR="00EA7D35" w:rsidRPr="002D368B" w:rsidRDefault="00EA7D35" w:rsidP="00F31792">
            <w:pPr>
              <w:spacing w:line="480" w:lineRule="auto"/>
              <w:rPr>
                <w:sz w:val="20"/>
                <w:szCs w:val="20"/>
              </w:rPr>
            </w:pPr>
            <w:r w:rsidRPr="002D368B">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17</w:t>
            </w:r>
          </w:p>
        </w:tc>
        <w:tc>
          <w:tcPr>
            <w:tcW w:w="2478" w:type="dxa"/>
            <w:gridSpan w:val="4"/>
            <w:tcBorders>
              <w:right w:val="nil"/>
            </w:tcBorders>
          </w:tcPr>
          <w:p w:rsidR="00EA7D35" w:rsidRPr="009132F5" w:rsidRDefault="00EA7D35" w:rsidP="00F31792">
            <w:pPr>
              <w:spacing w:line="480" w:lineRule="auto"/>
              <w:rPr>
                <w:sz w:val="20"/>
                <w:szCs w:val="20"/>
              </w:rPr>
            </w:pPr>
            <w:r>
              <w:rPr>
                <w:sz w:val="20"/>
                <w:szCs w:val="20"/>
              </w:rPr>
              <w:t>0.20 (0.14, 0.25</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Pr>
                <w:sz w:val="20"/>
                <w:szCs w:val="20"/>
              </w:rPr>
              <w:t>19</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15</w:t>
            </w:r>
          </w:p>
        </w:tc>
        <w:tc>
          <w:tcPr>
            <w:tcW w:w="2655" w:type="dxa"/>
            <w:vMerge w:val="restart"/>
          </w:tcPr>
          <w:p w:rsidR="00EA7D35" w:rsidRPr="009132F5" w:rsidRDefault="00EA7D35" w:rsidP="00F31792">
            <w:pPr>
              <w:spacing w:line="480" w:lineRule="auto"/>
              <w:rPr>
                <w:sz w:val="20"/>
                <w:szCs w:val="20"/>
              </w:rPr>
            </w:pPr>
            <w:r w:rsidRPr="009132F5">
              <w:rPr>
                <w:sz w:val="20"/>
                <w:szCs w:val="20"/>
              </w:rPr>
              <w:t>T6. Provide general encouragement</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5</w:t>
            </w:r>
          </w:p>
        </w:tc>
        <w:tc>
          <w:tcPr>
            <w:tcW w:w="2478" w:type="dxa"/>
            <w:gridSpan w:val="4"/>
            <w:tcBorders>
              <w:right w:val="nil"/>
            </w:tcBorders>
          </w:tcPr>
          <w:p w:rsidR="00EA7D35" w:rsidRPr="009132F5" w:rsidRDefault="00EA7D35" w:rsidP="00F31792">
            <w:pPr>
              <w:spacing w:line="480" w:lineRule="auto"/>
              <w:rPr>
                <w:sz w:val="20"/>
                <w:szCs w:val="20"/>
              </w:rPr>
            </w:pPr>
            <w:r w:rsidRPr="009132F5">
              <w:rPr>
                <w:sz w:val="20"/>
                <w:szCs w:val="20"/>
              </w:rPr>
              <w:t xml:space="preserve">0.27 (0.16, 0.38) </w:t>
            </w:r>
          </w:p>
        </w:tc>
        <w:tc>
          <w:tcPr>
            <w:tcW w:w="924" w:type="dxa"/>
            <w:gridSpan w:val="3"/>
            <w:tcBorders>
              <w:left w:val="nil"/>
              <w:right w:val="nil"/>
            </w:tcBorders>
          </w:tcPr>
          <w:p w:rsidR="00EA7D35" w:rsidRPr="009132F5" w:rsidRDefault="00EA7D35" w:rsidP="00F31792">
            <w:pPr>
              <w:spacing w:line="480" w:lineRule="auto"/>
              <w:rPr>
                <w:sz w:val="20"/>
                <w:szCs w:val="20"/>
              </w:rPr>
            </w:pPr>
            <w:r w:rsidRPr="009132F5">
              <w:rPr>
                <w:sz w:val="20"/>
                <w:szCs w:val="20"/>
              </w:rPr>
              <w:t>2%</w:t>
            </w:r>
          </w:p>
        </w:tc>
        <w:tc>
          <w:tcPr>
            <w:tcW w:w="910" w:type="dxa"/>
            <w:tcBorders>
              <w:left w:val="nil"/>
              <w:bottom w:val="nil"/>
              <w:right w:val="nil"/>
            </w:tcBorders>
          </w:tcPr>
          <w:p w:rsidR="00EA7D35" w:rsidRPr="009132F5" w:rsidRDefault="00EA7D35" w:rsidP="00F31792">
            <w:pPr>
              <w:spacing w:line="480" w:lineRule="auto"/>
              <w:rPr>
                <w:sz w:val="20"/>
                <w:szCs w:val="20"/>
              </w:rPr>
            </w:pPr>
            <w:r>
              <w:rPr>
                <w:sz w:val="20"/>
                <w:szCs w:val="20"/>
              </w:rPr>
              <w:t>1.20</w:t>
            </w:r>
          </w:p>
        </w:tc>
        <w:tc>
          <w:tcPr>
            <w:tcW w:w="944" w:type="dxa"/>
            <w:gridSpan w:val="2"/>
            <w:tcBorders>
              <w:left w:val="nil"/>
              <w:bottom w:val="nil"/>
              <w:right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Borders>
              <w:left w:val="nil"/>
            </w:tcBorders>
          </w:tcPr>
          <w:p w:rsidR="00EA7D35" w:rsidRPr="009132F5" w:rsidRDefault="00EA7D35" w:rsidP="00F31792">
            <w:pPr>
              <w:spacing w:line="480" w:lineRule="auto"/>
              <w:rPr>
                <w:sz w:val="20"/>
                <w:szCs w:val="20"/>
              </w:rPr>
            </w:pPr>
            <w:r>
              <w:rPr>
                <w:sz w:val="20"/>
                <w:szCs w:val="20"/>
              </w:rPr>
              <w:t>0.27</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22</w:t>
            </w:r>
          </w:p>
        </w:tc>
        <w:tc>
          <w:tcPr>
            <w:tcW w:w="2478" w:type="dxa"/>
            <w:gridSpan w:val="4"/>
            <w:tcBorders>
              <w:right w:val="nil"/>
            </w:tcBorders>
          </w:tcPr>
          <w:p w:rsidR="00EA7D35" w:rsidRPr="009132F5" w:rsidRDefault="00EA7D35" w:rsidP="00F31792">
            <w:pPr>
              <w:spacing w:line="480" w:lineRule="auto"/>
              <w:rPr>
                <w:sz w:val="20"/>
                <w:szCs w:val="20"/>
              </w:rPr>
            </w:pPr>
            <w:r>
              <w:rPr>
                <w:sz w:val="20"/>
                <w:szCs w:val="20"/>
              </w:rPr>
              <w:t>0.20 (0.15, 0.25</w:t>
            </w:r>
            <w:r w:rsidRPr="009132F5">
              <w:rPr>
                <w:sz w:val="20"/>
                <w:szCs w:val="20"/>
              </w:rPr>
              <w:t>)</w:t>
            </w:r>
          </w:p>
        </w:tc>
        <w:tc>
          <w:tcPr>
            <w:tcW w:w="924" w:type="dxa"/>
            <w:gridSpan w:val="3"/>
            <w:tcBorders>
              <w:left w:val="nil"/>
              <w:right w:val="nil"/>
            </w:tcBorders>
          </w:tcPr>
          <w:p w:rsidR="00EA7D35" w:rsidRPr="009132F5" w:rsidRDefault="00EA7D35" w:rsidP="00F31792">
            <w:pPr>
              <w:spacing w:line="480" w:lineRule="auto"/>
              <w:rPr>
                <w:sz w:val="20"/>
                <w:szCs w:val="20"/>
              </w:rPr>
            </w:pPr>
            <w:r w:rsidRPr="009132F5">
              <w:rPr>
                <w:sz w:val="20"/>
                <w:szCs w:val="20"/>
              </w:rPr>
              <w:t>1</w:t>
            </w:r>
            <w:r>
              <w:rPr>
                <w:sz w:val="20"/>
                <w:szCs w:val="20"/>
              </w:rPr>
              <w:t>7</w:t>
            </w:r>
            <w:r w:rsidRPr="009132F5">
              <w:rPr>
                <w:sz w:val="20"/>
                <w:szCs w:val="20"/>
              </w:rPr>
              <w:t>%</w:t>
            </w:r>
          </w:p>
        </w:tc>
        <w:tc>
          <w:tcPr>
            <w:tcW w:w="910" w:type="dxa"/>
            <w:tcBorders>
              <w:top w:val="nil"/>
              <w:left w:val="nil"/>
              <w:right w:val="nil"/>
            </w:tcBorders>
          </w:tcPr>
          <w:p w:rsidR="00EA7D35" w:rsidRPr="009132F5" w:rsidRDefault="00EA7D35" w:rsidP="00F31792">
            <w:pPr>
              <w:spacing w:line="480" w:lineRule="auto"/>
              <w:rPr>
                <w:sz w:val="20"/>
                <w:szCs w:val="20"/>
              </w:rPr>
            </w:pPr>
          </w:p>
        </w:tc>
        <w:tc>
          <w:tcPr>
            <w:tcW w:w="944" w:type="dxa"/>
            <w:gridSpan w:val="2"/>
            <w:tcBorders>
              <w:top w:val="nil"/>
              <w:left w:val="nil"/>
              <w:right w:val="nil"/>
            </w:tcBorders>
          </w:tcPr>
          <w:p w:rsidR="00EA7D35" w:rsidRPr="009132F5" w:rsidRDefault="00EA7D35" w:rsidP="00F31792">
            <w:pPr>
              <w:spacing w:line="480" w:lineRule="auto"/>
              <w:rPr>
                <w:sz w:val="20"/>
                <w:szCs w:val="20"/>
              </w:rPr>
            </w:pPr>
          </w:p>
        </w:tc>
        <w:tc>
          <w:tcPr>
            <w:tcW w:w="886" w:type="dxa"/>
            <w:vMerge/>
            <w:tcBorders>
              <w:left w:val="nil"/>
            </w:tcBorders>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Pr>
                <w:sz w:val="20"/>
                <w:szCs w:val="20"/>
              </w:rPr>
              <w:t>-</w:t>
            </w:r>
          </w:p>
        </w:tc>
        <w:tc>
          <w:tcPr>
            <w:tcW w:w="2655" w:type="dxa"/>
            <w:vMerge w:val="restart"/>
          </w:tcPr>
          <w:p w:rsidR="00EA7D35" w:rsidRPr="009132F5" w:rsidRDefault="00EA7D35" w:rsidP="00F31792">
            <w:pPr>
              <w:spacing w:line="480" w:lineRule="auto"/>
              <w:rPr>
                <w:sz w:val="20"/>
                <w:szCs w:val="20"/>
              </w:rPr>
            </w:pPr>
            <w:r w:rsidRPr="009132F5">
              <w:rPr>
                <w:sz w:val="20"/>
                <w:szCs w:val="20"/>
              </w:rPr>
              <w:t>T7. Set graded tasks</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0</w:t>
            </w:r>
          </w:p>
        </w:tc>
        <w:tc>
          <w:tcPr>
            <w:tcW w:w="2478" w:type="dxa"/>
            <w:gridSpan w:val="4"/>
          </w:tcPr>
          <w:p w:rsidR="00EA7D35" w:rsidRPr="009132F5" w:rsidRDefault="00EA7D35" w:rsidP="00F31792">
            <w:pPr>
              <w:spacing w:line="480" w:lineRule="auto"/>
              <w:rPr>
                <w:sz w:val="20"/>
                <w:szCs w:val="20"/>
              </w:rPr>
            </w:pPr>
            <w:r w:rsidRPr="009132F5">
              <w:rPr>
                <w:sz w:val="20"/>
                <w:szCs w:val="20"/>
              </w:rPr>
              <w:t>–</w:t>
            </w:r>
          </w:p>
        </w:tc>
        <w:tc>
          <w:tcPr>
            <w:tcW w:w="924" w:type="dxa"/>
            <w:gridSpan w:val="3"/>
          </w:tcPr>
          <w:p w:rsidR="00EA7D35" w:rsidRPr="009132F5" w:rsidRDefault="00EA7D35" w:rsidP="00F31792">
            <w:pPr>
              <w:spacing w:line="480" w:lineRule="auto"/>
              <w:rPr>
                <w:sz w:val="20"/>
                <w:szCs w:val="20"/>
              </w:rPr>
            </w:pPr>
          </w:p>
        </w:tc>
        <w:tc>
          <w:tcPr>
            <w:tcW w:w="927" w:type="dxa"/>
            <w:gridSpan w:val="2"/>
            <w:tcBorders>
              <w:bottom w:val="nil"/>
            </w:tcBorders>
          </w:tcPr>
          <w:p w:rsidR="00EA7D35" w:rsidRPr="009132F5" w:rsidRDefault="00EA7D35" w:rsidP="00F31792">
            <w:pPr>
              <w:spacing w:line="480" w:lineRule="auto"/>
              <w:rPr>
                <w:sz w:val="20"/>
                <w:szCs w:val="20"/>
              </w:rPr>
            </w:pPr>
          </w:p>
        </w:tc>
        <w:tc>
          <w:tcPr>
            <w:tcW w:w="927" w:type="dxa"/>
            <w:tcBorders>
              <w:bottom w:val="nil"/>
            </w:tcBorders>
          </w:tcPr>
          <w:p w:rsidR="00EA7D35" w:rsidRPr="009132F5" w:rsidRDefault="00EA7D35" w:rsidP="00F31792">
            <w:pPr>
              <w:spacing w:line="480" w:lineRule="auto"/>
              <w:rPr>
                <w:sz w:val="20"/>
                <w:szCs w:val="20"/>
              </w:rPr>
            </w:pPr>
          </w:p>
        </w:tc>
        <w:tc>
          <w:tcPr>
            <w:tcW w:w="886" w:type="dxa"/>
            <w:vMerge w:val="restart"/>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27</w:t>
            </w:r>
          </w:p>
        </w:tc>
        <w:tc>
          <w:tcPr>
            <w:tcW w:w="2478" w:type="dxa"/>
            <w:gridSpan w:val="4"/>
          </w:tcPr>
          <w:p w:rsidR="00EA7D35" w:rsidRPr="009132F5" w:rsidRDefault="00EA7D35" w:rsidP="00F31792">
            <w:pPr>
              <w:spacing w:line="480" w:lineRule="auto"/>
              <w:rPr>
                <w:sz w:val="20"/>
                <w:szCs w:val="20"/>
              </w:rPr>
            </w:pPr>
            <w:r w:rsidRPr="009132F5">
              <w:rPr>
                <w:sz w:val="20"/>
                <w:szCs w:val="20"/>
              </w:rPr>
              <w:t>–</w:t>
            </w:r>
          </w:p>
        </w:tc>
        <w:tc>
          <w:tcPr>
            <w:tcW w:w="924" w:type="dxa"/>
            <w:gridSpan w:val="3"/>
          </w:tcPr>
          <w:p w:rsidR="00EA7D35" w:rsidRPr="009132F5" w:rsidRDefault="00EA7D35" w:rsidP="00F31792">
            <w:pPr>
              <w:spacing w:line="480" w:lineRule="auto"/>
              <w:rPr>
                <w:sz w:val="20"/>
                <w:szCs w:val="20"/>
              </w:rPr>
            </w:pP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lastRenderedPageBreak/>
              <w:t>16</w:t>
            </w:r>
          </w:p>
        </w:tc>
        <w:tc>
          <w:tcPr>
            <w:tcW w:w="2655" w:type="dxa"/>
            <w:vMerge w:val="restart"/>
          </w:tcPr>
          <w:p w:rsidR="00EA7D35" w:rsidRPr="009132F5" w:rsidRDefault="00EA7D35" w:rsidP="00F31792">
            <w:pPr>
              <w:spacing w:line="480" w:lineRule="auto"/>
              <w:rPr>
                <w:sz w:val="20"/>
                <w:szCs w:val="20"/>
              </w:rPr>
            </w:pPr>
            <w:r w:rsidRPr="009132F5">
              <w:rPr>
                <w:sz w:val="20"/>
                <w:szCs w:val="20"/>
              </w:rPr>
              <w:t>T8. Provide instruction</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9</w:t>
            </w:r>
          </w:p>
        </w:tc>
        <w:tc>
          <w:tcPr>
            <w:tcW w:w="2478" w:type="dxa"/>
            <w:gridSpan w:val="4"/>
          </w:tcPr>
          <w:p w:rsidR="00EA7D35" w:rsidRPr="009132F5" w:rsidRDefault="00EA7D35" w:rsidP="00F31792">
            <w:pPr>
              <w:spacing w:line="480" w:lineRule="auto"/>
              <w:rPr>
                <w:sz w:val="20"/>
                <w:szCs w:val="20"/>
              </w:rPr>
            </w:pPr>
            <w:r>
              <w:rPr>
                <w:sz w:val="20"/>
                <w:szCs w:val="20"/>
              </w:rPr>
              <w:t>0.19</w:t>
            </w:r>
            <w:r w:rsidRPr="009132F5">
              <w:rPr>
                <w:sz w:val="20"/>
                <w:szCs w:val="20"/>
              </w:rPr>
              <w:t xml:space="preserve"> (0.06, 0.</w:t>
            </w:r>
            <w:r>
              <w:rPr>
                <w:sz w:val="20"/>
                <w:szCs w:val="20"/>
              </w:rPr>
              <w:t>31</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15</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sidRPr="009132F5">
              <w:rPr>
                <w:sz w:val="20"/>
                <w:szCs w:val="20"/>
              </w:rPr>
              <w:t>0.</w:t>
            </w:r>
            <w:r>
              <w:rPr>
                <w:sz w:val="20"/>
                <w:szCs w:val="20"/>
              </w:rPr>
              <w:t>17</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0.68</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18</w:t>
            </w:r>
          </w:p>
        </w:tc>
        <w:tc>
          <w:tcPr>
            <w:tcW w:w="2478" w:type="dxa"/>
            <w:gridSpan w:val="4"/>
          </w:tcPr>
          <w:p w:rsidR="00EA7D35" w:rsidRPr="009132F5" w:rsidRDefault="00EA7D35" w:rsidP="00F31792">
            <w:pPr>
              <w:spacing w:line="480" w:lineRule="auto"/>
              <w:rPr>
                <w:sz w:val="20"/>
                <w:szCs w:val="20"/>
              </w:rPr>
            </w:pPr>
            <w:r w:rsidRPr="009132F5">
              <w:rPr>
                <w:sz w:val="20"/>
                <w:szCs w:val="20"/>
              </w:rPr>
              <w:t>0.22 (0.17, 0.27)</w:t>
            </w:r>
          </w:p>
        </w:tc>
        <w:tc>
          <w:tcPr>
            <w:tcW w:w="924" w:type="dxa"/>
            <w:gridSpan w:val="3"/>
          </w:tcPr>
          <w:p w:rsidR="00EA7D35" w:rsidRPr="009132F5" w:rsidRDefault="00EA7D35" w:rsidP="00F31792">
            <w:pPr>
              <w:spacing w:line="480" w:lineRule="auto"/>
              <w:rPr>
                <w:sz w:val="20"/>
                <w:szCs w:val="20"/>
              </w:rPr>
            </w:pPr>
            <w:r>
              <w:rPr>
                <w:sz w:val="20"/>
                <w:szCs w:val="20"/>
              </w:rPr>
              <w:t>20</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17</w:t>
            </w:r>
          </w:p>
        </w:tc>
        <w:tc>
          <w:tcPr>
            <w:tcW w:w="2655" w:type="dxa"/>
            <w:vMerge w:val="restart"/>
          </w:tcPr>
          <w:p w:rsidR="00EA7D35" w:rsidRPr="009132F5" w:rsidRDefault="00EA7D35" w:rsidP="00F31792">
            <w:pPr>
              <w:spacing w:line="480" w:lineRule="auto"/>
              <w:rPr>
                <w:sz w:val="20"/>
                <w:szCs w:val="20"/>
              </w:rPr>
            </w:pPr>
            <w:r w:rsidRPr="009132F5">
              <w:rPr>
                <w:sz w:val="20"/>
                <w:szCs w:val="20"/>
              </w:rPr>
              <w:t>T9. Model/ demonstrate the behavior</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6</w:t>
            </w:r>
          </w:p>
        </w:tc>
        <w:tc>
          <w:tcPr>
            <w:tcW w:w="2478" w:type="dxa"/>
            <w:gridSpan w:val="4"/>
          </w:tcPr>
          <w:p w:rsidR="00EA7D35" w:rsidRPr="009132F5" w:rsidRDefault="00EA7D35" w:rsidP="00F31792">
            <w:pPr>
              <w:spacing w:line="480" w:lineRule="auto"/>
              <w:rPr>
                <w:sz w:val="20"/>
                <w:szCs w:val="20"/>
              </w:rPr>
            </w:pPr>
            <w:r w:rsidRPr="009132F5">
              <w:rPr>
                <w:sz w:val="20"/>
                <w:szCs w:val="20"/>
              </w:rPr>
              <w:t>0.16 (0.0</w:t>
            </w:r>
            <w:r>
              <w:rPr>
                <w:sz w:val="20"/>
                <w:szCs w:val="20"/>
              </w:rPr>
              <w:t>5</w:t>
            </w:r>
            <w:r w:rsidRPr="009132F5">
              <w:rPr>
                <w:sz w:val="20"/>
                <w:szCs w:val="20"/>
              </w:rPr>
              <w:t>, 0.2</w:t>
            </w:r>
            <w:r>
              <w:rPr>
                <w:sz w:val="20"/>
                <w:szCs w:val="20"/>
              </w:rPr>
              <w:t>7</w:t>
            </w:r>
            <w:r w:rsidRPr="009132F5">
              <w:rPr>
                <w:sz w:val="20"/>
                <w:szCs w:val="20"/>
              </w:rPr>
              <w:t xml:space="preserve">) </w:t>
            </w:r>
          </w:p>
        </w:tc>
        <w:tc>
          <w:tcPr>
            <w:tcW w:w="924" w:type="dxa"/>
            <w:gridSpan w:val="3"/>
          </w:tcPr>
          <w:p w:rsidR="00EA7D35" w:rsidRPr="009132F5" w:rsidRDefault="00EA7D35" w:rsidP="00F31792">
            <w:pPr>
              <w:spacing w:line="480" w:lineRule="auto"/>
              <w:rPr>
                <w:sz w:val="20"/>
                <w:szCs w:val="20"/>
              </w:rPr>
            </w:pPr>
            <w:r w:rsidRPr="009132F5">
              <w:rPr>
                <w:sz w:val="20"/>
                <w:szCs w:val="20"/>
              </w:rPr>
              <w:t>36%</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1.18</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0.28</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21</w:t>
            </w:r>
          </w:p>
        </w:tc>
        <w:tc>
          <w:tcPr>
            <w:tcW w:w="2478" w:type="dxa"/>
            <w:gridSpan w:val="4"/>
          </w:tcPr>
          <w:p w:rsidR="00EA7D35" w:rsidRPr="009132F5" w:rsidRDefault="00EA7D35" w:rsidP="00F31792">
            <w:pPr>
              <w:spacing w:line="480" w:lineRule="auto"/>
              <w:rPr>
                <w:sz w:val="20"/>
                <w:szCs w:val="20"/>
              </w:rPr>
            </w:pPr>
            <w:r w:rsidRPr="009132F5">
              <w:rPr>
                <w:sz w:val="20"/>
                <w:szCs w:val="20"/>
              </w:rPr>
              <w:t>0.2</w:t>
            </w:r>
            <w:r>
              <w:rPr>
                <w:sz w:val="20"/>
                <w:szCs w:val="20"/>
              </w:rPr>
              <w:t>2</w:t>
            </w:r>
            <w:r w:rsidRPr="009132F5">
              <w:rPr>
                <w:sz w:val="20"/>
                <w:szCs w:val="20"/>
              </w:rPr>
              <w:t xml:space="preserve"> (0.1</w:t>
            </w:r>
            <w:r>
              <w:rPr>
                <w:sz w:val="20"/>
                <w:szCs w:val="20"/>
              </w:rPr>
              <w:t>7</w:t>
            </w:r>
            <w:r w:rsidRPr="009132F5">
              <w:rPr>
                <w:sz w:val="20"/>
                <w:szCs w:val="20"/>
              </w:rPr>
              <w:t>, 0.2</w:t>
            </w:r>
            <w:r>
              <w:rPr>
                <w:sz w:val="20"/>
                <w:szCs w:val="20"/>
              </w:rPr>
              <w:t>8</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8</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18</w:t>
            </w:r>
          </w:p>
        </w:tc>
        <w:tc>
          <w:tcPr>
            <w:tcW w:w="2655" w:type="dxa"/>
            <w:vMerge w:val="restart"/>
          </w:tcPr>
          <w:p w:rsidR="00EA7D35" w:rsidRPr="009132F5" w:rsidRDefault="00EA7D35" w:rsidP="00F31792">
            <w:pPr>
              <w:spacing w:line="480" w:lineRule="auto"/>
              <w:rPr>
                <w:sz w:val="20"/>
                <w:szCs w:val="20"/>
              </w:rPr>
            </w:pPr>
            <w:r w:rsidRPr="009132F5">
              <w:rPr>
                <w:sz w:val="20"/>
                <w:szCs w:val="20"/>
              </w:rPr>
              <w:t>T10. Prompt specific goal setting</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13</w:t>
            </w:r>
          </w:p>
        </w:tc>
        <w:tc>
          <w:tcPr>
            <w:tcW w:w="2478" w:type="dxa"/>
            <w:gridSpan w:val="4"/>
          </w:tcPr>
          <w:p w:rsidR="00EA7D35" w:rsidRPr="009132F5" w:rsidRDefault="00EA7D35" w:rsidP="00F31792">
            <w:pPr>
              <w:spacing w:line="480" w:lineRule="auto"/>
              <w:rPr>
                <w:sz w:val="20"/>
                <w:szCs w:val="20"/>
              </w:rPr>
            </w:pPr>
            <w:r w:rsidRPr="009132F5">
              <w:rPr>
                <w:sz w:val="20"/>
                <w:szCs w:val="20"/>
              </w:rPr>
              <w:t>0.23 (0.1</w:t>
            </w:r>
            <w:r>
              <w:rPr>
                <w:sz w:val="20"/>
                <w:szCs w:val="20"/>
              </w:rPr>
              <w:t>6</w:t>
            </w:r>
            <w:r w:rsidRPr="009132F5">
              <w:rPr>
                <w:sz w:val="20"/>
                <w:szCs w:val="20"/>
              </w:rPr>
              <w:t>, 0.</w:t>
            </w:r>
            <w:r>
              <w:rPr>
                <w:sz w:val="20"/>
                <w:szCs w:val="20"/>
              </w:rPr>
              <w:t>29</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17</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0.34</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0.56</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14</w:t>
            </w:r>
          </w:p>
        </w:tc>
        <w:tc>
          <w:tcPr>
            <w:tcW w:w="2478" w:type="dxa"/>
            <w:gridSpan w:val="4"/>
          </w:tcPr>
          <w:p w:rsidR="00EA7D35" w:rsidRPr="009132F5" w:rsidRDefault="00EA7D35" w:rsidP="00F31792">
            <w:pPr>
              <w:spacing w:line="480" w:lineRule="auto"/>
              <w:rPr>
                <w:sz w:val="20"/>
                <w:szCs w:val="20"/>
              </w:rPr>
            </w:pPr>
            <w:r w:rsidRPr="009132F5">
              <w:rPr>
                <w:sz w:val="20"/>
                <w:szCs w:val="20"/>
              </w:rPr>
              <w:t>0.</w:t>
            </w:r>
            <w:r>
              <w:rPr>
                <w:sz w:val="20"/>
                <w:szCs w:val="20"/>
              </w:rPr>
              <w:t>20</w:t>
            </w:r>
            <w:r w:rsidRPr="009132F5">
              <w:rPr>
                <w:sz w:val="20"/>
                <w:szCs w:val="20"/>
              </w:rPr>
              <w:t xml:space="preserve"> (0.</w:t>
            </w:r>
            <w:r>
              <w:rPr>
                <w:sz w:val="20"/>
                <w:szCs w:val="20"/>
              </w:rPr>
              <w:t>13</w:t>
            </w:r>
            <w:r w:rsidRPr="009132F5">
              <w:rPr>
                <w:sz w:val="20"/>
                <w:szCs w:val="20"/>
              </w:rPr>
              <w:t>, 0.2</w:t>
            </w:r>
            <w:r>
              <w:rPr>
                <w:sz w:val="20"/>
                <w:szCs w:val="20"/>
              </w:rPr>
              <w:t>7</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17</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19</w:t>
            </w:r>
          </w:p>
        </w:tc>
        <w:tc>
          <w:tcPr>
            <w:tcW w:w="2655" w:type="dxa"/>
            <w:vMerge w:val="restart"/>
          </w:tcPr>
          <w:p w:rsidR="00EA7D35" w:rsidRPr="009132F5" w:rsidRDefault="00EA7D35" w:rsidP="00F31792">
            <w:pPr>
              <w:spacing w:line="480" w:lineRule="auto"/>
              <w:rPr>
                <w:sz w:val="20"/>
                <w:szCs w:val="20"/>
              </w:rPr>
            </w:pPr>
            <w:r w:rsidRPr="009132F5">
              <w:rPr>
                <w:sz w:val="20"/>
                <w:szCs w:val="20"/>
              </w:rPr>
              <w:t>T11. Prompt review of behavioral goals</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4</w:t>
            </w:r>
          </w:p>
        </w:tc>
        <w:tc>
          <w:tcPr>
            <w:tcW w:w="2478" w:type="dxa"/>
            <w:gridSpan w:val="4"/>
          </w:tcPr>
          <w:p w:rsidR="00EA7D35" w:rsidRPr="009132F5" w:rsidRDefault="00EA7D35" w:rsidP="00F31792">
            <w:pPr>
              <w:spacing w:line="480" w:lineRule="auto"/>
              <w:rPr>
                <w:sz w:val="20"/>
                <w:szCs w:val="20"/>
              </w:rPr>
            </w:pPr>
            <w:r w:rsidRPr="009132F5">
              <w:rPr>
                <w:sz w:val="20"/>
                <w:szCs w:val="20"/>
              </w:rPr>
              <w:t>0.2</w:t>
            </w:r>
            <w:r>
              <w:rPr>
                <w:sz w:val="20"/>
                <w:szCs w:val="20"/>
              </w:rPr>
              <w:t>4</w:t>
            </w:r>
            <w:r w:rsidRPr="009132F5">
              <w:rPr>
                <w:sz w:val="20"/>
                <w:szCs w:val="20"/>
              </w:rPr>
              <w:t xml:space="preserve"> (0.1</w:t>
            </w:r>
            <w:r>
              <w:rPr>
                <w:sz w:val="20"/>
                <w:szCs w:val="20"/>
              </w:rPr>
              <w:t>3</w:t>
            </w:r>
            <w:r w:rsidRPr="009132F5">
              <w:rPr>
                <w:sz w:val="20"/>
                <w:szCs w:val="20"/>
              </w:rPr>
              <w:t>, 0.35)</w:t>
            </w:r>
          </w:p>
        </w:tc>
        <w:tc>
          <w:tcPr>
            <w:tcW w:w="924" w:type="dxa"/>
            <w:gridSpan w:val="3"/>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0.35</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0.55</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23</w:t>
            </w:r>
          </w:p>
        </w:tc>
        <w:tc>
          <w:tcPr>
            <w:tcW w:w="2478" w:type="dxa"/>
            <w:gridSpan w:val="4"/>
          </w:tcPr>
          <w:p w:rsidR="00EA7D35" w:rsidRPr="009132F5" w:rsidRDefault="00EA7D35" w:rsidP="00F31792">
            <w:pPr>
              <w:spacing w:line="480" w:lineRule="auto"/>
              <w:rPr>
                <w:sz w:val="20"/>
                <w:szCs w:val="20"/>
              </w:rPr>
            </w:pPr>
            <w:r w:rsidRPr="009132F5">
              <w:rPr>
                <w:sz w:val="20"/>
                <w:szCs w:val="20"/>
              </w:rPr>
              <w:t>0.2</w:t>
            </w:r>
            <w:r>
              <w:rPr>
                <w:sz w:val="20"/>
                <w:szCs w:val="20"/>
              </w:rPr>
              <w:t>1</w:t>
            </w:r>
            <w:r w:rsidRPr="009132F5">
              <w:rPr>
                <w:sz w:val="20"/>
                <w:szCs w:val="20"/>
              </w:rPr>
              <w:t xml:space="preserve"> (0.15, 0.2</w:t>
            </w:r>
            <w:r>
              <w:rPr>
                <w:sz w:val="20"/>
                <w:szCs w:val="20"/>
              </w:rPr>
              <w:t>6</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25%</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20</w:t>
            </w:r>
          </w:p>
        </w:tc>
        <w:tc>
          <w:tcPr>
            <w:tcW w:w="2655" w:type="dxa"/>
            <w:vMerge w:val="restart"/>
          </w:tcPr>
          <w:p w:rsidR="00EA7D35" w:rsidRPr="009132F5" w:rsidRDefault="00EA7D35" w:rsidP="00F31792">
            <w:pPr>
              <w:spacing w:line="480" w:lineRule="auto"/>
              <w:rPr>
                <w:sz w:val="20"/>
                <w:szCs w:val="20"/>
              </w:rPr>
            </w:pPr>
            <w:r w:rsidRPr="009132F5">
              <w:rPr>
                <w:sz w:val="20"/>
                <w:szCs w:val="20"/>
              </w:rPr>
              <w:t>T12. Prompt self-monitoring of behavior</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9</w:t>
            </w:r>
          </w:p>
        </w:tc>
        <w:tc>
          <w:tcPr>
            <w:tcW w:w="2478" w:type="dxa"/>
            <w:gridSpan w:val="4"/>
          </w:tcPr>
          <w:p w:rsidR="00EA7D35" w:rsidRPr="009132F5" w:rsidRDefault="00EA7D35" w:rsidP="00F31792">
            <w:pPr>
              <w:spacing w:line="480" w:lineRule="auto"/>
              <w:rPr>
                <w:sz w:val="20"/>
                <w:szCs w:val="20"/>
              </w:rPr>
            </w:pPr>
            <w:r w:rsidRPr="009132F5">
              <w:rPr>
                <w:sz w:val="20"/>
                <w:szCs w:val="20"/>
              </w:rPr>
              <w:t>0.21 (0.1</w:t>
            </w:r>
            <w:r>
              <w:rPr>
                <w:sz w:val="20"/>
                <w:szCs w:val="20"/>
              </w:rPr>
              <w:t>4</w:t>
            </w:r>
            <w:r w:rsidRPr="009132F5">
              <w:rPr>
                <w:sz w:val="20"/>
                <w:szCs w:val="20"/>
              </w:rPr>
              <w:t>, 0.2</w:t>
            </w:r>
            <w:r>
              <w:rPr>
                <w:sz w:val="20"/>
                <w:szCs w:val="20"/>
              </w:rPr>
              <w:t>7</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0.10</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0.75</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18</w:t>
            </w:r>
          </w:p>
        </w:tc>
        <w:tc>
          <w:tcPr>
            <w:tcW w:w="2478" w:type="dxa"/>
            <w:gridSpan w:val="4"/>
          </w:tcPr>
          <w:p w:rsidR="00EA7D35" w:rsidRPr="009132F5" w:rsidRDefault="00EA7D35" w:rsidP="00F31792">
            <w:pPr>
              <w:spacing w:line="480" w:lineRule="auto"/>
              <w:rPr>
                <w:sz w:val="20"/>
                <w:szCs w:val="20"/>
              </w:rPr>
            </w:pPr>
            <w:r>
              <w:rPr>
                <w:sz w:val="20"/>
                <w:szCs w:val="20"/>
              </w:rPr>
              <w:t>0.22</w:t>
            </w:r>
            <w:r w:rsidRPr="009132F5">
              <w:rPr>
                <w:sz w:val="20"/>
                <w:szCs w:val="20"/>
              </w:rPr>
              <w:t xml:space="preserve"> (0.15, 0.2</w:t>
            </w:r>
            <w:r>
              <w:rPr>
                <w:sz w:val="20"/>
                <w:szCs w:val="20"/>
              </w:rPr>
              <w:t>9</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26</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21</w:t>
            </w:r>
          </w:p>
        </w:tc>
        <w:tc>
          <w:tcPr>
            <w:tcW w:w="2655" w:type="dxa"/>
            <w:vMerge w:val="restart"/>
          </w:tcPr>
          <w:p w:rsidR="00EA7D35" w:rsidRPr="009132F5" w:rsidRDefault="00EA7D35" w:rsidP="00F31792">
            <w:pPr>
              <w:spacing w:line="480" w:lineRule="auto"/>
              <w:rPr>
                <w:sz w:val="20"/>
                <w:szCs w:val="20"/>
              </w:rPr>
            </w:pPr>
            <w:r w:rsidRPr="009132F5">
              <w:rPr>
                <w:sz w:val="20"/>
                <w:szCs w:val="20"/>
              </w:rPr>
              <w:t>T13. Provide feedback on performance</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8</w:t>
            </w:r>
          </w:p>
        </w:tc>
        <w:tc>
          <w:tcPr>
            <w:tcW w:w="2478" w:type="dxa"/>
            <w:gridSpan w:val="4"/>
          </w:tcPr>
          <w:p w:rsidR="00EA7D35" w:rsidRPr="009132F5" w:rsidRDefault="00EA7D35" w:rsidP="00F31792">
            <w:pPr>
              <w:spacing w:line="480" w:lineRule="auto"/>
              <w:rPr>
                <w:sz w:val="20"/>
                <w:szCs w:val="20"/>
              </w:rPr>
            </w:pPr>
            <w:r w:rsidRPr="009132F5">
              <w:rPr>
                <w:sz w:val="20"/>
                <w:szCs w:val="20"/>
              </w:rPr>
              <w:t>0.</w:t>
            </w:r>
            <w:r>
              <w:rPr>
                <w:sz w:val="20"/>
                <w:szCs w:val="20"/>
              </w:rPr>
              <w:t>19</w:t>
            </w:r>
            <w:r w:rsidRPr="009132F5">
              <w:rPr>
                <w:sz w:val="20"/>
                <w:szCs w:val="20"/>
              </w:rPr>
              <w:t xml:space="preserve"> (0.1</w:t>
            </w:r>
            <w:r>
              <w:rPr>
                <w:sz w:val="20"/>
                <w:szCs w:val="20"/>
              </w:rPr>
              <w:t>1</w:t>
            </w:r>
            <w:r w:rsidRPr="009132F5">
              <w:rPr>
                <w:sz w:val="20"/>
                <w:szCs w:val="20"/>
              </w:rPr>
              <w:t>, 0.2</w:t>
            </w:r>
            <w:r>
              <w:rPr>
                <w:sz w:val="20"/>
                <w:szCs w:val="20"/>
              </w:rPr>
              <w:t>6</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8</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0.69</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0.41</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19</w:t>
            </w:r>
          </w:p>
        </w:tc>
        <w:tc>
          <w:tcPr>
            <w:tcW w:w="2478" w:type="dxa"/>
            <w:gridSpan w:val="4"/>
          </w:tcPr>
          <w:p w:rsidR="00EA7D35" w:rsidRPr="009132F5" w:rsidRDefault="00EA7D35" w:rsidP="00F31792">
            <w:pPr>
              <w:spacing w:line="480" w:lineRule="auto"/>
              <w:rPr>
                <w:sz w:val="20"/>
                <w:szCs w:val="20"/>
              </w:rPr>
            </w:pPr>
            <w:r>
              <w:rPr>
                <w:sz w:val="20"/>
                <w:szCs w:val="20"/>
              </w:rPr>
              <w:t>0.23</w:t>
            </w:r>
            <w:r w:rsidRPr="009132F5">
              <w:rPr>
                <w:sz w:val="20"/>
                <w:szCs w:val="20"/>
              </w:rPr>
              <w:t xml:space="preserve"> (0</w:t>
            </w:r>
            <w:r>
              <w:rPr>
                <w:sz w:val="20"/>
                <w:szCs w:val="20"/>
              </w:rPr>
              <w:t>.17, 0.29</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20</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22</w:t>
            </w:r>
          </w:p>
        </w:tc>
        <w:tc>
          <w:tcPr>
            <w:tcW w:w="2655" w:type="dxa"/>
            <w:vMerge w:val="restart"/>
          </w:tcPr>
          <w:p w:rsidR="00EA7D35" w:rsidRPr="009132F5" w:rsidRDefault="00EA7D35" w:rsidP="00F31792">
            <w:pPr>
              <w:spacing w:line="480" w:lineRule="auto"/>
              <w:rPr>
                <w:sz w:val="20"/>
                <w:szCs w:val="20"/>
              </w:rPr>
            </w:pPr>
            <w:r w:rsidRPr="009132F5">
              <w:rPr>
                <w:sz w:val="20"/>
                <w:szCs w:val="20"/>
              </w:rPr>
              <w:t>T14. Provide contingent rewards</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7</w:t>
            </w:r>
          </w:p>
        </w:tc>
        <w:tc>
          <w:tcPr>
            <w:tcW w:w="2478" w:type="dxa"/>
            <w:gridSpan w:val="4"/>
          </w:tcPr>
          <w:p w:rsidR="00EA7D35" w:rsidRPr="009132F5" w:rsidRDefault="00EA7D35" w:rsidP="00F31792">
            <w:pPr>
              <w:spacing w:line="480" w:lineRule="auto"/>
              <w:rPr>
                <w:sz w:val="20"/>
                <w:szCs w:val="20"/>
              </w:rPr>
            </w:pPr>
            <w:r w:rsidRPr="009132F5">
              <w:rPr>
                <w:sz w:val="20"/>
                <w:szCs w:val="20"/>
              </w:rPr>
              <w:t>0.19 (0.12, 0.26)</w:t>
            </w:r>
          </w:p>
        </w:tc>
        <w:tc>
          <w:tcPr>
            <w:tcW w:w="924" w:type="dxa"/>
            <w:gridSpan w:val="3"/>
          </w:tcPr>
          <w:p w:rsidR="00EA7D35" w:rsidRPr="009132F5" w:rsidRDefault="00EA7D35" w:rsidP="00F31792">
            <w:pPr>
              <w:spacing w:line="480" w:lineRule="auto"/>
              <w:rPr>
                <w:sz w:val="20"/>
                <w:szCs w:val="20"/>
              </w:rPr>
            </w:pPr>
            <w:r w:rsidRPr="009132F5">
              <w:rPr>
                <w:sz w:val="20"/>
                <w:szCs w:val="20"/>
              </w:rPr>
              <w:t>19%</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0.64</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w:t>
            </w:r>
            <w:r>
              <w:rPr>
                <w:sz w:val="20"/>
                <w:szCs w:val="20"/>
              </w:rPr>
              <w:t>2</w:t>
            </w:r>
          </w:p>
        </w:tc>
        <w:tc>
          <w:tcPr>
            <w:tcW w:w="886" w:type="dxa"/>
            <w:vMerge w:val="restart"/>
          </w:tcPr>
          <w:p w:rsidR="00EA7D35" w:rsidRPr="009132F5" w:rsidRDefault="00EA7D35" w:rsidP="00F31792">
            <w:pPr>
              <w:spacing w:line="480" w:lineRule="auto"/>
              <w:rPr>
                <w:sz w:val="20"/>
                <w:szCs w:val="20"/>
              </w:rPr>
            </w:pPr>
            <w:r>
              <w:rPr>
                <w:sz w:val="20"/>
                <w:szCs w:val="20"/>
              </w:rPr>
              <w:t>0.42</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20</w:t>
            </w:r>
          </w:p>
        </w:tc>
        <w:tc>
          <w:tcPr>
            <w:tcW w:w="2478" w:type="dxa"/>
            <w:gridSpan w:val="4"/>
          </w:tcPr>
          <w:p w:rsidR="00EA7D35" w:rsidRPr="009132F5" w:rsidRDefault="00EA7D35" w:rsidP="00F31792">
            <w:pPr>
              <w:spacing w:line="480" w:lineRule="auto"/>
              <w:rPr>
                <w:sz w:val="20"/>
                <w:szCs w:val="20"/>
              </w:rPr>
            </w:pPr>
            <w:r>
              <w:rPr>
                <w:sz w:val="20"/>
                <w:szCs w:val="20"/>
              </w:rPr>
              <w:t>0.23 (0.17, 0.29</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sidRPr="009132F5">
              <w:rPr>
                <w:sz w:val="20"/>
                <w:szCs w:val="20"/>
              </w:rPr>
              <w:t>1</w:t>
            </w:r>
            <w:r>
              <w:rPr>
                <w:sz w:val="20"/>
                <w:szCs w:val="20"/>
              </w:rPr>
              <w:t>3</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23</w:t>
            </w:r>
          </w:p>
        </w:tc>
        <w:tc>
          <w:tcPr>
            <w:tcW w:w="2655" w:type="dxa"/>
            <w:vMerge w:val="restart"/>
          </w:tcPr>
          <w:p w:rsidR="00EA7D35" w:rsidRPr="009132F5" w:rsidRDefault="00EA7D35" w:rsidP="00F31792">
            <w:pPr>
              <w:spacing w:line="480" w:lineRule="auto"/>
              <w:rPr>
                <w:sz w:val="20"/>
                <w:szCs w:val="20"/>
              </w:rPr>
            </w:pPr>
            <w:r w:rsidRPr="009132F5">
              <w:rPr>
                <w:sz w:val="20"/>
                <w:szCs w:val="20"/>
              </w:rPr>
              <w:t>T15. Teach to use prompts/ cues</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6</w:t>
            </w:r>
          </w:p>
        </w:tc>
        <w:tc>
          <w:tcPr>
            <w:tcW w:w="2478" w:type="dxa"/>
            <w:gridSpan w:val="4"/>
          </w:tcPr>
          <w:p w:rsidR="00EA7D35" w:rsidRPr="009132F5" w:rsidRDefault="00EA7D35" w:rsidP="00F31792">
            <w:pPr>
              <w:spacing w:line="480" w:lineRule="auto"/>
              <w:rPr>
                <w:sz w:val="20"/>
                <w:szCs w:val="20"/>
              </w:rPr>
            </w:pPr>
            <w:r w:rsidRPr="009132F5">
              <w:rPr>
                <w:sz w:val="20"/>
                <w:szCs w:val="20"/>
              </w:rPr>
              <w:t>0.17 (0.10, 0.24)</w:t>
            </w:r>
          </w:p>
        </w:tc>
        <w:tc>
          <w:tcPr>
            <w:tcW w:w="924" w:type="dxa"/>
            <w:gridSpan w:val="3"/>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0.18</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w:t>
            </w:r>
            <w:r>
              <w:rPr>
                <w:sz w:val="20"/>
                <w:szCs w:val="20"/>
              </w:rPr>
              <w:t>12</w:t>
            </w:r>
          </w:p>
        </w:tc>
        <w:tc>
          <w:tcPr>
            <w:tcW w:w="886" w:type="dxa"/>
            <w:vMerge w:val="restart"/>
          </w:tcPr>
          <w:p w:rsidR="00EA7D35" w:rsidRPr="009132F5" w:rsidRDefault="00EA7D35" w:rsidP="00F31792">
            <w:pPr>
              <w:spacing w:line="480" w:lineRule="auto"/>
              <w:rPr>
                <w:sz w:val="20"/>
                <w:szCs w:val="20"/>
              </w:rPr>
            </w:pPr>
            <w:r>
              <w:rPr>
                <w:sz w:val="20"/>
                <w:szCs w:val="20"/>
              </w:rPr>
              <w:t>0.14</w:t>
            </w:r>
          </w:p>
        </w:tc>
        <w:tc>
          <w:tcPr>
            <w:tcW w:w="2363" w:type="dxa"/>
            <w:vMerge w:val="restart"/>
          </w:tcPr>
          <w:p w:rsidR="00EA7D35" w:rsidRPr="009132F5" w:rsidRDefault="00EA7D35" w:rsidP="00F31792">
            <w:pPr>
              <w:spacing w:line="480" w:lineRule="auto"/>
              <w:rPr>
                <w:sz w:val="20"/>
                <w:szCs w:val="20"/>
              </w:rPr>
            </w:pPr>
            <w:r>
              <w:rPr>
                <w:sz w:val="20"/>
                <w:szCs w:val="20"/>
              </w:rPr>
              <w:t>40</w:t>
            </w:r>
            <w:r w:rsidRPr="009132F5">
              <w:rPr>
                <w:sz w:val="20"/>
                <w:szCs w:val="20"/>
              </w:rPr>
              <w:t>%</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21</w:t>
            </w:r>
          </w:p>
        </w:tc>
        <w:tc>
          <w:tcPr>
            <w:tcW w:w="2478" w:type="dxa"/>
            <w:gridSpan w:val="4"/>
          </w:tcPr>
          <w:p w:rsidR="00EA7D35" w:rsidRPr="009132F5" w:rsidRDefault="00EA7D35" w:rsidP="00F31792">
            <w:pPr>
              <w:spacing w:line="480" w:lineRule="auto"/>
              <w:rPr>
                <w:sz w:val="20"/>
                <w:szCs w:val="20"/>
              </w:rPr>
            </w:pPr>
            <w:r>
              <w:rPr>
                <w:sz w:val="20"/>
                <w:szCs w:val="20"/>
              </w:rPr>
              <w:t>0.24 (0.18</w:t>
            </w:r>
            <w:r w:rsidRPr="009132F5">
              <w:rPr>
                <w:sz w:val="20"/>
                <w:szCs w:val="20"/>
              </w:rPr>
              <w:t>, 0.</w:t>
            </w:r>
            <w:r>
              <w:rPr>
                <w:sz w:val="20"/>
                <w:szCs w:val="20"/>
              </w:rPr>
              <w:t>29</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22</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sidRPr="009132F5">
              <w:rPr>
                <w:sz w:val="20"/>
                <w:szCs w:val="20"/>
              </w:rPr>
              <w:t>–</w:t>
            </w:r>
          </w:p>
        </w:tc>
        <w:tc>
          <w:tcPr>
            <w:tcW w:w="2655" w:type="dxa"/>
            <w:vMerge w:val="restart"/>
          </w:tcPr>
          <w:p w:rsidR="00EA7D35" w:rsidRPr="009132F5" w:rsidRDefault="00EA7D35" w:rsidP="00F31792">
            <w:pPr>
              <w:spacing w:line="480" w:lineRule="auto"/>
              <w:rPr>
                <w:sz w:val="20"/>
                <w:szCs w:val="20"/>
              </w:rPr>
            </w:pPr>
            <w:r w:rsidRPr="009132F5">
              <w:rPr>
                <w:sz w:val="20"/>
                <w:szCs w:val="20"/>
              </w:rPr>
              <w:t>T16. Agree behavioural contract</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1</w:t>
            </w:r>
          </w:p>
        </w:tc>
        <w:tc>
          <w:tcPr>
            <w:tcW w:w="2478" w:type="dxa"/>
            <w:gridSpan w:val="4"/>
          </w:tcPr>
          <w:p w:rsidR="00EA7D35" w:rsidRPr="009132F5" w:rsidRDefault="00EA7D35" w:rsidP="00F31792">
            <w:pPr>
              <w:spacing w:line="480" w:lineRule="auto"/>
              <w:rPr>
                <w:sz w:val="20"/>
                <w:szCs w:val="20"/>
              </w:rPr>
            </w:pPr>
            <w:r w:rsidRPr="009132F5">
              <w:rPr>
                <w:sz w:val="20"/>
                <w:szCs w:val="20"/>
              </w:rPr>
              <w:t>–</w:t>
            </w:r>
          </w:p>
        </w:tc>
        <w:tc>
          <w:tcPr>
            <w:tcW w:w="924" w:type="dxa"/>
            <w:gridSpan w:val="3"/>
          </w:tcPr>
          <w:p w:rsidR="00EA7D35" w:rsidRPr="009132F5" w:rsidRDefault="00EA7D35" w:rsidP="00F31792">
            <w:pPr>
              <w:spacing w:line="480" w:lineRule="auto"/>
              <w:rPr>
                <w:sz w:val="20"/>
                <w:szCs w:val="20"/>
              </w:rPr>
            </w:pPr>
          </w:p>
        </w:tc>
        <w:tc>
          <w:tcPr>
            <w:tcW w:w="927" w:type="dxa"/>
            <w:gridSpan w:val="2"/>
            <w:vMerge w:val="restart"/>
          </w:tcPr>
          <w:p w:rsidR="00EA7D35" w:rsidRPr="009132F5" w:rsidRDefault="00EA7D35" w:rsidP="00F31792">
            <w:pPr>
              <w:spacing w:line="480" w:lineRule="auto"/>
              <w:rPr>
                <w:sz w:val="20"/>
                <w:szCs w:val="20"/>
              </w:rPr>
            </w:pPr>
          </w:p>
        </w:tc>
        <w:tc>
          <w:tcPr>
            <w:tcW w:w="927" w:type="dxa"/>
            <w:vMerge w:val="restart"/>
          </w:tcPr>
          <w:p w:rsidR="00EA7D35" w:rsidRPr="009132F5" w:rsidRDefault="00EA7D35" w:rsidP="00F31792">
            <w:pPr>
              <w:spacing w:line="480" w:lineRule="auto"/>
              <w:rPr>
                <w:sz w:val="20"/>
                <w:szCs w:val="20"/>
              </w:rPr>
            </w:pPr>
          </w:p>
        </w:tc>
        <w:tc>
          <w:tcPr>
            <w:tcW w:w="886" w:type="dxa"/>
            <w:vMerge w:val="restart"/>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26</w:t>
            </w:r>
          </w:p>
        </w:tc>
        <w:tc>
          <w:tcPr>
            <w:tcW w:w="2478" w:type="dxa"/>
            <w:gridSpan w:val="4"/>
          </w:tcPr>
          <w:p w:rsidR="00EA7D35" w:rsidRPr="009132F5" w:rsidRDefault="00EA7D35" w:rsidP="00F31792">
            <w:pPr>
              <w:spacing w:line="480" w:lineRule="auto"/>
              <w:rPr>
                <w:sz w:val="20"/>
                <w:szCs w:val="20"/>
              </w:rPr>
            </w:pPr>
            <w:r w:rsidRPr="009132F5">
              <w:rPr>
                <w:sz w:val="20"/>
                <w:szCs w:val="20"/>
              </w:rPr>
              <w:t>–</w:t>
            </w:r>
          </w:p>
        </w:tc>
        <w:tc>
          <w:tcPr>
            <w:tcW w:w="924" w:type="dxa"/>
            <w:gridSpan w:val="3"/>
          </w:tcPr>
          <w:p w:rsidR="00EA7D35" w:rsidRPr="009132F5" w:rsidRDefault="00EA7D35" w:rsidP="00F31792">
            <w:pPr>
              <w:spacing w:line="480" w:lineRule="auto"/>
              <w:rPr>
                <w:sz w:val="20"/>
                <w:szCs w:val="20"/>
              </w:rPr>
            </w:pPr>
          </w:p>
        </w:tc>
        <w:tc>
          <w:tcPr>
            <w:tcW w:w="927" w:type="dxa"/>
            <w:gridSpan w:val="2"/>
            <w:vMerge/>
          </w:tcPr>
          <w:p w:rsidR="00EA7D35" w:rsidRPr="009132F5" w:rsidRDefault="00EA7D35" w:rsidP="00F31792">
            <w:pPr>
              <w:spacing w:line="480" w:lineRule="auto"/>
              <w:rPr>
                <w:sz w:val="20"/>
                <w:szCs w:val="20"/>
              </w:rPr>
            </w:pPr>
          </w:p>
        </w:tc>
        <w:tc>
          <w:tcPr>
            <w:tcW w:w="927" w:type="dxa"/>
            <w:vMerge/>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24</w:t>
            </w:r>
          </w:p>
        </w:tc>
        <w:tc>
          <w:tcPr>
            <w:tcW w:w="2655" w:type="dxa"/>
            <w:vMerge w:val="restart"/>
          </w:tcPr>
          <w:p w:rsidR="00EA7D35" w:rsidRPr="009132F5" w:rsidRDefault="00EA7D35" w:rsidP="00F31792">
            <w:pPr>
              <w:spacing w:line="480" w:lineRule="auto"/>
              <w:rPr>
                <w:sz w:val="20"/>
                <w:szCs w:val="20"/>
              </w:rPr>
            </w:pPr>
            <w:r w:rsidRPr="009132F5">
              <w:rPr>
                <w:sz w:val="20"/>
                <w:szCs w:val="20"/>
              </w:rPr>
              <w:t>T17. Prompt practice</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6</w:t>
            </w:r>
          </w:p>
        </w:tc>
        <w:tc>
          <w:tcPr>
            <w:tcW w:w="1823" w:type="dxa"/>
          </w:tcPr>
          <w:p w:rsidR="00EA7D35" w:rsidRPr="009132F5" w:rsidRDefault="00EA7D35" w:rsidP="00F31792">
            <w:pPr>
              <w:spacing w:line="480" w:lineRule="auto"/>
              <w:rPr>
                <w:sz w:val="20"/>
                <w:szCs w:val="20"/>
              </w:rPr>
            </w:pPr>
            <w:r>
              <w:rPr>
                <w:sz w:val="20"/>
                <w:szCs w:val="20"/>
              </w:rPr>
              <w:t>0.15 (0.01-0.30)</w:t>
            </w:r>
          </w:p>
        </w:tc>
        <w:tc>
          <w:tcPr>
            <w:tcW w:w="683" w:type="dxa"/>
            <w:gridSpan w:val="4"/>
          </w:tcPr>
          <w:p w:rsidR="00EA7D35" w:rsidRPr="009132F5" w:rsidRDefault="00EA7D35" w:rsidP="00F31792">
            <w:pPr>
              <w:spacing w:line="480" w:lineRule="auto"/>
              <w:rPr>
                <w:sz w:val="20"/>
                <w:szCs w:val="20"/>
              </w:rPr>
            </w:pPr>
          </w:p>
        </w:tc>
        <w:tc>
          <w:tcPr>
            <w:tcW w:w="896" w:type="dxa"/>
            <w:gridSpan w:val="2"/>
          </w:tcPr>
          <w:p w:rsidR="00EA7D35" w:rsidRPr="009132F5" w:rsidRDefault="00EA7D35" w:rsidP="00F31792">
            <w:pPr>
              <w:spacing w:line="480" w:lineRule="auto"/>
              <w:rPr>
                <w:sz w:val="20"/>
                <w:szCs w:val="20"/>
              </w:rPr>
            </w:pPr>
            <w:r>
              <w:rPr>
                <w:sz w:val="20"/>
                <w:szCs w:val="20"/>
              </w:rPr>
              <w:t>40%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0.70</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0.40</w:t>
            </w:r>
          </w:p>
        </w:tc>
        <w:tc>
          <w:tcPr>
            <w:tcW w:w="2363" w:type="dxa"/>
            <w:vMerge w:val="restart"/>
          </w:tcPr>
          <w:p w:rsidR="00EA7D35" w:rsidRPr="009132F5" w:rsidRDefault="00EA7D35" w:rsidP="00F31792">
            <w:pPr>
              <w:spacing w:line="480" w:lineRule="auto"/>
              <w:rPr>
                <w:sz w:val="20"/>
                <w:szCs w:val="20"/>
              </w:rPr>
            </w:pPr>
            <w:r>
              <w:rPr>
                <w:sz w:val="20"/>
                <w:szCs w:val="20"/>
              </w:rPr>
              <w:t>0%</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21</w:t>
            </w:r>
          </w:p>
        </w:tc>
        <w:tc>
          <w:tcPr>
            <w:tcW w:w="1823" w:type="dxa"/>
          </w:tcPr>
          <w:p w:rsidR="00EA7D35" w:rsidRPr="009132F5" w:rsidRDefault="00EA7D35" w:rsidP="00F31792">
            <w:pPr>
              <w:spacing w:line="480" w:lineRule="auto"/>
              <w:rPr>
                <w:sz w:val="20"/>
                <w:szCs w:val="20"/>
              </w:rPr>
            </w:pPr>
            <w:r>
              <w:rPr>
                <w:sz w:val="20"/>
                <w:szCs w:val="20"/>
              </w:rPr>
              <w:t>0.22 (0.17-0.27)</w:t>
            </w:r>
          </w:p>
        </w:tc>
        <w:tc>
          <w:tcPr>
            <w:tcW w:w="683" w:type="dxa"/>
            <w:gridSpan w:val="4"/>
          </w:tcPr>
          <w:p w:rsidR="00EA7D35" w:rsidRPr="009132F5" w:rsidRDefault="00EA7D35" w:rsidP="00F31792">
            <w:pPr>
              <w:spacing w:line="480" w:lineRule="auto"/>
              <w:rPr>
                <w:sz w:val="20"/>
                <w:szCs w:val="20"/>
              </w:rPr>
            </w:pPr>
          </w:p>
        </w:tc>
        <w:tc>
          <w:tcPr>
            <w:tcW w:w="896" w:type="dxa"/>
            <w:gridSpan w:val="2"/>
          </w:tcPr>
          <w:p w:rsidR="00EA7D35" w:rsidRPr="009132F5" w:rsidRDefault="00EA7D35" w:rsidP="00F31792">
            <w:pPr>
              <w:spacing w:line="480" w:lineRule="auto"/>
              <w:rPr>
                <w:sz w:val="20"/>
                <w:szCs w:val="20"/>
              </w:rPr>
            </w:pPr>
            <w:r>
              <w:rPr>
                <w:sz w:val="20"/>
                <w:szCs w:val="20"/>
              </w:rPr>
              <w:t>8%</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Pr>
                <w:sz w:val="20"/>
                <w:szCs w:val="20"/>
              </w:rPr>
              <w:t>25</w:t>
            </w:r>
          </w:p>
        </w:tc>
        <w:tc>
          <w:tcPr>
            <w:tcW w:w="2655" w:type="dxa"/>
            <w:vMerge w:val="restart"/>
          </w:tcPr>
          <w:p w:rsidR="00EA7D35" w:rsidRPr="009132F5" w:rsidRDefault="00EA7D35" w:rsidP="00F31792">
            <w:pPr>
              <w:spacing w:line="480" w:lineRule="auto"/>
              <w:rPr>
                <w:sz w:val="20"/>
                <w:szCs w:val="20"/>
              </w:rPr>
            </w:pPr>
            <w:r w:rsidRPr="009132F5">
              <w:rPr>
                <w:sz w:val="20"/>
                <w:szCs w:val="20"/>
              </w:rPr>
              <w:t>T18. Use of follow up prompts</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4</w:t>
            </w:r>
          </w:p>
        </w:tc>
        <w:tc>
          <w:tcPr>
            <w:tcW w:w="2478" w:type="dxa"/>
            <w:gridSpan w:val="4"/>
          </w:tcPr>
          <w:p w:rsidR="00EA7D35" w:rsidRPr="009132F5" w:rsidRDefault="00EA7D35" w:rsidP="00F31792">
            <w:pPr>
              <w:spacing w:line="480" w:lineRule="auto"/>
              <w:rPr>
                <w:sz w:val="20"/>
                <w:szCs w:val="20"/>
              </w:rPr>
            </w:pPr>
            <w:r w:rsidRPr="009132F5">
              <w:rPr>
                <w:sz w:val="20"/>
                <w:szCs w:val="20"/>
              </w:rPr>
              <w:t>0.1</w:t>
            </w:r>
            <w:r>
              <w:rPr>
                <w:sz w:val="20"/>
                <w:szCs w:val="20"/>
              </w:rPr>
              <w:t>8</w:t>
            </w:r>
            <w:r w:rsidRPr="009132F5">
              <w:rPr>
                <w:sz w:val="20"/>
                <w:szCs w:val="20"/>
              </w:rPr>
              <w:t xml:space="preserve"> (0.1</w:t>
            </w:r>
            <w:r>
              <w:rPr>
                <w:sz w:val="20"/>
                <w:szCs w:val="20"/>
              </w:rPr>
              <w:t>0</w:t>
            </w:r>
            <w:r w:rsidRPr="009132F5">
              <w:rPr>
                <w:sz w:val="20"/>
                <w:szCs w:val="20"/>
              </w:rPr>
              <w:t>, 0.2</w:t>
            </w:r>
            <w:r>
              <w:rPr>
                <w:sz w:val="20"/>
                <w:szCs w:val="20"/>
              </w:rPr>
              <w:t>6</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sidRPr="009132F5">
              <w:rPr>
                <w:sz w:val="20"/>
                <w:szCs w:val="20"/>
              </w:rPr>
              <w:t>5</w:t>
            </w:r>
            <w:r>
              <w:rPr>
                <w:sz w:val="20"/>
                <w:szCs w:val="20"/>
              </w:rPr>
              <w:t>7</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0.88</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0.35</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23</w:t>
            </w:r>
          </w:p>
        </w:tc>
        <w:tc>
          <w:tcPr>
            <w:tcW w:w="2478" w:type="dxa"/>
            <w:gridSpan w:val="4"/>
          </w:tcPr>
          <w:p w:rsidR="00EA7D35" w:rsidRPr="009132F5" w:rsidRDefault="00EA7D35" w:rsidP="00F31792">
            <w:pPr>
              <w:spacing w:line="480" w:lineRule="auto"/>
              <w:rPr>
                <w:sz w:val="20"/>
                <w:szCs w:val="20"/>
              </w:rPr>
            </w:pPr>
            <w:r>
              <w:rPr>
                <w:sz w:val="20"/>
                <w:szCs w:val="20"/>
              </w:rPr>
              <w:t>0.23</w:t>
            </w:r>
            <w:r w:rsidRPr="009132F5">
              <w:rPr>
                <w:sz w:val="20"/>
                <w:szCs w:val="20"/>
              </w:rPr>
              <w:t xml:space="preserve"> (0.17, 0.2</w:t>
            </w:r>
            <w:r>
              <w:rPr>
                <w:sz w:val="20"/>
                <w:szCs w:val="20"/>
              </w:rPr>
              <w:t>9</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3</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Pr>
                <w:sz w:val="20"/>
                <w:szCs w:val="20"/>
              </w:rPr>
              <w:t>26</w:t>
            </w:r>
          </w:p>
        </w:tc>
        <w:tc>
          <w:tcPr>
            <w:tcW w:w="2655" w:type="dxa"/>
            <w:vMerge w:val="restart"/>
          </w:tcPr>
          <w:p w:rsidR="00EA7D35" w:rsidRPr="009132F5" w:rsidRDefault="00EA7D35" w:rsidP="00F31792">
            <w:pPr>
              <w:spacing w:line="480" w:lineRule="auto"/>
              <w:rPr>
                <w:sz w:val="20"/>
                <w:szCs w:val="20"/>
              </w:rPr>
            </w:pPr>
            <w:r w:rsidRPr="009132F5">
              <w:rPr>
                <w:sz w:val="20"/>
                <w:szCs w:val="20"/>
              </w:rPr>
              <w:t>T19. Provide opportunities for social comparison</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4</w:t>
            </w:r>
          </w:p>
        </w:tc>
        <w:tc>
          <w:tcPr>
            <w:tcW w:w="2478" w:type="dxa"/>
            <w:gridSpan w:val="4"/>
          </w:tcPr>
          <w:p w:rsidR="00EA7D35" w:rsidRPr="009132F5" w:rsidRDefault="00EA7D35" w:rsidP="00F31792">
            <w:pPr>
              <w:spacing w:line="480" w:lineRule="auto"/>
              <w:rPr>
                <w:sz w:val="20"/>
                <w:szCs w:val="20"/>
              </w:rPr>
            </w:pPr>
            <w:r w:rsidRPr="009132F5">
              <w:rPr>
                <w:sz w:val="20"/>
                <w:szCs w:val="20"/>
              </w:rPr>
              <w:t>0.28 (0.09, 0.46)</w:t>
            </w:r>
          </w:p>
        </w:tc>
        <w:tc>
          <w:tcPr>
            <w:tcW w:w="924" w:type="dxa"/>
            <w:gridSpan w:val="3"/>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0.49</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0.48</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23</w:t>
            </w:r>
          </w:p>
        </w:tc>
        <w:tc>
          <w:tcPr>
            <w:tcW w:w="2478" w:type="dxa"/>
            <w:gridSpan w:val="4"/>
          </w:tcPr>
          <w:p w:rsidR="00EA7D35" w:rsidRPr="009132F5" w:rsidRDefault="00EA7D35" w:rsidP="00F31792">
            <w:pPr>
              <w:spacing w:line="480" w:lineRule="auto"/>
              <w:rPr>
                <w:sz w:val="20"/>
                <w:szCs w:val="20"/>
              </w:rPr>
            </w:pPr>
            <w:r>
              <w:rPr>
                <w:sz w:val="20"/>
                <w:szCs w:val="20"/>
              </w:rPr>
              <w:t>0.21 (0.16, 0.26</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22</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855" w:type="dxa"/>
            <w:vMerge w:val="restart"/>
          </w:tcPr>
          <w:p w:rsidR="00EA7D35" w:rsidRPr="009132F5" w:rsidRDefault="00EA7D35" w:rsidP="00F31792">
            <w:pPr>
              <w:spacing w:line="480" w:lineRule="auto"/>
              <w:rPr>
                <w:sz w:val="20"/>
                <w:szCs w:val="20"/>
              </w:rPr>
            </w:pPr>
            <w:r>
              <w:rPr>
                <w:sz w:val="20"/>
                <w:szCs w:val="20"/>
              </w:rPr>
              <w:t>27</w:t>
            </w:r>
          </w:p>
        </w:tc>
        <w:tc>
          <w:tcPr>
            <w:tcW w:w="2655" w:type="dxa"/>
            <w:vMerge w:val="restart"/>
          </w:tcPr>
          <w:p w:rsidR="00EA7D35" w:rsidRPr="009132F5" w:rsidRDefault="00EA7D35" w:rsidP="00F31792">
            <w:pPr>
              <w:spacing w:line="480" w:lineRule="auto"/>
              <w:rPr>
                <w:sz w:val="20"/>
                <w:szCs w:val="20"/>
              </w:rPr>
            </w:pPr>
            <w:r w:rsidRPr="009132F5">
              <w:rPr>
                <w:sz w:val="20"/>
                <w:szCs w:val="20"/>
              </w:rPr>
              <w:t>T20. Plan social support/ social change</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10</w:t>
            </w:r>
          </w:p>
        </w:tc>
        <w:tc>
          <w:tcPr>
            <w:tcW w:w="2478" w:type="dxa"/>
            <w:gridSpan w:val="4"/>
          </w:tcPr>
          <w:p w:rsidR="00EA7D35" w:rsidRPr="009132F5" w:rsidRDefault="00EA7D35" w:rsidP="00F31792">
            <w:pPr>
              <w:spacing w:line="480" w:lineRule="auto"/>
              <w:rPr>
                <w:sz w:val="20"/>
                <w:szCs w:val="20"/>
              </w:rPr>
            </w:pPr>
            <w:r w:rsidRPr="009132F5">
              <w:rPr>
                <w:sz w:val="20"/>
                <w:szCs w:val="20"/>
              </w:rPr>
              <w:t>0.19 (0.13, 0.25)</w:t>
            </w:r>
          </w:p>
        </w:tc>
        <w:tc>
          <w:tcPr>
            <w:tcW w:w="924" w:type="dxa"/>
            <w:gridSpan w:val="3"/>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0.92</w:t>
            </w:r>
          </w:p>
        </w:tc>
        <w:tc>
          <w:tcPr>
            <w:tcW w:w="927" w:type="dxa"/>
            <w:tcBorders>
              <w:bottom w:val="nil"/>
            </w:tcBorders>
          </w:tcPr>
          <w:p w:rsidR="00EA7D35" w:rsidRPr="009132F5" w:rsidRDefault="00EA7D35" w:rsidP="00F31792">
            <w:pPr>
              <w:spacing w:line="480" w:lineRule="auto"/>
              <w:rPr>
                <w:sz w:val="20"/>
                <w:szCs w:val="20"/>
              </w:rPr>
            </w:pPr>
            <w:r>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0.34</w:t>
            </w:r>
          </w:p>
        </w:tc>
        <w:tc>
          <w:tcPr>
            <w:tcW w:w="2363" w:type="dxa"/>
            <w:vMerge w:val="restart"/>
          </w:tcPr>
          <w:p w:rsidR="00EA7D35" w:rsidRPr="009132F5" w:rsidRDefault="00EA7D35" w:rsidP="00F31792">
            <w:pPr>
              <w:spacing w:line="480" w:lineRule="auto"/>
              <w:rPr>
                <w:sz w:val="20"/>
                <w:szCs w:val="20"/>
              </w:rPr>
            </w:pPr>
            <w:r>
              <w:rPr>
                <w:sz w:val="20"/>
                <w:szCs w:val="20"/>
              </w:rPr>
              <w:t>14</w:t>
            </w:r>
            <w:r w:rsidRPr="009132F5">
              <w:rPr>
                <w:sz w:val="20"/>
                <w:szCs w:val="20"/>
              </w:rPr>
              <w:t>%</w:t>
            </w:r>
          </w:p>
        </w:tc>
      </w:tr>
      <w:tr w:rsidR="00EA7D35" w:rsidRPr="009132F5" w:rsidTr="00F31792">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17</w:t>
            </w:r>
          </w:p>
        </w:tc>
        <w:tc>
          <w:tcPr>
            <w:tcW w:w="2478" w:type="dxa"/>
            <w:gridSpan w:val="4"/>
          </w:tcPr>
          <w:p w:rsidR="00EA7D35" w:rsidRPr="009132F5" w:rsidRDefault="00EA7D35" w:rsidP="00F31792">
            <w:pPr>
              <w:spacing w:line="480" w:lineRule="auto"/>
              <w:rPr>
                <w:sz w:val="20"/>
                <w:szCs w:val="20"/>
              </w:rPr>
            </w:pPr>
            <w:r>
              <w:rPr>
                <w:sz w:val="20"/>
                <w:szCs w:val="20"/>
              </w:rPr>
              <w:t>0.24 (0.17, 0.31</w:t>
            </w:r>
            <w:r w:rsidRPr="009132F5">
              <w:rPr>
                <w:sz w:val="20"/>
                <w:szCs w:val="20"/>
              </w:rPr>
              <w:t>)</w:t>
            </w:r>
          </w:p>
        </w:tc>
        <w:tc>
          <w:tcPr>
            <w:tcW w:w="924" w:type="dxa"/>
            <w:gridSpan w:val="3"/>
          </w:tcPr>
          <w:p w:rsidR="00EA7D35" w:rsidRPr="009132F5" w:rsidRDefault="00EA7D35" w:rsidP="00F31792">
            <w:pPr>
              <w:spacing w:line="480" w:lineRule="auto"/>
              <w:rPr>
                <w:sz w:val="20"/>
                <w:szCs w:val="20"/>
              </w:rPr>
            </w:pPr>
            <w:r>
              <w:rPr>
                <w:sz w:val="20"/>
                <w:szCs w:val="20"/>
              </w:rPr>
              <w:t>31</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28</w:t>
            </w:r>
          </w:p>
        </w:tc>
        <w:tc>
          <w:tcPr>
            <w:tcW w:w="2655" w:type="dxa"/>
            <w:vMerge w:val="restart"/>
          </w:tcPr>
          <w:p w:rsidR="00EA7D35" w:rsidRPr="009132F5" w:rsidRDefault="00EA7D35" w:rsidP="00F31792">
            <w:pPr>
              <w:spacing w:line="480" w:lineRule="auto"/>
              <w:rPr>
                <w:sz w:val="20"/>
                <w:szCs w:val="20"/>
              </w:rPr>
            </w:pPr>
            <w:r w:rsidRPr="009132F5">
              <w:rPr>
                <w:sz w:val="20"/>
                <w:szCs w:val="20"/>
              </w:rPr>
              <w:t>T21. Prompt identification as role model/ position advocate</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4</w:t>
            </w:r>
          </w:p>
        </w:tc>
        <w:tc>
          <w:tcPr>
            <w:tcW w:w="1859" w:type="dxa"/>
            <w:gridSpan w:val="2"/>
          </w:tcPr>
          <w:p w:rsidR="00EA7D35" w:rsidRPr="009132F5" w:rsidRDefault="00EA7D35" w:rsidP="00F31792">
            <w:pPr>
              <w:spacing w:line="480" w:lineRule="auto"/>
              <w:rPr>
                <w:sz w:val="20"/>
                <w:szCs w:val="20"/>
              </w:rPr>
            </w:pPr>
            <w:r w:rsidRPr="009132F5">
              <w:rPr>
                <w:sz w:val="20"/>
                <w:szCs w:val="20"/>
              </w:rPr>
              <w:t>0.19 (0.08, 0.30)</w:t>
            </w:r>
          </w:p>
        </w:tc>
        <w:tc>
          <w:tcPr>
            <w:tcW w:w="605" w:type="dxa"/>
          </w:tcPr>
          <w:p w:rsidR="00EA7D35" w:rsidRPr="009132F5" w:rsidRDefault="00EA7D35" w:rsidP="00F31792">
            <w:pPr>
              <w:spacing w:line="480" w:lineRule="auto"/>
              <w:rPr>
                <w:sz w:val="20"/>
                <w:szCs w:val="20"/>
              </w:rPr>
            </w:pPr>
          </w:p>
        </w:tc>
        <w:tc>
          <w:tcPr>
            <w:tcW w:w="938" w:type="dxa"/>
            <w:gridSpan w:val="4"/>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0.22</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0.002</w:t>
            </w:r>
          </w:p>
        </w:tc>
        <w:tc>
          <w:tcPr>
            <w:tcW w:w="886" w:type="dxa"/>
            <w:vMerge w:val="restart"/>
          </w:tcPr>
          <w:p w:rsidR="00EA7D35" w:rsidRPr="009132F5" w:rsidRDefault="00EA7D35" w:rsidP="00F31792">
            <w:pPr>
              <w:spacing w:line="480" w:lineRule="auto"/>
              <w:rPr>
                <w:sz w:val="20"/>
                <w:szCs w:val="20"/>
              </w:rPr>
            </w:pPr>
            <w:r>
              <w:rPr>
                <w:sz w:val="20"/>
                <w:szCs w:val="20"/>
              </w:rPr>
              <w:t>0.64</w:t>
            </w:r>
          </w:p>
        </w:tc>
        <w:tc>
          <w:tcPr>
            <w:tcW w:w="2363" w:type="dxa"/>
            <w:vMerge w:val="restart"/>
          </w:tcPr>
          <w:p w:rsidR="00EA7D35" w:rsidRPr="009132F5" w:rsidRDefault="00EA7D35" w:rsidP="00F31792">
            <w:pPr>
              <w:spacing w:line="480" w:lineRule="auto"/>
              <w:rPr>
                <w:sz w:val="20"/>
                <w:szCs w:val="20"/>
              </w:rPr>
            </w:pPr>
            <w:r w:rsidRPr="009132F5">
              <w:rPr>
                <w:sz w:val="20"/>
                <w:szCs w:val="20"/>
              </w:rPr>
              <w:t>0%</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23</w:t>
            </w:r>
          </w:p>
        </w:tc>
        <w:tc>
          <w:tcPr>
            <w:tcW w:w="1859" w:type="dxa"/>
            <w:gridSpan w:val="2"/>
          </w:tcPr>
          <w:p w:rsidR="00EA7D35" w:rsidRPr="009132F5" w:rsidRDefault="00EA7D35" w:rsidP="00F31792">
            <w:pPr>
              <w:spacing w:line="480" w:lineRule="auto"/>
              <w:rPr>
                <w:sz w:val="20"/>
                <w:szCs w:val="20"/>
              </w:rPr>
            </w:pPr>
            <w:r>
              <w:rPr>
                <w:sz w:val="20"/>
                <w:szCs w:val="20"/>
              </w:rPr>
              <w:t>0.22 (0.17, 0.27</w:t>
            </w:r>
            <w:r w:rsidRPr="009132F5">
              <w:rPr>
                <w:sz w:val="20"/>
                <w:szCs w:val="20"/>
              </w:rPr>
              <w:t>)</w:t>
            </w:r>
          </w:p>
        </w:tc>
        <w:tc>
          <w:tcPr>
            <w:tcW w:w="605" w:type="dxa"/>
          </w:tcPr>
          <w:p w:rsidR="00EA7D35" w:rsidRPr="009132F5" w:rsidRDefault="00EA7D35" w:rsidP="00F31792">
            <w:pPr>
              <w:spacing w:line="480" w:lineRule="auto"/>
              <w:rPr>
                <w:sz w:val="20"/>
                <w:szCs w:val="20"/>
              </w:rPr>
            </w:pPr>
          </w:p>
        </w:tc>
        <w:tc>
          <w:tcPr>
            <w:tcW w:w="938" w:type="dxa"/>
            <w:gridSpan w:val="4"/>
          </w:tcPr>
          <w:p w:rsidR="00EA7D35" w:rsidRPr="009132F5" w:rsidRDefault="00EA7D35" w:rsidP="00F31792">
            <w:pPr>
              <w:spacing w:line="480" w:lineRule="auto"/>
              <w:rPr>
                <w:sz w:val="20"/>
                <w:szCs w:val="20"/>
              </w:rPr>
            </w:pPr>
            <w:r>
              <w:rPr>
                <w:sz w:val="20"/>
                <w:szCs w:val="20"/>
              </w:rPr>
              <w:t>19</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29</w:t>
            </w:r>
          </w:p>
        </w:tc>
        <w:tc>
          <w:tcPr>
            <w:tcW w:w="2655" w:type="dxa"/>
            <w:vMerge w:val="restart"/>
          </w:tcPr>
          <w:p w:rsidR="00EA7D35" w:rsidRPr="009132F5" w:rsidRDefault="00EA7D35" w:rsidP="00F31792">
            <w:pPr>
              <w:spacing w:line="480" w:lineRule="auto"/>
              <w:rPr>
                <w:sz w:val="20"/>
                <w:szCs w:val="20"/>
              </w:rPr>
            </w:pPr>
            <w:r w:rsidRPr="009132F5">
              <w:rPr>
                <w:sz w:val="20"/>
                <w:szCs w:val="20"/>
              </w:rPr>
              <w:t>T22. Prompt self talk</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3</w:t>
            </w:r>
          </w:p>
        </w:tc>
        <w:tc>
          <w:tcPr>
            <w:tcW w:w="1859" w:type="dxa"/>
            <w:gridSpan w:val="2"/>
          </w:tcPr>
          <w:p w:rsidR="00EA7D35" w:rsidRPr="009132F5" w:rsidRDefault="00EA7D35" w:rsidP="00F31792">
            <w:pPr>
              <w:spacing w:line="480" w:lineRule="auto"/>
              <w:rPr>
                <w:sz w:val="20"/>
                <w:szCs w:val="20"/>
              </w:rPr>
            </w:pPr>
            <w:r w:rsidRPr="009132F5">
              <w:rPr>
                <w:sz w:val="20"/>
                <w:szCs w:val="20"/>
              </w:rPr>
              <w:t>0.14 (0.0</w:t>
            </w:r>
            <w:r>
              <w:rPr>
                <w:sz w:val="20"/>
                <w:szCs w:val="20"/>
              </w:rPr>
              <w:t>3</w:t>
            </w:r>
            <w:r w:rsidRPr="009132F5">
              <w:rPr>
                <w:sz w:val="20"/>
                <w:szCs w:val="20"/>
              </w:rPr>
              <w:t>, 0.24)</w:t>
            </w:r>
          </w:p>
        </w:tc>
        <w:tc>
          <w:tcPr>
            <w:tcW w:w="605" w:type="dxa"/>
          </w:tcPr>
          <w:p w:rsidR="00EA7D35" w:rsidRPr="009132F5" w:rsidRDefault="00EA7D35" w:rsidP="00F31792">
            <w:pPr>
              <w:spacing w:line="480" w:lineRule="auto"/>
              <w:rPr>
                <w:sz w:val="20"/>
                <w:szCs w:val="20"/>
              </w:rPr>
            </w:pPr>
          </w:p>
        </w:tc>
        <w:tc>
          <w:tcPr>
            <w:tcW w:w="938" w:type="dxa"/>
            <w:gridSpan w:val="4"/>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2.16</w:t>
            </w:r>
          </w:p>
        </w:tc>
        <w:tc>
          <w:tcPr>
            <w:tcW w:w="927" w:type="dxa"/>
            <w:tcBorders>
              <w:bottom w:val="nil"/>
            </w:tcBorders>
          </w:tcPr>
          <w:p w:rsidR="00EA7D35" w:rsidRPr="009132F5" w:rsidRDefault="00EA7D35" w:rsidP="00F31792">
            <w:pPr>
              <w:spacing w:line="480" w:lineRule="auto"/>
              <w:rPr>
                <w:sz w:val="20"/>
                <w:szCs w:val="20"/>
              </w:rPr>
            </w:pPr>
            <w:r>
              <w:rPr>
                <w:sz w:val="20"/>
                <w:szCs w:val="20"/>
              </w:rPr>
              <w:t>0.003</w:t>
            </w:r>
          </w:p>
        </w:tc>
        <w:tc>
          <w:tcPr>
            <w:tcW w:w="886" w:type="dxa"/>
            <w:vMerge w:val="restart"/>
          </w:tcPr>
          <w:p w:rsidR="00EA7D35" w:rsidRPr="009132F5" w:rsidRDefault="00EA7D35" w:rsidP="00F31792">
            <w:pPr>
              <w:spacing w:line="480" w:lineRule="auto"/>
              <w:rPr>
                <w:sz w:val="20"/>
                <w:szCs w:val="20"/>
              </w:rPr>
            </w:pPr>
            <w:r>
              <w:rPr>
                <w:sz w:val="20"/>
                <w:szCs w:val="20"/>
              </w:rPr>
              <w:t>0.14</w:t>
            </w:r>
          </w:p>
        </w:tc>
        <w:tc>
          <w:tcPr>
            <w:tcW w:w="2363" w:type="dxa"/>
            <w:vMerge w:val="restart"/>
          </w:tcPr>
          <w:p w:rsidR="00EA7D35" w:rsidRPr="009132F5" w:rsidRDefault="00EA7D35" w:rsidP="00F31792">
            <w:pPr>
              <w:spacing w:line="480" w:lineRule="auto"/>
              <w:rPr>
                <w:sz w:val="20"/>
                <w:szCs w:val="20"/>
              </w:rPr>
            </w:pPr>
            <w:r>
              <w:rPr>
                <w:sz w:val="20"/>
                <w:szCs w:val="20"/>
              </w:rPr>
              <w:t>35</w:t>
            </w:r>
            <w:r w:rsidRPr="009132F5">
              <w:rPr>
                <w:sz w:val="20"/>
                <w:szCs w:val="20"/>
              </w:rPr>
              <w:t>%</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24</w:t>
            </w:r>
          </w:p>
        </w:tc>
        <w:tc>
          <w:tcPr>
            <w:tcW w:w="1859" w:type="dxa"/>
            <w:gridSpan w:val="2"/>
          </w:tcPr>
          <w:p w:rsidR="00EA7D35" w:rsidRPr="009132F5" w:rsidRDefault="00EA7D35" w:rsidP="00F31792">
            <w:pPr>
              <w:spacing w:line="480" w:lineRule="auto"/>
              <w:rPr>
                <w:sz w:val="20"/>
                <w:szCs w:val="20"/>
              </w:rPr>
            </w:pPr>
            <w:r>
              <w:rPr>
                <w:sz w:val="20"/>
                <w:szCs w:val="20"/>
              </w:rPr>
              <w:t>0.23 (0.18, 0.27</w:t>
            </w:r>
            <w:r w:rsidRPr="009132F5">
              <w:rPr>
                <w:sz w:val="20"/>
                <w:szCs w:val="20"/>
              </w:rPr>
              <w:t>)</w:t>
            </w:r>
          </w:p>
        </w:tc>
        <w:tc>
          <w:tcPr>
            <w:tcW w:w="605" w:type="dxa"/>
          </w:tcPr>
          <w:p w:rsidR="00EA7D35" w:rsidRPr="009132F5" w:rsidRDefault="00EA7D35" w:rsidP="00F31792">
            <w:pPr>
              <w:spacing w:line="480" w:lineRule="auto"/>
              <w:rPr>
                <w:sz w:val="20"/>
                <w:szCs w:val="20"/>
              </w:rPr>
            </w:pPr>
          </w:p>
        </w:tc>
        <w:tc>
          <w:tcPr>
            <w:tcW w:w="938" w:type="dxa"/>
            <w:gridSpan w:val="4"/>
          </w:tcPr>
          <w:p w:rsidR="00EA7D35" w:rsidRPr="009132F5" w:rsidRDefault="00EA7D35" w:rsidP="00F31792">
            <w:pPr>
              <w:spacing w:line="480" w:lineRule="auto"/>
              <w:rPr>
                <w:sz w:val="20"/>
                <w:szCs w:val="20"/>
              </w:rPr>
            </w:pPr>
            <w:r w:rsidRPr="009132F5">
              <w:rPr>
                <w:sz w:val="20"/>
                <w:szCs w:val="20"/>
              </w:rPr>
              <w:t>1</w:t>
            </w:r>
            <w:r>
              <w:rPr>
                <w:sz w:val="20"/>
                <w:szCs w:val="20"/>
              </w:rPr>
              <w:t>5</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30</w:t>
            </w:r>
          </w:p>
        </w:tc>
        <w:tc>
          <w:tcPr>
            <w:tcW w:w="2655" w:type="dxa"/>
            <w:vMerge w:val="restart"/>
          </w:tcPr>
          <w:p w:rsidR="00EA7D35" w:rsidRPr="009132F5" w:rsidRDefault="00EA7D35" w:rsidP="00F31792">
            <w:pPr>
              <w:spacing w:line="480" w:lineRule="auto"/>
              <w:rPr>
                <w:sz w:val="20"/>
                <w:szCs w:val="20"/>
              </w:rPr>
            </w:pPr>
            <w:r w:rsidRPr="009132F5">
              <w:rPr>
                <w:sz w:val="20"/>
                <w:szCs w:val="20"/>
              </w:rPr>
              <w:t>T23. Relapse prevention</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6</w:t>
            </w:r>
          </w:p>
        </w:tc>
        <w:tc>
          <w:tcPr>
            <w:tcW w:w="1859" w:type="dxa"/>
            <w:gridSpan w:val="2"/>
          </w:tcPr>
          <w:p w:rsidR="00EA7D35" w:rsidRPr="009132F5" w:rsidRDefault="00EA7D35" w:rsidP="00F31792">
            <w:pPr>
              <w:spacing w:line="480" w:lineRule="auto"/>
              <w:rPr>
                <w:sz w:val="20"/>
                <w:szCs w:val="20"/>
              </w:rPr>
            </w:pPr>
            <w:r w:rsidRPr="009132F5">
              <w:rPr>
                <w:sz w:val="20"/>
                <w:szCs w:val="20"/>
              </w:rPr>
              <w:t>0.2</w:t>
            </w:r>
            <w:r>
              <w:rPr>
                <w:sz w:val="20"/>
                <w:szCs w:val="20"/>
              </w:rPr>
              <w:t>6</w:t>
            </w:r>
            <w:r w:rsidRPr="009132F5">
              <w:rPr>
                <w:sz w:val="20"/>
                <w:szCs w:val="20"/>
              </w:rPr>
              <w:t xml:space="preserve"> (0.1</w:t>
            </w:r>
            <w:r>
              <w:rPr>
                <w:sz w:val="20"/>
                <w:szCs w:val="20"/>
              </w:rPr>
              <w:t>6</w:t>
            </w:r>
            <w:r w:rsidRPr="009132F5">
              <w:rPr>
                <w:sz w:val="20"/>
                <w:szCs w:val="20"/>
              </w:rPr>
              <w:t>, 0.3</w:t>
            </w:r>
            <w:r>
              <w:rPr>
                <w:sz w:val="20"/>
                <w:szCs w:val="20"/>
              </w:rPr>
              <w:t>5</w:t>
            </w:r>
            <w:r w:rsidRPr="009132F5">
              <w:rPr>
                <w:sz w:val="20"/>
                <w:szCs w:val="20"/>
              </w:rPr>
              <w:t>)</w:t>
            </w:r>
          </w:p>
        </w:tc>
        <w:tc>
          <w:tcPr>
            <w:tcW w:w="605" w:type="dxa"/>
          </w:tcPr>
          <w:p w:rsidR="00EA7D35" w:rsidRPr="009132F5" w:rsidRDefault="00EA7D35" w:rsidP="00F31792">
            <w:pPr>
              <w:spacing w:line="480" w:lineRule="auto"/>
              <w:rPr>
                <w:sz w:val="20"/>
                <w:szCs w:val="20"/>
              </w:rPr>
            </w:pPr>
          </w:p>
        </w:tc>
        <w:tc>
          <w:tcPr>
            <w:tcW w:w="938" w:type="dxa"/>
            <w:gridSpan w:val="4"/>
          </w:tcPr>
          <w:p w:rsidR="00EA7D35" w:rsidRPr="009132F5" w:rsidRDefault="00EA7D35" w:rsidP="00F31792">
            <w:pPr>
              <w:spacing w:line="480" w:lineRule="auto"/>
              <w:rPr>
                <w:sz w:val="20"/>
                <w:szCs w:val="20"/>
              </w:rPr>
            </w:pPr>
            <w:r>
              <w:rPr>
                <w:sz w:val="20"/>
                <w:szCs w:val="20"/>
              </w:rPr>
              <w:t>18</w:t>
            </w:r>
            <w:r w:rsidRPr="009132F5">
              <w:rPr>
                <w:sz w:val="20"/>
                <w:szCs w:val="20"/>
              </w:rPr>
              <w:t>%</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1.21</w:t>
            </w:r>
          </w:p>
        </w:tc>
        <w:tc>
          <w:tcPr>
            <w:tcW w:w="927" w:type="dxa"/>
            <w:tcBorders>
              <w:bottom w:val="nil"/>
            </w:tcBorders>
          </w:tcPr>
          <w:p w:rsidR="00EA7D35" w:rsidRPr="009132F5" w:rsidRDefault="00EA7D35" w:rsidP="00F31792">
            <w:pPr>
              <w:spacing w:line="480" w:lineRule="auto"/>
              <w:rPr>
                <w:sz w:val="20"/>
                <w:szCs w:val="20"/>
              </w:rPr>
            </w:pPr>
            <w:r>
              <w:rPr>
                <w:sz w:val="20"/>
                <w:szCs w:val="20"/>
              </w:rPr>
              <w:t>0.001</w:t>
            </w:r>
          </w:p>
        </w:tc>
        <w:tc>
          <w:tcPr>
            <w:tcW w:w="886" w:type="dxa"/>
            <w:vMerge w:val="restart"/>
          </w:tcPr>
          <w:p w:rsidR="00EA7D35" w:rsidRPr="009132F5" w:rsidRDefault="00EA7D35" w:rsidP="00F31792">
            <w:pPr>
              <w:spacing w:line="480" w:lineRule="auto"/>
              <w:rPr>
                <w:sz w:val="20"/>
                <w:szCs w:val="20"/>
              </w:rPr>
            </w:pPr>
            <w:r>
              <w:rPr>
                <w:sz w:val="20"/>
                <w:szCs w:val="20"/>
              </w:rPr>
              <w:t>0.21</w:t>
            </w:r>
          </w:p>
        </w:tc>
        <w:tc>
          <w:tcPr>
            <w:tcW w:w="2363" w:type="dxa"/>
            <w:vMerge w:val="restart"/>
          </w:tcPr>
          <w:p w:rsidR="00EA7D35" w:rsidRPr="009132F5" w:rsidRDefault="00EA7D35" w:rsidP="00F31792">
            <w:pPr>
              <w:spacing w:line="480" w:lineRule="auto"/>
              <w:rPr>
                <w:sz w:val="20"/>
                <w:szCs w:val="20"/>
              </w:rPr>
            </w:pPr>
            <w:r>
              <w:rPr>
                <w:sz w:val="20"/>
                <w:szCs w:val="20"/>
              </w:rPr>
              <w:t>0</w:t>
            </w:r>
            <w:r w:rsidRPr="009132F5">
              <w:rPr>
                <w:sz w:val="20"/>
                <w:szCs w:val="20"/>
              </w:rPr>
              <w:t>%</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21</w:t>
            </w:r>
          </w:p>
        </w:tc>
        <w:tc>
          <w:tcPr>
            <w:tcW w:w="1859" w:type="dxa"/>
            <w:gridSpan w:val="2"/>
          </w:tcPr>
          <w:p w:rsidR="00EA7D35" w:rsidRPr="009132F5" w:rsidRDefault="00EA7D35" w:rsidP="00F31792">
            <w:pPr>
              <w:spacing w:line="480" w:lineRule="auto"/>
              <w:rPr>
                <w:sz w:val="20"/>
                <w:szCs w:val="20"/>
              </w:rPr>
            </w:pPr>
            <w:r>
              <w:rPr>
                <w:sz w:val="20"/>
                <w:szCs w:val="20"/>
              </w:rPr>
              <w:t>0.20 (0.14, 0.25</w:t>
            </w:r>
            <w:r w:rsidRPr="009132F5">
              <w:rPr>
                <w:sz w:val="20"/>
                <w:szCs w:val="20"/>
              </w:rPr>
              <w:t>)</w:t>
            </w:r>
          </w:p>
        </w:tc>
        <w:tc>
          <w:tcPr>
            <w:tcW w:w="605" w:type="dxa"/>
          </w:tcPr>
          <w:p w:rsidR="00EA7D35" w:rsidRPr="009132F5" w:rsidRDefault="00EA7D35" w:rsidP="00F31792">
            <w:pPr>
              <w:spacing w:line="480" w:lineRule="auto"/>
              <w:rPr>
                <w:sz w:val="20"/>
                <w:szCs w:val="20"/>
              </w:rPr>
            </w:pPr>
          </w:p>
        </w:tc>
        <w:tc>
          <w:tcPr>
            <w:tcW w:w="938" w:type="dxa"/>
            <w:gridSpan w:val="4"/>
          </w:tcPr>
          <w:p w:rsidR="00EA7D35" w:rsidRPr="009132F5" w:rsidRDefault="00EA7D35" w:rsidP="00F31792">
            <w:pPr>
              <w:spacing w:line="480" w:lineRule="auto"/>
              <w:rPr>
                <w:sz w:val="20"/>
                <w:szCs w:val="20"/>
              </w:rPr>
            </w:pPr>
            <w:r>
              <w:rPr>
                <w:sz w:val="20"/>
                <w:szCs w:val="20"/>
              </w:rPr>
              <w:t>13</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31</w:t>
            </w:r>
          </w:p>
        </w:tc>
        <w:tc>
          <w:tcPr>
            <w:tcW w:w="2655" w:type="dxa"/>
            <w:vMerge w:val="restart"/>
          </w:tcPr>
          <w:p w:rsidR="00EA7D35" w:rsidRPr="009132F5" w:rsidRDefault="00EA7D35" w:rsidP="00F31792">
            <w:pPr>
              <w:spacing w:line="480" w:lineRule="auto"/>
              <w:rPr>
                <w:sz w:val="20"/>
                <w:szCs w:val="20"/>
              </w:rPr>
            </w:pPr>
            <w:r w:rsidRPr="009132F5">
              <w:rPr>
                <w:sz w:val="20"/>
                <w:szCs w:val="20"/>
              </w:rPr>
              <w:t>T24. Stress management</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0</w:t>
            </w:r>
          </w:p>
        </w:tc>
        <w:tc>
          <w:tcPr>
            <w:tcW w:w="1859" w:type="dxa"/>
            <w:gridSpan w:val="2"/>
          </w:tcPr>
          <w:p w:rsidR="00EA7D35" w:rsidRPr="009132F5" w:rsidRDefault="00EA7D35" w:rsidP="00F31792">
            <w:pPr>
              <w:spacing w:line="480" w:lineRule="auto"/>
              <w:rPr>
                <w:sz w:val="20"/>
                <w:szCs w:val="20"/>
              </w:rPr>
            </w:pPr>
            <w:r w:rsidRPr="009132F5">
              <w:rPr>
                <w:sz w:val="20"/>
                <w:szCs w:val="20"/>
              </w:rPr>
              <w:t>–</w:t>
            </w:r>
          </w:p>
        </w:tc>
        <w:tc>
          <w:tcPr>
            <w:tcW w:w="1543" w:type="dxa"/>
            <w:gridSpan w:val="5"/>
          </w:tcPr>
          <w:p w:rsidR="00EA7D35" w:rsidRPr="009132F5" w:rsidRDefault="00EA7D35" w:rsidP="00F31792">
            <w:pPr>
              <w:spacing w:line="480" w:lineRule="auto"/>
              <w:rPr>
                <w:sz w:val="20"/>
                <w:szCs w:val="20"/>
              </w:rPr>
            </w:pPr>
          </w:p>
        </w:tc>
        <w:tc>
          <w:tcPr>
            <w:tcW w:w="927" w:type="dxa"/>
            <w:gridSpan w:val="2"/>
            <w:tcBorders>
              <w:bottom w:val="nil"/>
            </w:tcBorders>
          </w:tcPr>
          <w:p w:rsidR="00EA7D35" w:rsidRPr="009132F5" w:rsidRDefault="00EA7D35" w:rsidP="00F31792">
            <w:pPr>
              <w:spacing w:line="480" w:lineRule="auto"/>
              <w:rPr>
                <w:sz w:val="20"/>
                <w:szCs w:val="20"/>
              </w:rPr>
            </w:pPr>
          </w:p>
        </w:tc>
        <w:tc>
          <w:tcPr>
            <w:tcW w:w="927" w:type="dxa"/>
            <w:tcBorders>
              <w:bottom w:val="nil"/>
            </w:tcBorders>
          </w:tcPr>
          <w:p w:rsidR="00EA7D35" w:rsidRPr="009132F5" w:rsidRDefault="00EA7D35" w:rsidP="00F31792">
            <w:pPr>
              <w:spacing w:line="480" w:lineRule="auto"/>
              <w:rPr>
                <w:sz w:val="20"/>
                <w:szCs w:val="20"/>
              </w:rPr>
            </w:pPr>
          </w:p>
        </w:tc>
        <w:tc>
          <w:tcPr>
            <w:tcW w:w="886" w:type="dxa"/>
            <w:vMerge w:val="restart"/>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27</w:t>
            </w:r>
          </w:p>
        </w:tc>
        <w:tc>
          <w:tcPr>
            <w:tcW w:w="1859" w:type="dxa"/>
            <w:gridSpan w:val="2"/>
          </w:tcPr>
          <w:p w:rsidR="00EA7D35" w:rsidRPr="009132F5" w:rsidRDefault="00EA7D35" w:rsidP="00F31792">
            <w:pPr>
              <w:spacing w:line="480" w:lineRule="auto"/>
              <w:rPr>
                <w:sz w:val="20"/>
                <w:szCs w:val="20"/>
              </w:rPr>
            </w:pPr>
            <w:r w:rsidRPr="009132F5">
              <w:rPr>
                <w:sz w:val="20"/>
                <w:szCs w:val="20"/>
              </w:rPr>
              <w:t>–</w:t>
            </w:r>
          </w:p>
        </w:tc>
        <w:tc>
          <w:tcPr>
            <w:tcW w:w="1543" w:type="dxa"/>
            <w:gridSpan w:val="5"/>
          </w:tcPr>
          <w:p w:rsidR="00EA7D35" w:rsidRPr="009132F5" w:rsidRDefault="00EA7D35" w:rsidP="00F31792">
            <w:pPr>
              <w:spacing w:line="480" w:lineRule="auto"/>
              <w:rPr>
                <w:sz w:val="20"/>
                <w:szCs w:val="20"/>
              </w:rPr>
            </w:pP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32</w:t>
            </w:r>
          </w:p>
        </w:tc>
        <w:tc>
          <w:tcPr>
            <w:tcW w:w="2655" w:type="dxa"/>
            <w:vMerge w:val="restart"/>
          </w:tcPr>
          <w:p w:rsidR="00EA7D35" w:rsidRPr="009132F5" w:rsidRDefault="00EA7D35" w:rsidP="00F31792">
            <w:pPr>
              <w:spacing w:line="480" w:lineRule="auto"/>
              <w:rPr>
                <w:sz w:val="20"/>
                <w:szCs w:val="20"/>
              </w:rPr>
            </w:pPr>
            <w:r w:rsidRPr="009132F5">
              <w:rPr>
                <w:sz w:val="20"/>
                <w:szCs w:val="20"/>
              </w:rPr>
              <w:t>T25. Motivational interviewing</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0</w:t>
            </w:r>
          </w:p>
        </w:tc>
        <w:tc>
          <w:tcPr>
            <w:tcW w:w="1859" w:type="dxa"/>
            <w:gridSpan w:val="2"/>
          </w:tcPr>
          <w:p w:rsidR="00EA7D35" w:rsidRPr="009132F5" w:rsidRDefault="00EA7D35" w:rsidP="00F31792">
            <w:pPr>
              <w:spacing w:line="480" w:lineRule="auto"/>
              <w:rPr>
                <w:sz w:val="20"/>
                <w:szCs w:val="20"/>
              </w:rPr>
            </w:pPr>
            <w:r w:rsidRPr="009132F5">
              <w:rPr>
                <w:sz w:val="20"/>
                <w:szCs w:val="20"/>
              </w:rPr>
              <w:t>–</w:t>
            </w:r>
          </w:p>
        </w:tc>
        <w:tc>
          <w:tcPr>
            <w:tcW w:w="1543" w:type="dxa"/>
            <w:gridSpan w:val="5"/>
          </w:tcPr>
          <w:p w:rsidR="00EA7D35" w:rsidRPr="009132F5" w:rsidRDefault="00EA7D35" w:rsidP="00F31792">
            <w:pPr>
              <w:spacing w:line="480" w:lineRule="auto"/>
              <w:rPr>
                <w:sz w:val="20"/>
                <w:szCs w:val="20"/>
              </w:rPr>
            </w:pPr>
          </w:p>
        </w:tc>
        <w:tc>
          <w:tcPr>
            <w:tcW w:w="927" w:type="dxa"/>
            <w:gridSpan w:val="2"/>
            <w:tcBorders>
              <w:bottom w:val="nil"/>
            </w:tcBorders>
          </w:tcPr>
          <w:p w:rsidR="00EA7D35" w:rsidRPr="009132F5" w:rsidRDefault="00EA7D35" w:rsidP="00F31792">
            <w:pPr>
              <w:spacing w:line="480" w:lineRule="auto"/>
              <w:rPr>
                <w:sz w:val="20"/>
                <w:szCs w:val="20"/>
              </w:rPr>
            </w:pPr>
          </w:p>
        </w:tc>
        <w:tc>
          <w:tcPr>
            <w:tcW w:w="927" w:type="dxa"/>
            <w:tcBorders>
              <w:bottom w:val="nil"/>
            </w:tcBorders>
          </w:tcPr>
          <w:p w:rsidR="00EA7D35" w:rsidRPr="009132F5" w:rsidRDefault="00EA7D35" w:rsidP="00F31792">
            <w:pPr>
              <w:spacing w:line="480" w:lineRule="auto"/>
              <w:rPr>
                <w:sz w:val="20"/>
                <w:szCs w:val="20"/>
              </w:rPr>
            </w:pPr>
          </w:p>
        </w:tc>
        <w:tc>
          <w:tcPr>
            <w:tcW w:w="886" w:type="dxa"/>
            <w:vMerge w:val="restart"/>
          </w:tcPr>
          <w:p w:rsidR="00EA7D35" w:rsidRPr="009132F5" w:rsidRDefault="00EA7D35" w:rsidP="00F31792">
            <w:pPr>
              <w:spacing w:line="480" w:lineRule="auto"/>
              <w:rPr>
                <w:sz w:val="20"/>
                <w:szCs w:val="20"/>
              </w:rPr>
            </w:pPr>
          </w:p>
        </w:tc>
        <w:tc>
          <w:tcPr>
            <w:tcW w:w="2363" w:type="dxa"/>
            <w:vMerge w:val="restart"/>
          </w:tcPr>
          <w:p w:rsidR="00EA7D35" w:rsidRPr="009132F5" w:rsidRDefault="00EA7D35" w:rsidP="00F31792">
            <w:pPr>
              <w:spacing w:line="480" w:lineRule="auto"/>
              <w:rPr>
                <w:sz w:val="20"/>
                <w:szCs w:val="20"/>
              </w:rPr>
            </w:pP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27</w:t>
            </w:r>
          </w:p>
        </w:tc>
        <w:tc>
          <w:tcPr>
            <w:tcW w:w="1859" w:type="dxa"/>
            <w:gridSpan w:val="2"/>
          </w:tcPr>
          <w:p w:rsidR="00EA7D35" w:rsidRPr="009132F5" w:rsidRDefault="00EA7D35" w:rsidP="00F31792">
            <w:pPr>
              <w:spacing w:line="480" w:lineRule="auto"/>
              <w:rPr>
                <w:sz w:val="20"/>
                <w:szCs w:val="20"/>
              </w:rPr>
            </w:pPr>
            <w:r w:rsidRPr="009132F5">
              <w:rPr>
                <w:sz w:val="20"/>
                <w:szCs w:val="20"/>
              </w:rPr>
              <w:t>–</w:t>
            </w:r>
          </w:p>
        </w:tc>
        <w:tc>
          <w:tcPr>
            <w:tcW w:w="1543" w:type="dxa"/>
            <w:gridSpan w:val="5"/>
          </w:tcPr>
          <w:p w:rsidR="00EA7D35" w:rsidRPr="009132F5" w:rsidRDefault="00EA7D35" w:rsidP="00F31792">
            <w:pPr>
              <w:spacing w:line="480" w:lineRule="auto"/>
              <w:rPr>
                <w:sz w:val="20"/>
                <w:szCs w:val="20"/>
              </w:rPr>
            </w:pP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rPr>
          <w:trHeight w:val="260"/>
        </w:trPr>
        <w:tc>
          <w:tcPr>
            <w:tcW w:w="855" w:type="dxa"/>
            <w:vMerge w:val="restart"/>
          </w:tcPr>
          <w:p w:rsidR="00EA7D35" w:rsidRPr="009132F5" w:rsidRDefault="00EA7D35" w:rsidP="00F31792">
            <w:pPr>
              <w:spacing w:line="480" w:lineRule="auto"/>
              <w:rPr>
                <w:sz w:val="20"/>
                <w:szCs w:val="20"/>
              </w:rPr>
            </w:pPr>
            <w:r>
              <w:rPr>
                <w:sz w:val="20"/>
                <w:szCs w:val="20"/>
              </w:rPr>
              <w:t>33</w:t>
            </w:r>
          </w:p>
        </w:tc>
        <w:tc>
          <w:tcPr>
            <w:tcW w:w="2655" w:type="dxa"/>
            <w:vMerge w:val="restart"/>
          </w:tcPr>
          <w:p w:rsidR="00EA7D35" w:rsidRPr="009132F5" w:rsidRDefault="00EA7D35" w:rsidP="00F31792">
            <w:pPr>
              <w:spacing w:line="480" w:lineRule="auto"/>
              <w:rPr>
                <w:sz w:val="20"/>
                <w:szCs w:val="20"/>
              </w:rPr>
            </w:pPr>
            <w:r w:rsidRPr="009132F5">
              <w:rPr>
                <w:sz w:val="20"/>
                <w:szCs w:val="20"/>
              </w:rPr>
              <w:t>T26. Time management</w:t>
            </w:r>
          </w:p>
        </w:tc>
        <w:tc>
          <w:tcPr>
            <w:tcW w:w="1418" w:type="dxa"/>
          </w:tcPr>
          <w:p w:rsidR="00EA7D35" w:rsidRPr="009132F5" w:rsidRDefault="00EA7D35" w:rsidP="00F31792">
            <w:pPr>
              <w:spacing w:line="480" w:lineRule="auto"/>
              <w:rPr>
                <w:sz w:val="20"/>
                <w:szCs w:val="20"/>
              </w:rPr>
            </w:pPr>
            <w:r w:rsidRPr="009132F5">
              <w:rPr>
                <w:sz w:val="20"/>
                <w:szCs w:val="20"/>
              </w:rPr>
              <w:t>Yes</w:t>
            </w:r>
          </w:p>
        </w:tc>
        <w:tc>
          <w:tcPr>
            <w:tcW w:w="709" w:type="dxa"/>
          </w:tcPr>
          <w:p w:rsidR="00EA7D35" w:rsidRPr="009132F5" w:rsidRDefault="00EA7D35" w:rsidP="00F31792">
            <w:pPr>
              <w:spacing w:line="480" w:lineRule="auto"/>
              <w:rPr>
                <w:sz w:val="20"/>
                <w:szCs w:val="20"/>
              </w:rPr>
            </w:pPr>
            <w:r>
              <w:rPr>
                <w:sz w:val="20"/>
                <w:szCs w:val="20"/>
              </w:rPr>
              <w:t>4</w:t>
            </w:r>
          </w:p>
        </w:tc>
        <w:tc>
          <w:tcPr>
            <w:tcW w:w="1859" w:type="dxa"/>
            <w:gridSpan w:val="2"/>
          </w:tcPr>
          <w:p w:rsidR="00EA7D35" w:rsidRPr="009132F5" w:rsidRDefault="00EA7D35" w:rsidP="00F31792">
            <w:pPr>
              <w:spacing w:line="480" w:lineRule="auto"/>
              <w:rPr>
                <w:sz w:val="20"/>
                <w:szCs w:val="20"/>
              </w:rPr>
            </w:pPr>
            <w:r w:rsidRPr="009132F5">
              <w:rPr>
                <w:sz w:val="20"/>
                <w:szCs w:val="20"/>
              </w:rPr>
              <w:t>0.15 (0.</w:t>
            </w:r>
            <w:r>
              <w:rPr>
                <w:sz w:val="20"/>
                <w:szCs w:val="20"/>
              </w:rPr>
              <w:t>05</w:t>
            </w:r>
            <w:r w:rsidRPr="009132F5">
              <w:rPr>
                <w:sz w:val="20"/>
                <w:szCs w:val="20"/>
              </w:rPr>
              <w:t>, 0.2</w:t>
            </w:r>
            <w:r>
              <w:rPr>
                <w:sz w:val="20"/>
                <w:szCs w:val="20"/>
              </w:rPr>
              <w:t>5</w:t>
            </w:r>
            <w:r w:rsidRPr="009132F5">
              <w:rPr>
                <w:sz w:val="20"/>
                <w:szCs w:val="20"/>
              </w:rPr>
              <w:t>)</w:t>
            </w:r>
          </w:p>
        </w:tc>
        <w:tc>
          <w:tcPr>
            <w:tcW w:w="771" w:type="dxa"/>
            <w:gridSpan w:val="4"/>
          </w:tcPr>
          <w:p w:rsidR="00EA7D35" w:rsidRPr="009132F5" w:rsidRDefault="00EA7D35" w:rsidP="00F31792">
            <w:pPr>
              <w:spacing w:line="480" w:lineRule="auto"/>
              <w:rPr>
                <w:sz w:val="20"/>
                <w:szCs w:val="20"/>
              </w:rPr>
            </w:pPr>
          </w:p>
        </w:tc>
        <w:tc>
          <w:tcPr>
            <w:tcW w:w="772" w:type="dxa"/>
          </w:tcPr>
          <w:p w:rsidR="00EA7D35" w:rsidRPr="009132F5" w:rsidRDefault="00EA7D35" w:rsidP="00F31792">
            <w:pPr>
              <w:spacing w:line="480" w:lineRule="auto"/>
              <w:rPr>
                <w:sz w:val="20"/>
                <w:szCs w:val="20"/>
              </w:rPr>
            </w:pPr>
            <w:r w:rsidRPr="009132F5">
              <w:rPr>
                <w:sz w:val="20"/>
                <w:szCs w:val="20"/>
              </w:rPr>
              <w:t>0%</w:t>
            </w:r>
          </w:p>
        </w:tc>
        <w:tc>
          <w:tcPr>
            <w:tcW w:w="927" w:type="dxa"/>
            <w:gridSpan w:val="2"/>
            <w:tcBorders>
              <w:bottom w:val="nil"/>
            </w:tcBorders>
          </w:tcPr>
          <w:p w:rsidR="00EA7D35" w:rsidRPr="009132F5" w:rsidRDefault="00EA7D35" w:rsidP="00F31792">
            <w:pPr>
              <w:spacing w:line="480" w:lineRule="auto"/>
              <w:rPr>
                <w:sz w:val="20"/>
                <w:szCs w:val="20"/>
              </w:rPr>
            </w:pPr>
            <w:r>
              <w:rPr>
                <w:sz w:val="20"/>
                <w:szCs w:val="20"/>
              </w:rPr>
              <w:t>1.75</w:t>
            </w:r>
          </w:p>
        </w:tc>
        <w:tc>
          <w:tcPr>
            <w:tcW w:w="927" w:type="dxa"/>
            <w:tcBorders>
              <w:bottom w:val="nil"/>
            </w:tcBorders>
          </w:tcPr>
          <w:p w:rsidR="00EA7D35" w:rsidRPr="009132F5" w:rsidRDefault="00EA7D35" w:rsidP="00F31792">
            <w:pPr>
              <w:spacing w:line="480" w:lineRule="auto"/>
              <w:rPr>
                <w:sz w:val="20"/>
                <w:szCs w:val="20"/>
              </w:rPr>
            </w:pPr>
            <w:r w:rsidRPr="009132F5">
              <w:rPr>
                <w:sz w:val="20"/>
                <w:szCs w:val="20"/>
              </w:rPr>
              <w:t>0.00</w:t>
            </w:r>
            <w:r>
              <w:rPr>
                <w:sz w:val="20"/>
                <w:szCs w:val="20"/>
              </w:rPr>
              <w:t>2</w:t>
            </w:r>
          </w:p>
        </w:tc>
        <w:tc>
          <w:tcPr>
            <w:tcW w:w="886" w:type="dxa"/>
            <w:vMerge w:val="restart"/>
          </w:tcPr>
          <w:p w:rsidR="00EA7D35" w:rsidRPr="009132F5" w:rsidRDefault="00EA7D35" w:rsidP="00F31792">
            <w:pPr>
              <w:spacing w:line="480" w:lineRule="auto"/>
              <w:rPr>
                <w:sz w:val="20"/>
                <w:szCs w:val="20"/>
              </w:rPr>
            </w:pPr>
            <w:r>
              <w:rPr>
                <w:sz w:val="20"/>
                <w:szCs w:val="20"/>
              </w:rPr>
              <w:t>0.19</w:t>
            </w:r>
          </w:p>
        </w:tc>
        <w:tc>
          <w:tcPr>
            <w:tcW w:w="2363" w:type="dxa"/>
            <w:vMerge w:val="restart"/>
          </w:tcPr>
          <w:p w:rsidR="00EA7D35" w:rsidRPr="009132F5" w:rsidRDefault="00EA7D35" w:rsidP="00F31792">
            <w:pPr>
              <w:spacing w:line="480" w:lineRule="auto"/>
              <w:rPr>
                <w:sz w:val="20"/>
                <w:szCs w:val="20"/>
              </w:rPr>
            </w:pPr>
            <w:r>
              <w:rPr>
                <w:sz w:val="20"/>
                <w:szCs w:val="20"/>
              </w:rPr>
              <w:t>0</w:t>
            </w:r>
            <w:r w:rsidRPr="009132F5">
              <w:rPr>
                <w:sz w:val="20"/>
                <w:szCs w:val="20"/>
              </w:rPr>
              <w:t>%</w:t>
            </w:r>
          </w:p>
        </w:tc>
      </w:tr>
      <w:tr w:rsidR="00EA7D35" w:rsidRPr="009132F5" w:rsidTr="00F31792">
        <w:trPr>
          <w:trHeight w:val="259"/>
        </w:trPr>
        <w:tc>
          <w:tcPr>
            <w:tcW w:w="855" w:type="dxa"/>
            <w:vMerge/>
          </w:tcPr>
          <w:p w:rsidR="00EA7D35" w:rsidRPr="009132F5" w:rsidRDefault="00EA7D35" w:rsidP="00F31792">
            <w:pPr>
              <w:spacing w:line="480" w:lineRule="auto"/>
              <w:rPr>
                <w:sz w:val="20"/>
                <w:szCs w:val="20"/>
              </w:rPr>
            </w:pPr>
          </w:p>
        </w:tc>
        <w:tc>
          <w:tcPr>
            <w:tcW w:w="2655" w:type="dxa"/>
            <w:vMerge/>
          </w:tcPr>
          <w:p w:rsidR="00EA7D35" w:rsidRPr="009132F5" w:rsidRDefault="00EA7D35" w:rsidP="00F31792">
            <w:pPr>
              <w:spacing w:line="480" w:lineRule="auto"/>
              <w:rPr>
                <w:sz w:val="20"/>
                <w:szCs w:val="20"/>
              </w:rPr>
            </w:pPr>
          </w:p>
        </w:tc>
        <w:tc>
          <w:tcPr>
            <w:tcW w:w="1418" w:type="dxa"/>
          </w:tcPr>
          <w:p w:rsidR="00EA7D35" w:rsidRPr="009132F5" w:rsidRDefault="00EA7D35" w:rsidP="00F31792">
            <w:pPr>
              <w:spacing w:line="480" w:lineRule="auto"/>
              <w:rPr>
                <w:sz w:val="20"/>
                <w:szCs w:val="20"/>
              </w:rPr>
            </w:pPr>
            <w:r w:rsidRPr="009132F5">
              <w:rPr>
                <w:sz w:val="20"/>
                <w:szCs w:val="20"/>
              </w:rPr>
              <w:t>No</w:t>
            </w:r>
          </w:p>
        </w:tc>
        <w:tc>
          <w:tcPr>
            <w:tcW w:w="709" w:type="dxa"/>
          </w:tcPr>
          <w:p w:rsidR="00EA7D35" w:rsidRPr="009132F5" w:rsidRDefault="00EA7D35" w:rsidP="00F31792">
            <w:pPr>
              <w:spacing w:line="480" w:lineRule="auto"/>
              <w:rPr>
                <w:sz w:val="20"/>
                <w:szCs w:val="20"/>
              </w:rPr>
            </w:pPr>
            <w:r>
              <w:rPr>
                <w:sz w:val="20"/>
                <w:szCs w:val="20"/>
              </w:rPr>
              <w:t>23</w:t>
            </w:r>
          </w:p>
        </w:tc>
        <w:tc>
          <w:tcPr>
            <w:tcW w:w="1859" w:type="dxa"/>
            <w:gridSpan w:val="2"/>
          </w:tcPr>
          <w:p w:rsidR="00EA7D35" w:rsidRPr="009132F5" w:rsidRDefault="00EA7D35" w:rsidP="00F31792">
            <w:pPr>
              <w:spacing w:line="480" w:lineRule="auto"/>
              <w:rPr>
                <w:sz w:val="20"/>
                <w:szCs w:val="20"/>
              </w:rPr>
            </w:pPr>
            <w:r>
              <w:rPr>
                <w:sz w:val="20"/>
                <w:szCs w:val="20"/>
              </w:rPr>
              <w:t>0.22</w:t>
            </w:r>
            <w:r w:rsidRPr="009132F5">
              <w:rPr>
                <w:sz w:val="20"/>
                <w:szCs w:val="20"/>
              </w:rPr>
              <w:t xml:space="preserve"> (0.</w:t>
            </w:r>
            <w:r>
              <w:rPr>
                <w:sz w:val="20"/>
                <w:szCs w:val="20"/>
              </w:rPr>
              <w:t>18</w:t>
            </w:r>
            <w:r w:rsidRPr="009132F5">
              <w:rPr>
                <w:sz w:val="20"/>
                <w:szCs w:val="20"/>
              </w:rPr>
              <w:t>, 0.2</w:t>
            </w:r>
            <w:r>
              <w:rPr>
                <w:sz w:val="20"/>
                <w:szCs w:val="20"/>
              </w:rPr>
              <w:t>7</w:t>
            </w:r>
            <w:r w:rsidRPr="009132F5">
              <w:rPr>
                <w:sz w:val="20"/>
                <w:szCs w:val="20"/>
              </w:rPr>
              <w:t>)</w:t>
            </w:r>
          </w:p>
        </w:tc>
        <w:tc>
          <w:tcPr>
            <w:tcW w:w="771" w:type="dxa"/>
            <w:gridSpan w:val="4"/>
          </w:tcPr>
          <w:p w:rsidR="00EA7D35" w:rsidRPr="009132F5" w:rsidRDefault="00EA7D35" w:rsidP="00F31792">
            <w:pPr>
              <w:spacing w:line="480" w:lineRule="auto"/>
              <w:rPr>
                <w:sz w:val="20"/>
                <w:szCs w:val="20"/>
              </w:rPr>
            </w:pPr>
          </w:p>
        </w:tc>
        <w:tc>
          <w:tcPr>
            <w:tcW w:w="772" w:type="dxa"/>
          </w:tcPr>
          <w:p w:rsidR="00EA7D35" w:rsidRPr="009132F5" w:rsidRDefault="00EA7D35" w:rsidP="00F31792">
            <w:pPr>
              <w:spacing w:line="480" w:lineRule="auto"/>
              <w:rPr>
                <w:sz w:val="20"/>
                <w:szCs w:val="20"/>
              </w:rPr>
            </w:pPr>
            <w:r>
              <w:rPr>
                <w:sz w:val="20"/>
                <w:szCs w:val="20"/>
              </w:rPr>
              <w:t>18</w:t>
            </w:r>
            <w:r w:rsidRPr="009132F5">
              <w:rPr>
                <w:sz w:val="20"/>
                <w:szCs w:val="20"/>
              </w:rPr>
              <w:t>%</w:t>
            </w:r>
          </w:p>
        </w:tc>
        <w:tc>
          <w:tcPr>
            <w:tcW w:w="927" w:type="dxa"/>
            <w:gridSpan w:val="2"/>
            <w:tcBorders>
              <w:top w:val="nil"/>
            </w:tcBorders>
          </w:tcPr>
          <w:p w:rsidR="00EA7D35" w:rsidRPr="009132F5" w:rsidRDefault="00EA7D35" w:rsidP="00F31792">
            <w:pPr>
              <w:spacing w:line="480" w:lineRule="auto"/>
              <w:rPr>
                <w:sz w:val="20"/>
                <w:szCs w:val="20"/>
              </w:rPr>
            </w:pPr>
          </w:p>
        </w:tc>
        <w:tc>
          <w:tcPr>
            <w:tcW w:w="927" w:type="dxa"/>
            <w:tcBorders>
              <w:top w:val="nil"/>
            </w:tcBorders>
          </w:tcPr>
          <w:p w:rsidR="00EA7D35" w:rsidRPr="009132F5" w:rsidRDefault="00EA7D35" w:rsidP="00F31792">
            <w:pPr>
              <w:spacing w:line="480" w:lineRule="auto"/>
              <w:rPr>
                <w:sz w:val="20"/>
                <w:szCs w:val="20"/>
              </w:rPr>
            </w:pPr>
          </w:p>
        </w:tc>
        <w:tc>
          <w:tcPr>
            <w:tcW w:w="886" w:type="dxa"/>
            <w:vMerge/>
          </w:tcPr>
          <w:p w:rsidR="00EA7D35" w:rsidRPr="009132F5" w:rsidRDefault="00EA7D35" w:rsidP="00F31792">
            <w:pPr>
              <w:spacing w:line="480" w:lineRule="auto"/>
              <w:rPr>
                <w:sz w:val="20"/>
                <w:szCs w:val="20"/>
              </w:rPr>
            </w:pPr>
          </w:p>
        </w:tc>
        <w:tc>
          <w:tcPr>
            <w:tcW w:w="2363" w:type="dxa"/>
            <w:vMerge/>
          </w:tcPr>
          <w:p w:rsidR="00EA7D35" w:rsidRPr="009132F5" w:rsidRDefault="00EA7D35" w:rsidP="00F31792">
            <w:pPr>
              <w:spacing w:line="480" w:lineRule="auto"/>
              <w:rPr>
                <w:sz w:val="20"/>
                <w:szCs w:val="20"/>
              </w:rPr>
            </w:pPr>
          </w:p>
        </w:tc>
      </w:tr>
      <w:tr w:rsidR="00EA7D35" w:rsidRPr="009132F5" w:rsidTr="00F31792">
        <w:tc>
          <w:tcPr>
            <w:tcW w:w="14142" w:type="dxa"/>
            <w:gridSpan w:val="16"/>
            <w:shd w:val="clear" w:color="auto" w:fill="FFFFFF"/>
          </w:tcPr>
          <w:p w:rsidR="00EA7D35" w:rsidRPr="009132F5" w:rsidRDefault="00EA7D35" w:rsidP="00F31792">
            <w:pPr>
              <w:spacing w:line="360" w:lineRule="auto"/>
              <w:rPr>
                <w:sz w:val="20"/>
                <w:szCs w:val="20"/>
              </w:rPr>
            </w:pPr>
            <w:r w:rsidRPr="009132F5">
              <w:rPr>
                <w:sz w:val="20"/>
                <w:szCs w:val="20"/>
              </w:rPr>
              <w:lastRenderedPageBreak/>
              <w:t xml:space="preserve">Note. </w:t>
            </w:r>
            <w:r w:rsidRPr="009132F5">
              <w:rPr>
                <w:i/>
                <w:iCs/>
                <w:sz w:val="20"/>
                <w:szCs w:val="20"/>
              </w:rPr>
              <w:t>d</w:t>
            </w:r>
            <w:r w:rsidRPr="009132F5">
              <w:rPr>
                <w:sz w:val="20"/>
                <w:szCs w:val="20"/>
              </w:rPr>
              <w:t xml:space="preserve"> = Standardized mean difference with Hedge’s adjustment; </w:t>
            </w:r>
            <w:r w:rsidRPr="009132F5">
              <w:rPr>
                <w:i/>
                <w:iCs/>
                <w:sz w:val="20"/>
                <w:szCs w:val="20"/>
              </w:rPr>
              <w:t xml:space="preserve">k </w:t>
            </w:r>
            <w:r w:rsidRPr="009132F5">
              <w:rPr>
                <w:sz w:val="20"/>
                <w:szCs w:val="20"/>
              </w:rPr>
              <w:t xml:space="preserve">= number of evaluations; </w:t>
            </w:r>
            <w:r w:rsidRPr="009132F5">
              <w:rPr>
                <w:i/>
                <w:iCs/>
                <w:sz w:val="20"/>
                <w:szCs w:val="20"/>
              </w:rPr>
              <w:t xml:space="preserve">N </w:t>
            </w:r>
            <w:r w:rsidRPr="009132F5">
              <w:rPr>
                <w:sz w:val="20"/>
                <w:szCs w:val="20"/>
              </w:rPr>
              <w:t xml:space="preserve">= number of participants </w:t>
            </w:r>
          </w:p>
          <w:p w:rsidR="00EA7D35" w:rsidRPr="009132F5" w:rsidRDefault="00EA7D35" w:rsidP="00F31792">
            <w:pPr>
              <w:spacing w:line="360" w:lineRule="auto"/>
              <w:rPr>
                <w:sz w:val="20"/>
                <w:szCs w:val="20"/>
              </w:rPr>
            </w:pPr>
            <w:r w:rsidRPr="009132F5">
              <w:rPr>
                <w:sz w:val="20"/>
                <w:szCs w:val="20"/>
              </w:rPr>
              <w:t xml:space="preserve">A = No mention of theory at all; B = Broadly describes how theory was used to inform intervention design – no explanation of how theoretical constructs were used to inform the design of specific intervention strategies; C = Described how theoretical constructs were used to inform the design of </w:t>
            </w:r>
            <w:r w:rsidRPr="009132F5">
              <w:rPr>
                <w:i/>
                <w:iCs/>
                <w:sz w:val="20"/>
                <w:szCs w:val="20"/>
              </w:rPr>
              <w:t xml:space="preserve">some </w:t>
            </w:r>
            <w:r w:rsidRPr="009132F5">
              <w:rPr>
                <w:sz w:val="20"/>
                <w:szCs w:val="20"/>
              </w:rPr>
              <w:t xml:space="preserve">specific intervention strategies; D = Described how theoretical constructs were used to inform the design of </w:t>
            </w:r>
            <w:r w:rsidRPr="009132F5">
              <w:rPr>
                <w:i/>
                <w:iCs/>
                <w:sz w:val="20"/>
                <w:szCs w:val="20"/>
              </w:rPr>
              <w:t>every</w:t>
            </w:r>
            <w:r w:rsidRPr="009132F5">
              <w:rPr>
                <w:sz w:val="20"/>
                <w:szCs w:val="20"/>
              </w:rPr>
              <w:t xml:space="preserve"> specific intervention strategy</w:t>
            </w:r>
          </w:p>
        </w:tc>
      </w:tr>
    </w:tbl>
    <w:p w:rsidR="00EA7D35" w:rsidRDefault="00EA7D35" w:rsidP="00EA7D35"/>
    <w:p w:rsidR="00EA7D35" w:rsidRPr="008F0F03" w:rsidRDefault="00EA7D35" w:rsidP="00EA7D35">
      <w:pPr>
        <w:spacing w:line="480" w:lineRule="auto"/>
        <w:jc w:val="both"/>
      </w:pPr>
    </w:p>
    <w:p w:rsidR="00EA7D35" w:rsidRDefault="00EA7D35" w:rsidP="00EA7D35"/>
    <w:p w:rsidR="00F31792" w:rsidRDefault="00F31792"/>
    <w:sectPr w:rsidR="00F31792" w:rsidSect="00F31792">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201" w:rsidRDefault="00C66201" w:rsidP="00EA7D35">
      <w:r>
        <w:separator/>
      </w:r>
    </w:p>
  </w:endnote>
  <w:endnote w:type="continuationSeparator" w:id="0">
    <w:p w:rsidR="00C66201" w:rsidRDefault="00C66201" w:rsidP="00EA7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201" w:rsidRDefault="00C66201" w:rsidP="00EA7D35">
      <w:r>
        <w:separator/>
      </w:r>
    </w:p>
  </w:footnote>
  <w:footnote w:type="continuationSeparator" w:id="0">
    <w:p w:rsidR="00C66201" w:rsidRDefault="00C66201" w:rsidP="00EA7D35">
      <w:r>
        <w:continuationSeparator/>
      </w:r>
    </w:p>
  </w:footnote>
  <w:footnote w:id="1">
    <w:p w:rsidR="00DB6AB4" w:rsidRPr="00F31792" w:rsidRDefault="00DB6AB4">
      <w:pPr>
        <w:pStyle w:val="FootnoteText"/>
      </w:pPr>
      <w:r>
        <w:rPr>
          <w:rStyle w:val="FootnoteReference"/>
        </w:rPr>
        <w:footnoteRef/>
      </w:r>
      <w:r>
        <w:t xml:space="preserve"> The correction factor, </w:t>
      </w:r>
      <w:r>
        <w:rPr>
          <w:i/>
        </w:rPr>
        <w:t>J</w:t>
      </w:r>
      <w:r>
        <w:t xml:space="preserve">, yields an unbiased estimate of the pooled standard deviation, </w:t>
      </w:r>
      <w:r w:rsidRPr="00F31792">
        <w:rPr>
          <w:i/>
        </w:rPr>
        <w:t>δ</w:t>
      </w:r>
      <w:r>
        <w:t xml:space="preserve">, using the following formula: </w:t>
      </w:r>
      <w:r>
        <w:rPr>
          <w:i/>
        </w:rPr>
        <w:t>J</w:t>
      </w:r>
      <w:r>
        <w:t xml:space="preserve"> = 1 – 3/4</w:t>
      </w:r>
      <w:r>
        <w:rPr>
          <w:i/>
        </w:rPr>
        <w:t>df</w:t>
      </w:r>
      <w:r>
        <w:t xml:space="preserve"> – 1. Following the correction, the same equation (described above) is used to compute Hedges </w:t>
      </w:r>
      <w:r>
        <w:rPr>
          <w:i/>
        </w:rPr>
        <w:t xml:space="preserve">g </w:t>
      </w:r>
      <w:r>
        <w:t xml:space="preserve">as is to compute Cohen’s </w:t>
      </w:r>
      <w:r>
        <w:rPr>
          <w:i/>
        </w:rPr>
        <w:t xml:space="preserve">d </w:t>
      </w:r>
      <w:r>
        <w:t>(Boresntein et al., 2009)</w:t>
      </w:r>
      <w:r>
        <w:rPr>
          <w:i/>
        </w:rPr>
        <w:t>.</w:t>
      </w:r>
    </w:p>
  </w:footnote>
  <w:footnote w:id="2">
    <w:p w:rsidR="00DB6AB4" w:rsidRDefault="00DB6AB4" w:rsidP="00EA7D35">
      <w:pPr>
        <w:pStyle w:val="PlainText"/>
        <w:shd w:val="clear" w:color="auto" w:fill="E5B8B7"/>
      </w:pPr>
      <w:r w:rsidRPr="008204AE">
        <w:rPr>
          <w:rStyle w:val="FootnoteReference"/>
          <w:rFonts w:ascii="Times New Roman" w:hAnsi="Times New Roman" w:cs="Times New Roman"/>
          <w:sz w:val="20"/>
          <w:szCs w:val="20"/>
        </w:rPr>
        <w:footnoteRef/>
      </w:r>
      <w:r w:rsidRPr="008204AE">
        <w:rPr>
          <w:rFonts w:ascii="Times New Roman" w:hAnsi="Times New Roman" w:cs="Times New Roman"/>
          <w:sz w:val="20"/>
          <w:szCs w:val="20"/>
        </w:rPr>
        <w:t xml:space="preserve"> The classifications for Cohen’s </w:t>
      </w:r>
      <w:r w:rsidRPr="008204AE">
        <w:rPr>
          <w:rFonts w:ascii="Times New Roman" w:hAnsi="Times New Roman" w:cs="Times New Roman"/>
          <w:i/>
          <w:iCs/>
          <w:sz w:val="20"/>
          <w:szCs w:val="20"/>
        </w:rPr>
        <w:t xml:space="preserve">d </w:t>
      </w:r>
      <w:r w:rsidRPr="008204AE">
        <w:rPr>
          <w:rFonts w:ascii="Times New Roman" w:hAnsi="Times New Roman" w:cs="Times New Roman"/>
          <w:sz w:val="20"/>
          <w:szCs w:val="20"/>
        </w:rPr>
        <w:t xml:space="preserve">effect sizes also apply to Hedges </w:t>
      </w:r>
      <w:r w:rsidRPr="008204AE">
        <w:rPr>
          <w:rFonts w:ascii="Times New Roman" w:hAnsi="Times New Roman" w:cs="Times New Roman"/>
          <w:i/>
          <w:iCs/>
          <w:sz w:val="20"/>
          <w:szCs w:val="20"/>
        </w:rPr>
        <w:t xml:space="preserve">g </w:t>
      </w:r>
      <w:r w:rsidR="004A3560">
        <w:rPr>
          <w:rFonts w:ascii="Times New Roman" w:hAnsi="Times New Roman" w:cs="Times New Roman"/>
          <w:sz w:val="20"/>
          <w:szCs w:val="20"/>
        </w:rPr>
        <w:fldChar w:fldCharType="begin">
          <w:fldData xml:space="preserve">PEVuZE5vdGU+PENpdGU+PEF1dGhvcj5Db2hlbjwvQXV0aG9yPjxZZWFyPjE5OTI8L1llYXI+PFJl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</w:fldData>
        </w:fldChar>
      </w:r>
      <w:r w:rsidR="00B30EA1">
        <w:rPr>
          <w:rFonts w:ascii="Times New Roman" w:hAnsi="Times New Roman" w:cs="Times New Roman"/>
          <w:sz w:val="20"/>
          <w:szCs w:val="20"/>
        </w:rPr>
        <w:instrText xml:space="preserve"> ADDIN EN.CITE </w:instrText>
      </w:r>
      <w:r w:rsidR="004A3560">
        <w:rPr>
          <w:rFonts w:ascii="Times New Roman" w:hAnsi="Times New Roman" w:cs="Times New Roman"/>
          <w:sz w:val="20"/>
          <w:szCs w:val="20"/>
        </w:rPr>
        <w:fldChar w:fldCharType="begin">
          <w:fldData xml:space="preserve">PEVuZE5vdGU+PENpdGU+PEF1dGhvcj5Db2hlbjwvQXV0aG9yPjxZZWFyPjE5OTI8L1llYXI+PFJl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</w:fldData>
        </w:fldChar>
      </w:r>
      <w:r w:rsidR="00B30EA1">
        <w:rPr>
          <w:rFonts w:ascii="Times New Roman" w:hAnsi="Times New Roman" w:cs="Times New Roman"/>
          <w:sz w:val="20"/>
          <w:szCs w:val="20"/>
        </w:rPr>
        <w:instrText xml:space="preserve"> ADDIN EN.CITE.DATA </w:instrText>
      </w:r>
      <w:r w:rsidR="004A3560">
        <w:rPr>
          <w:rFonts w:ascii="Times New Roman" w:hAnsi="Times New Roman" w:cs="Times New Roman"/>
          <w:sz w:val="20"/>
          <w:szCs w:val="20"/>
        </w:rPr>
      </w:r>
      <w:r w:rsidR="004A3560">
        <w:rPr>
          <w:rFonts w:ascii="Times New Roman" w:hAnsi="Times New Roman" w:cs="Times New Roman"/>
          <w:sz w:val="20"/>
          <w:szCs w:val="20"/>
        </w:rPr>
        <w:fldChar w:fldCharType="end"/>
      </w:r>
      <w:r w:rsidR="004A3560">
        <w:rPr>
          <w:rFonts w:ascii="Times New Roman" w:hAnsi="Times New Roman" w:cs="Times New Roman"/>
          <w:sz w:val="20"/>
          <w:szCs w:val="20"/>
        </w:rPr>
      </w:r>
      <w:r w:rsidR="004A3560">
        <w:rPr>
          <w:rFonts w:ascii="Times New Roman" w:hAnsi="Times New Roman" w:cs="Times New Roman"/>
          <w:sz w:val="20"/>
          <w:szCs w:val="20"/>
        </w:rPr>
        <w:fldChar w:fldCharType="separate"/>
      </w:r>
      <w:r>
        <w:rPr>
          <w:rFonts w:ascii="Times New Roman" w:hAnsi="Times New Roman" w:cs="Times New Roman"/>
          <w:noProof/>
          <w:sz w:val="20"/>
          <w:szCs w:val="20"/>
        </w:rPr>
        <w:t>(Cohen, 1988, 1992; Kampenes et al., 2007)</w:t>
      </w:r>
      <w:r w:rsidR="004A3560">
        <w:rPr>
          <w:rFonts w:ascii="Times New Roman" w:hAnsi="Times New Roman" w:cs="Times New Roman"/>
          <w:sz w:val="20"/>
          <w:szCs w:val="20"/>
        </w:rPr>
        <w:fldChar w:fldCharType="end"/>
      </w:r>
      <w:r w:rsidRPr="008204AE">
        <w:rPr>
          <w:rFonts w:ascii="Times New Roman" w:hAnsi="Times New Roman" w:cs="Times New Roman"/>
          <w:sz w:val="20"/>
          <w:szCs w:val="20"/>
        </w:rPr>
        <w:t>.</w:t>
      </w:r>
    </w:p>
  </w:footnote>
  <w:footnote w:id="3">
    <w:p w:rsidR="00DB6AB4" w:rsidRDefault="00DB6AB4" w:rsidP="00EA7D35">
      <w:pPr>
        <w:pStyle w:val="FootnoteText"/>
      </w:pPr>
      <w:r>
        <w:rPr>
          <w:rStyle w:val="FootnoteReference"/>
        </w:rPr>
        <w:footnoteRef/>
      </w:r>
      <w:r>
        <w:t xml:space="preserve"> Interventions that used self-reported duration and energy expenditure outcome measures also achieved average effect sizes of 0.21 and 0.23 respectively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B4" w:rsidRDefault="00DB6AB4">
    <w:pPr>
      <w:pStyle w:val="Header"/>
      <w:jc w:val="right"/>
    </w:pPr>
    <w:r>
      <w:t>Worksite physical activity interventions</w:t>
    </w:r>
    <w:r>
      <w:tab/>
    </w:r>
    <w:fldSimple w:instr=" PAGE   \* MERGEFORMAT ">
      <w:r w:rsidR="00B20BC0">
        <w:rPr>
          <w:noProof/>
        </w:rPr>
        <w:t>59</w:t>
      </w:r>
    </w:fldSimple>
  </w:p>
  <w:p w:rsidR="00DB6AB4" w:rsidRPr="00171253" w:rsidRDefault="00DB6AB4" w:rsidP="00F31792">
    <w:pPr>
      <w:pStyle w:val="Heade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A9B"/>
    <w:multiLevelType w:val="hybridMultilevel"/>
    <w:tmpl w:val="76CA8AD4"/>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
    <w:nsid w:val="07C41103"/>
    <w:multiLevelType w:val="hybridMultilevel"/>
    <w:tmpl w:val="8BBC253C"/>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
    <w:nsid w:val="0C722A59"/>
    <w:multiLevelType w:val="hybridMultilevel"/>
    <w:tmpl w:val="944CCED0"/>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D3C76FE"/>
    <w:multiLevelType w:val="hybridMultilevel"/>
    <w:tmpl w:val="384E9B48"/>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1558099A"/>
    <w:multiLevelType w:val="hybridMultilevel"/>
    <w:tmpl w:val="16F4D58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5">
    <w:nsid w:val="17B07C08"/>
    <w:multiLevelType w:val="hybridMultilevel"/>
    <w:tmpl w:val="0C18671A"/>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18E67057"/>
    <w:multiLevelType w:val="hybridMultilevel"/>
    <w:tmpl w:val="1C3469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93D7A96"/>
    <w:multiLevelType w:val="multilevel"/>
    <w:tmpl w:val="25C8EB48"/>
    <w:lvl w:ilvl="0">
      <w:start w:val="11"/>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836FC0"/>
    <w:multiLevelType w:val="hybridMultilevel"/>
    <w:tmpl w:val="C440825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199474B4"/>
    <w:multiLevelType w:val="hybridMultilevel"/>
    <w:tmpl w:val="D1D42770"/>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21713430"/>
    <w:multiLevelType w:val="hybridMultilevel"/>
    <w:tmpl w:val="96F60B18"/>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2D177BBE"/>
    <w:multiLevelType w:val="hybridMultilevel"/>
    <w:tmpl w:val="E51E732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2">
    <w:nsid w:val="3005636F"/>
    <w:multiLevelType w:val="hybridMultilevel"/>
    <w:tmpl w:val="41EA1478"/>
    <w:lvl w:ilvl="0" w:tplc="99D4F690">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99D4F690">
      <w:start w:val="1"/>
      <w:numFmt w:val="bullet"/>
      <w:lvlText w:val=""/>
      <w:lvlJc w:val="left"/>
      <w:pPr>
        <w:tabs>
          <w:tab w:val="num" w:pos="2880"/>
        </w:tabs>
        <w:ind w:left="2880" w:hanging="360"/>
      </w:pPr>
      <w:rPr>
        <w:rFonts w:ascii="Wingdings" w:hAnsi="Wingdings" w:cs="Wingdings"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30100E71"/>
    <w:multiLevelType w:val="hybridMultilevel"/>
    <w:tmpl w:val="4C18B64A"/>
    <w:lvl w:ilvl="0" w:tplc="99D4F690">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33994215"/>
    <w:multiLevelType w:val="hybridMultilevel"/>
    <w:tmpl w:val="B372C48E"/>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3646625E"/>
    <w:multiLevelType w:val="hybridMultilevel"/>
    <w:tmpl w:val="BDA4D350"/>
    <w:lvl w:ilvl="0" w:tplc="D1286B5A">
      <w:start w:val="11"/>
      <w:numFmt w:val="bullet"/>
      <w:lvlText w:val=""/>
      <w:lvlJc w:val="left"/>
      <w:pPr>
        <w:ind w:left="720" w:hanging="360"/>
      </w:pPr>
      <w:rPr>
        <w:rFonts w:ascii="Wingdings" w:eastAsia="Times New Roman"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38E0365D"/>
    <w:multiLevelType w:val="hybridMultilevel"/>
    <w:tmpl w:val="B9187026"/>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3C6A78A7"/>
    <w:multiLevelType w:val="hybridMultilevel"/>
    <w:tmpl w:val="C9B4A38C"/>
    <w:lvl w:ilvl="0" w:tplc="99D4F690">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8">
    <w:nsid w:val="41EA6AA2"/>
    <w:multiLevelType w:val="hybridMultilevel"/>
    <w:tmpl w:val="1DF6C27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nsid w:val="42AA318F"/>
    <w:multiLevelType w:val="hybridMultilevel"/>
    <w:tmpl w:val="15D607B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43FE2A8D"/>
    <w:multiLevelType w:val="hybridMultilevel"/>
    <w:tmpl w:val="5C5461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4FAB194E"/>
    <w:multiLevelType w:val="hybridMultilevel"/>
    <w:tmpl w:val="110C4202"/>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54AC0BD4"/>
    <w:multiLevelType w:val="hybridMultilevel"/>
    <w:tmpl w:val="FCFE205E"/>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56C17933"/>
    <w:multiLevelType w:val="hybridMultilevel"/>
    <w:tmpl w:val="DD48AA7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5CAB5CE6"/>
    <w:multiLevelType w:val="hybridMultilevel"/>
    <w:tmpl w:val="B568EDD0"/>
    <w:lvl w:ilvl="0" w:tplc="F9A031D6">
      <w:start w:val="1"/>
      <w:numFmt w:val="decimal"/>
      <w:lvlText w:val="%1."/>
      <w:lvlJc w:val="left"/>
      <w:pPr>
        <w:tabs>
          <w:tab w:val="num" w:pos="360"/>
        </w:tabs>
        <w:ind w:left="360" w:hanging="360"/>
      </w:pPr>
      <w:rPr>
        <w:b/>
        <w:bCs/>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nsid w:val="5CB719BD"/>
    <w:multiLevelType w:val="hybridMultilevel"/>
    <w:tmpl w:val="3E629B5C"/>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nsid w:val="60667E06"/>
    <w:multiLevelType w:val="hybridMultilevel"/>
    <w:tmpl w:val="7BC26034"/>
    <w:lvl w:ilvl="0" w:tplc="B50AADDC">
      <w:start w:val="11"/>
      <w:numFmt w:val="bullet"/>
      <w:lvlText w:val=""/>
      <w:lvlJc w:val="left"/>
      <w:pPr>
        <w:ind w:left="720" w:hanging="360"/>
      </w:pPr>
      <w:rPr>
        <w:rFonts w:ascii="Wingdings" w:eastAsia="Times New Roman"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65931055"/>
    <w:multiLevelType w:val="multilevel"/>
    <w:tmpl w:val="BF04A21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8B40D2A"/>
    <w:multiLevelType w:val="hybridMultilevel"/>
    <w:tmpl w:val="6C2A09F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9">
    <w:nsid w:val="68BA7E83"/>
    <w:multiLevelType w:val="hybridMultilevel"/>
    <w:tmpl w:val="BF04A21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nsid w:val="6F310248"/>
    <w:multiLevelType w:val="hybridMultilevel"/>
    <w:tmpl w:val="80D8425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nsid w:val="6FA97C55"/>
    <w:multiLevelType w:val="hybridMultilevel"/>
    <w:tmpl w:val="C62C3666"/>
    <w:lvl w:ilvl="0" w:tplc="9934FE84">
      <w:start w:val="11"/>
      <w:numFmt w:val="bullet"/>
      <w:lvlText w:val=""/>
      <w:lvlJc w:val="left"/>
      <w:pPr>
        <w:ind w:left="720" w:hanging="360"/>
      </w:pPr>
      <w:rPr>
        <w:rFonts w:ascii="Wingdings" w:eastAsia="Times New Roman"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72EA4AAE"/>
    <w:multiLevelType w:val="hybridMultilevel"/>
    <w:tmpl w:val="76CABC7C"/>
    <w:lvl w:ilvl="0" w:tplc="99D4F690">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3">
    <w:nsid w:val="7EC526E2"/>
    <w:multiLevelType w:val="hybridMultilevel"/>
    <w:tmpl w:val="D14C0F5A"/>
    <w:lvl w:ilvl="0" w:tplc="13261DC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nsid w:val="7FAB0AFC"/>
    <w:multiLevelType w:val="hybridMultilevel"/>
    <w:tmpl w:val="112ABEA4"/>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21"/>
  </w:num>
  <w:num w:numId="3">
    <w:abstractNumId w:val="0"/>
  </w:num>
  <w:num w:numId="4">
    <w:abstractNumId w:val="34"/>
  </w:num>
  <w:num w:numId="5">
    <w:abstractNumId w:val="1"/>
  </w:num>
  <w:num w:numId="6">
    <w:abstractNumId w:val="19"/>
  </w:num>
  <w:num w:numId="7">
    <w:abstractNumId w:val="8"/>
  </w:num>
  <w:num w:numId="8">
    <w:abstractNumId w:val="24"/>
  </w:num>
  <w:num w:numId="9">
    <w:abstractNumId w:val="29"/>
  </w:num>
  <w:num w:numId="10">
    <w:abstractNumId w:val="27"/>
  </w:num>
  <w:num w:numId="11">
    <w:abstractNumId w:val="11"/>
  </w:num>
  <w:num w:numId="12">
    <w:abstractNumId w:val="4"/>
  </w:num>
  <w:num w:numId="13">
    <w:abstractNumId w:val="28"/>
  </w:num>
  <w:num w:numId="14">
    <w:abstractNumId w:val="32"/>
  </w:num>
  <w:num w:numId="15">
    <w:abstractNumId w:val="17"/>
  </w:num>
  <w:num w:numId="16">
    <w:abstractNumId w:val="20"/>
  </w:num>
  <w:num w:numId="17">
    <w:abstractNumId w:val="13"/>
  </w:num>
  <w:num w:numId="18">
    <w:abstractNumId w:val="12"/>
  </w:num>
  <w:num w:numId="19">
    <w:abstractNumId w:val="6"/>
  </w:num>
  <w:num w:numId="20">
    <w:abstractNumId w:val="18"/>
  </w:num>
  <w:num w:numId="21">
    <w:abstractNumId w:val="26"/>
  </w:num>
  <w:num w:numId="22">
    <w:abstractNumId w:val="7"/>
  </w:num>
  <w:num w:numId="23">
    <w:abstractNumId w:val="31"/>
  </w:num>
  <w:num w:numId="24">
    <w:abstractNumId w:val="15"/>
  </w:num>
  <w:num w:numId="25">
    <w:abstractNumId w:val="2"/>
  </w:num>
  <w:num w:numId="26">
    <w:abstractNumId w:val="14"/>
  </w:num>
  <w:num w:numId="27">
    <w:abstractNumId w:val="9"/>
  </w:num>
  <w:num w:numId="28">
    <w:abstractNumId w:val="16"/>
  </w:num>
  <w:num w:numId="29">
    <w:abstractNumId w:val="33"/>
  </w:num>
  <w:num w:numId="30">
    <w:abstractNumId w:val="10"/>
  </w:num>
  <w:num w:numId="31">
    <w:abstractNumId w:val="3"/>
  </w:num>
  <w:num w:numId="32">
    <w:abstractNumId w:val="25"/>
  </w:num>
  <w:num w:numId="33">
    <w:abstractNumId w:val="22"/>
  </w:num>
  <w:num w:numId="34">
    <w:abstractNumId w:val="5"/>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21"/>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ibraries" w:val="&lt;ENLibraries&gt;&lt;Libraries&gt;&lt;item&gt;PhD Endnote Library.enl&lt;/item&gt;&lt;/Libraries&gt;&lt;/ENLibraries&gt;"/>
  </w:docVars>
  <w:rsids>
    <w:rsidRoot w:val="00EA7D35"/>
    <w:rsid w:val="00006EE6"/>
    <w:rsid w:val="0004558B"/>
    <w:rsid w:val="00167ED4"/>
    <w:rsid w:val="00253C6B"/>
    <w:rsid w:val="0026123B"/>
    <w:rsid w:val="0036189E"/>
    <w:rsid w:val="003D3359"/>
    <w:rsid w:val="00482E77"/>
    <w:rsid w:val="004A3560"/>
    <w:rsid w:val="004B00F5"/>
    <w:rsid w:val="004B6F42"/>
    <w:rsid w:val="004C0B38"/>
    <w:rsid w:val="005270CA"/>
    <w:rsid w:val="005951FA"/>
    <w:rsid w:val="005A29C6"/>
    <w:rsid w:val="005C5F84"/>
    <w:rsid w:val="005E7DAE"/>
    <w:rsid w:val="0065037A"/>
    <w:rsid w:val="00746C30"/>
    <w:rsid w:val="00780900"/>
    <w:rsid w:val="007D5CA5"/>
    <w:rsid w:val="008B3550"/>
    <w:rsid w:val="00957B6A"/>
    <w:rsid w:val="00A8389F"/>
    <w:rsid w:val="00AD3B72"/>
    <w:rsid w:val="00AE792D"/>
    <w:rsid w:val="00B20BC0"/>
    <w:rsid w:val="00B30EA1"/>
    <w:rsid w:val="00B45C95"/>
    <w:rsid w:val="00B507C1"/>
    <w:rsid w:val="00B85D34"/>
    <w:rsid w:val="00B93CBA"/>
    <w:rsid w:val="00BA2637"/>
    <w:rsid w:val="00BB0E16"/>
    <w:rsid w:val="00BC7D72"/>
    <w:rsid w:val="00C04859"/>
    <w:rsid w:val="00C06D41"/>
    <w:rsid w:val="00C16A9C"/>
    <w:rsid w:val="00C42B50"/>
    <w:rsid w:val="00C549B0"/>
    <w:rsid w:val="00C66201"/>
    <w:rsid w:val="00C87D30"/>
    <w:rsid w:val="00CF26B9"/>
    <w:rsid w:val="00D26B15"/>
    <w:rsid w:val="00DA708F"/>
    <w:rsid w:val="00DB6AB4"/>
    <w:rsid w:val="00DE4876"/>
    <w:rsid w:val="00E01E1D"/>
    <w:rsid w:val="00E141BD"/>
    <w:rsid w:val="00E17385"/>
    <w:rsid w:val="00E87585"/>
    <w:rsid w:val="00EA7D35"/>
    <w:rsid w:val="00F31792"/>
    <w:rsid w:val="00F900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35"/>
    <w:rPr>
      <w:rFonts w:eastAsia="Times New Roman"/>
      <w:sz w:val="24"/>
      <w:szCs w:val="24"/>
      <w:lang w:eastAsia="en-GB"/>
    </w:rPr>
  </w:style>
  <w:style w:type="paragraph" w:styleId="Heading1">
    <w:name w:val="heading 1"/>
    <w:basedOn w:val="Normal"/>
    <w:next w:val="Normal"/>
    <w:link w:val="Heading1Char"/>
    <w:uiPriority w:val="99"/>
    <w:qFormat/>
    <w:rsid w:val="00EA7D35"/>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7D35"/>
    <w:rPr>
      <w:rFonts w:ascii="Cambria" w:eastAsia="Times New Roman" w:hAnsi="Cambria" w:cs="Cambria"/>
      <w:b/>
      <w:bCs/>
      <w:kern w:val="32"/>
      <w:sz w:val="32"/>
      <w:szCs w:val="32"/>
      <w:lang w:eastAsia="en-GB"/>
    </w:rPr>
  </w:style>
  <w:style w:type="table" w:styleId="TableGrid">
    <w:name w:val="Table Grid"/>
    <w:basedOn w:val="TableNormal"/>
    <w:uiPriority w:val="99"/>
    <w:rsid w:val="00EA7D35"/>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A7D35"/>
    <w:rPr>
      <w:color w:val="0000FF"/>
      <w:u w:val="single"/>
    </w:rPr>
  </w:style>
  <w:style w:type="paragraph" w:styleId="Header">
    <w:name w:val="header"/>
    <w:basedOn w:val="Normal"/>
    <w:link w:val="HeaderChar"/>
    <w:uiPriority w:val="99"/>
    <w:rsid w:val="00EA7D35"/>
    <w:pPr>
      <w:tabs>
        <w:tab w:val="center" w:pos="4153"/>
        <w:tab w:val="right" w:pos="8306"/>
      </w:tabs>
    </w:pPr>
  </w:style>
  <w:style w:type="character" w:customStyle="1" w:styleId="HeaderChar">
    <w:name w:val="Header Char"/>
    <w:basedOn w:val="DefaultParagraphFont"/>
    <w:link w:val="Header"/>
    <w:uiPriority w:val="99"/>
    <w:rsid w:val="00EA7D35"/>
    <w:rPr>
      <w:rFonts w:eastAsia="Times New Roman"/>
      <w:sz w:val="24"/>
      <w:szCs w:val="24"/>
      <w:lang w:eastAsia="en-GB"/>
    </w:rPr>
  </w:style>
  <w:style w:type="paragraph" w:styleId="Footer">
    <w:name w:val="footer"/>
    <w:basedOn w:val="Normal"/>
    <w:link w:val="FooterChar"/>
    <w:uiPriority w:val="99"/>
    <w:rsid w:val="00EA7D35"/>
    <w:pPr>
      <w:tabs>
        <w:tab w:val="center" w:pos="4153"/>
        <w:tab w:val="right" w:pos="8306"/>
      </w:tabs>
    </w:pPr>
  </w:style>
  <w:style w:type="character" w:customStyle="1" w:styleId="FooterChar">
    <w:name w:val="Footer Char"/>
    <w:basedOn w:val="DefaultParagraphFont"/>
    <w:link w:val="Footer"/>
    <w:uiPriority w:val="99"/>
    <w:rsid w:val="00EA7D35"/>
    <w:rPr>
      <w:rFonts w:eastAsia="Times New Roman"/>
      <w:sz w:val="24"/>
      <w:szCs w:val="24"/>
      <w:lang w:eastAsia="en-GB"/>
    </w:rPr>
  </w:style>
  <w:style w:type="character" w:styleId="PageNumber">
    <w:name w:val="page number"/>
    <w:basedOn w:val="DefaultParagraphFont"/>
    <w:uiPriority w:val="99"/>
    <w:rsid w:val="00EA7D35"/>
  </w:style>
  <w:style w:type="character" w:styleId="CommentReference">
    <w:name w:val="annotation reference"/>
    <w:basedOn w:val="DefaultParagraphFont"/>
    <w:uiPriority w:val="99"/>
    <w:semiHidden/>
    <w:rsid w:val="00EA7D35"/>
    <w:rPr>
      <w:sz w:val="16"/>
      <w:szCs w:val="16"/>
    </w:rPr>
  </w:style>
  <w:style w:type="paragraph" w:styleId="CommentText">
    <w:name w:val="annotation text"/>
    <w:basedOn w:val="Normal"/>
    <w:link w:val="CommentTextChar"/>
    <w:uiPriority w:val="99"/>
    <w:semiHidden/>
    <w:rsid w:val="00EA7D35"/>
    <w:rPr>
      <w:sz w:val="20"/>
      <w:szCs w:val="20"/>
    </w:rPr>
  </w:style>
  <w:style w:type="character" w:customStyle="1" w:styleId="CommentTextChar">
    <w:name w:val="Comment Text Char"/>
    <w:basedOn w:val="DefaultParagraphFont"/>
    <w:link w:val="CommentText"/>
    <w:uiPriority w:val="99"/>
    <w:semiHidden/>
    <w:rsid w:val="00EA7D35"/>
    <w:rPr>
      <w:rFonts w:eastAsia="Times New Roman"/>
      <w:lang w:eastAsia="en-GB"/>
    </w:rPr>
  </w:style>
  <w:style w:type="paragraph" w:styleId="CommentSubject">
    <w:name w:val="annotation subject"/>
    <w:basedOn w:val="CommentText"/>
    <w:next w:val="CommentText"/>
    <w:link w:val="CommentSubjectChar"/>
    <w:uiPriority w:val="99"/>
    <w:semiHidden/>
    <w:rsid w:val="00EA7D35"/>
    <w:rPr>
      <w:b/>
      <w:bCs/>
    </w:rPr>
  </w:style>
  <w:style w:type="character" w:customStyle="1" w:styleId="CommentSubjectChar">
    <w:name w:val="Comment Subject Char"/>
    <w:basedOn w:val="CommentTextChar"/>
    <w:link w:val="CommentSubject"/>
    <w:uiPriority w:val="99"/>
    <w:semiHidden/>
    <w:rsid w:val="00EA7D35"/>
    <w:rPr>
      <w:b/>
      <w:bCs/>
    </w:rPr>
  </w:style>
  <w:style w:type="paragraph" w:styleId="BalloonText">
    <w:name w:val="Balloon Text"/>
    <w:basedOn w:val="Normal"/>
    <w:link w:val="BalloonTextChar"/>
    <w:uiPriority w:val="99"/>
    <w:semiHidden/>
    <w:rsid w:val="00EA7D35"/>
    <w:rPr>
      <w:rFonts w:ascii="Tahoma" w:hAnsi="Tahoma" w:cs="Tahoma"/>
      <w:sz w:val="16"/>
      <w:szCs w:val="16"/>
    </w:rPr>
  </w:style>
  <w:style w:type="character" w:customStyle="1" w:styleId="BalloonTextChar">
    <w:name w:val="Balloon Text Char"/>
    <w:basedOn w:val="DefaultParagraphFont"/>
    <w:link w:val="BalloonText"/>
    <w:uiPriority w:val="99"/>
    <w:semiHidden/>
    <w:rsid w:val="00EA7D35"/>
    <w:rPr>
      <w:rFonts w:ascii="Tahoma" w:eastAsia="Times New Roman" w:hAnsi="Tahoma" w:cs="Tahoma"/>
      <w:sz w:val="16"/>
      <w:szCs w:val="16"/>
      <w:lang w:eastAsia="en-GB"/>
    </w:rPr>
  </w:style>
  <w:style w:type="paragraph" w:customStyle="1" w:styleId="Chapter">
    <w:name w:val="Chapter"/>
    <w:basedOn w:val="Heading1"/>
    <w:autoRedefine/>
    <w:uiPriority w:val="99"/>
    <w:rsid w:val="00EA7D35"/>
    <w:pPr>
      <w:pBdr>
        <w:top w:val="double" w:sz="4" w:space="5" w:color="auto"/>
      </w:pBdr>
      <w:spacing w:before="360" w:after="0"/>
      <w:jc w:val="center"/>
    </w:pPr>
    <w:rPr>
      <w:rFonts w:ascii="Times New Roman" w:hAnsi="Times New Roman" w:cs="Times New Roman"/>
      <w:caps/>
    </w:rPr>
  </w:style>
  <w:style w:type="paragraph" w:customStyle="1" w:styleId="Chapterlabel">
    <w:name w:val="Chapter label"/>
    <w:basedOn w:val="Heading1"/>
    <w:link w:val="ChapterlabelChar"/>
    <w:autoRedefine/>
    <w:uiPriority w:val="99"/>
    <w:rsid w:val="00EA7D35"/>
    <w:pPr>
      <w:pBdr>
        <w:bottom w:val="double" w:sz="2" w:space="1" w:color="auto"/>
      </w:pBdr>
      <w:jc w:val="center"/>
    </w:pPr>
    <w:rPr>
      <w:rFonts w:ascii="Times New Roman" w:hAnsi="Times New Roman" w:cs="Times New Roman"/>
      <w:sz w:val="28"/>
      <w:szCs w:val="28"/>
    </w:rPr>
  </w:style>
  <w:style w:type="character" w:customStyle="1" w:styleId="ChapterlabelChar">
    <w:name w:val="Chapter label Char"/>
    <w:basedOn w:val="DefaultParagraphFont"/>
    <w:link w:val="Chapterlabel"/>
    <w:uiPriority w:val="99"/>
    <w:locked/>
    <w:rsid w:val="00EA7D35"/>
    <w:rPr>
      <w:rFonts w:eastAsia="Times New Roman"/>
      <w:b/>
      <w:bCs/>
      <w:kern w:val="32"/>
      <w:sz w:val="28"/>
      <w:szCs w:val="28"/>
      <w:lang w:eastAsia="en-GB"/>
    </w:rPr>
  </w:style>
  <w:style w:type="paragraph" w:styleId="FootnoteText">
    <w:name w:val="footnote text"/>
    <w:basedOn w:val="Normal"/>
    <w:link w:val="FootnoteTextChar"/>
    <w:uiPriority w:val="99"/>
    <w:semiHidden/>
    <w:rsid w:val="00EA7D35"/>
    <w:rPr>
      <w:sz w:val="20"/>
      <w:szCs w:val="20"/>
    </w:rPr>
  </w:style>
  <w:style w:type="character" w:customStyle="1" w:styleId="FootnoteTextChar">
    <w:name w:val="Footnote Text Char"/>
    <w:basedOn w:val="DefaultParagraphFont"/>
    <w:link w:val="FootnoteText"/>
    <w:uiPriority w:val="99"/>
    <w:semiHidden/>
    <w:rsid w:val="00EA7D35"/>
    <w:rPr>
      <w:rFonts w:eastAsia="Times New Roman"/>
      <w:lang w:eastAsia="en-GB"/>
    </w:rPr>
  </w:style>
  <w:style w:type="character" w:styleId="FootnoteReference">
    <w:name w:val="footnote reference"/>
    <w:basedOn w:val="DefaultParagraphFont"/>
    <w:uiPriority w:val="99"/>
    <w:semiHidden/>
    <w:rsid w:val="00EA7D35"/>
    <w:rPr>
      <w:vertAlign w:val="superscript"/>
    </w:rPr>
  </w:style>
  <w:style w:type="paragraph" w:styleId="ListParagraph">
    <w:name w:val="List Paragraph"/>
    <w:basedOn w:val="Normal"/>
    <w:uiPriority w:val="99"/>
    <w:qFormat/>
    <w:rsid w:val="00EA7D35"/>
    <w:pPr>
      <w:ind w:left="720"/>
    </w:pPr>
  </w:style>
  <w:style w:type="paragraph" w:customStyle="1" w:styleId="Articletitle">
    <w:name w:val="Article title"/>
    <w:basedOn w:val="Normal"/>
    <w:next w:val="Normal"/>
    <w:uiPriority w:val="99"/>
    <w:rsid w:val="00EA7D35"/>
    <w:rPr>
      <w:b/>
      <w:bCs/>
      <w:sz w:val="28"/>
      <w:szCs w:val="28"/>
    </w:rPr>
  </w:style>
  <w:style w:type="paragraph" w:styleId="PlainText">
    <w:name w:val="Plain Text"/>
    <w:basedOn w:val="Normal"/>
    <w:link w:val="PlainTextChar"/>
    <w:uiPriority w:val="99"/>
    <w:rsid w:val="00EA7D35"/>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EA7D35"/>
    <w:rPr>
      <w:rFonts w:ascii="Consolas" w:eastAsia="Calibri" w:hAnsi="Consolas" w:cs="Consolas"/>
      <w:sz w:val="21"/>
      <w:szCs w:val="21"/>
    </w:rPr>
  </w:style>
  <w:style w:type="character" w:styleId="FollowedHyperlink">
    <w:name w:val="FollowedHyperlink"/>
    <w:basedOn w:val="DefaultParagraphFont"/>
    <w:uiPriority w:val="99"/>
    <w:rsid w:val="00EA7D35"/>
    <w:rPr>
      <w:color w:val="800080"/>
      <w:u w:val="single"/>
    </w:rPr>
  </w:style>
  <w:style w:type="character" w:styleId="PlaceholderText">
    <w:name w:val="Placeholder Text"/>
    <w:basedOn w:val="DefaultParagraphFont"/>
    <w:uiPriority w:val="99"/>
    <w:semiHidden/>
    <w:rsid w:val="00F31792"/>
    <w:rPr>
      <w:color w:val="808080"/>
    </w:rPr>
  </w:style>
</w:styles>
</file>

<file path=word/webSettings.xml><?xml version="1.0" encoding="utf-8"?>
<w:webSettings xmlns:r="http://schemas.openxmlformats.org/officeDocument/2006/relationships" xmlns:w="http://schemas.openxmlformats.org/wordprocessingml/2006/main">
  <w:divs>
    <w:div w:id="6201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ulty.vassar.edu/lowry/%20VassarStats.html" TargetMode="External"/><Relationship Id="rId13" Type="http://schemas.openxmlformats.org/officeDocument/2006/relationships/hyperlink" Target="http://www.bmj.com/content/339/bmj.b2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gov.uk/en/Publicationsandstatistics/Publications/PublicationsPolicyAndGuidance/DH_40809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media/cabinetoffice/strategy/assets/game_plan_report.pdf" TargetMode="External"/><Relationship Id="rId5" Type="http://schemas.openxmlformats.org/officeDocument/2006/relationships/webSettings" Target="webSettings.xml"/><Relationship Id="rId15" Type="http://schemas.openxmlformats.org/officeDocument/2006/relationships/hyperlink" Target="http://who.int/hpr/global.strategy.shtml" TargetMode="External"/><Relationship Id="rId10" Type="http://schemas.openxmlformats.org/officeDocument/2006/relationships/hyperlink" Target="http://www.stat-help.com/note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jnpa.org/content/2011/2011/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4647-E313-4A80-A72B-8901A395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37383</Words>
  <Characters>213087</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Taylor</dc:creator>
  <cp:lastModifiedBy>Rebecca Lawton</cp:lastModifiedBy>
  <cp:revision>2</cp:revision>
  <cp:lastPrinted>2010-10-14T11:48:00Z</cp:lastPrinted>
  <dcterms:created xsi:type="dcterms:W3CDTF">2013-08-07T15:05:00Z</dcterms:created>
  <dcterms:modified xsi:type="dcterms:W3CDTF">2013-08-07T15:05:00Z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391773445</vt:i4>
  </property>
  <property fmtid="{D5CDD505-2E9C-101B-9397-08002B2CF9AE}" pid="3" name="_NewReviewCycle">
    <vt:lpwstr/>
  </property>
  <property fmtid="{D5CDD505-2E9C-101B-9397-08002B2CF9AE}" pid="4" name="_EmailSubject">
    <vt:lpwstr>Health Psychology Review - Decision on Manuscript ID RHPR-2010-0243.R2</vt:lpwstr>
  </property>
  <property fmtid="{D5CDD505-2E9C-101B-9397-08002B2CF9AE}" pid="5" name="_AuthorEmail">
    <vt:lpwstr>N.J.Taylor07@leeds.ac.uk</vt:lpwstr>
  </property>
  <property fmtid="{D5CDD505-2E9C-101B-9397-08002B2CF9AE}" pid="6" name="_AuthorEmailDisplayName">
    <vt:lpwstr>Natalie Taylor</vt:lpwstr>
  </property>
  <property fmtid="{D5CDD505-2E9C-101B-9397-08002B2CF9AE}" pid="7" name="_ReviewingToolsShownOnce">
    <vt:lpwstr/>
  </property>
</Properties>
</file>