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873EB7" w14:textId="77777777" w:rsidR="00A66EDD" w:rsidRPr="00C23644" w:rsidRDefault="00654AC0" w:rsidP="00141659">
      <w:pPr>
        <w:pStyle w:val="BATitle"/>
      </w:pPr>
      <w:r w:rsidRPr="00C23644">
        <w:t>Scale-up of room-temperature constructive quantum interference from single molecules to self-assembled molecular-electronic films</w:t>
      </w:r>
    </w:p>
    <w:p w14:paraId="0C7DABCE" w14:textId="7912D3A4" w:rsidR="00A66EDD" w:rsidRPr="00C23644" w:rsidRDefault="00654AC0" w:rsidP="000E75E3">
      <w:pPr>
        <w:pStyle w:val="BBAuthorName"/>
      </w:pPr>
      <w:proofErr w:type="spellStart"/>
      <w:r w:rsidRPr="00C23644">
        <w:t>Xintai</w:t>
      </w:r>
      <w:proofErr w:type="spellEnd"/>
      <w:r w:rsidRPr="00C23644">
        <w:t xml:space="preserve"> </w:t>
      </w:r>
      <w:proofErr w:type="spellStart"/>
      <w:proofErr w:type="gramStart"/>
      <w:r w:rsidRPr="00C23644">
        <w:t>Wang</w:t>
      </w:r>
      <w:r w:rsidRPr="00C23644">
        <w:rPr>
          <w:vertAlign w:val="superscript"/>
        </w:rPr>
        <w:t>a,e</w:t>
      </w:r>
      <w:proofErr w:type="spellEnd"/>
      <w:proofErr w:type="gramEnd"/>
      <w:r w:rsidRPr="00C23644">
        <w:rPr>
          <w:vertAlign w:val="superscript"/>
        </w:rPr>
        <w:t>†</w:t>
      </w:r>
      <w:r w:rsidRPr="00C23644">
        <w:t xml:space="preserve">, Troy L. R. </w:t>
      </w:r>
      <w:proofErr w:type="spellStart"/>
      <w:r w:rsidRPr="00C23644">
        <w:t>Bennett</w:t>
      </w:r>
      <w:r w:rsidRPr="00C23644">
        <w:rPr>
          <w:vertAlign w:val="superscript"/>
        </w:rPr>
        <w:t>b</w:t>
      </w:r>
      <w:proofErr w:type="spellEnd"/>
      <w:r w:rsidRPr="00C23644">
        <w:rPr>
          <w:vertAlign w:val="superscript"/>
        </w:rPr>
        <w:t>,†</w:t>
      </w:r>
      <w:r w:rsidRPr="00C23644">
        <w:t xml:space="preserve">, Ali </w:t>
      </w:r>
      <w:proofErr w:type="spellStart"/>
      <w:r w:rsidRPr="00C23644">
        <w:t>Ismael</w:t>
      </w:r>
      <w:r w:rsidRPr="00C23644">
        <w:rPr>
          <w:vertAlign w:val="superscript"/>
        </w:rPr>
        <w:t>a,c</w:t>
      </w:r>
      <w:proofErr w:type="spellEnd"/>
      <w:r w:rsidRPr="00C23644">
        <w:rPr>
          <w:vertAlign w:val="superscript"/>
        </w:rPr>
        <w:t>,†</w:t>
      </w:r>
      <w:r w:rsidRPr="00C23644">
        <w:t xml:space="preserve">, Luke A. </w:t>
      </w:r>
      <w:proofErr w:type="spellStart"/>
      <w:r w:rsidRPr="00C23644">
        <w:t>Wilkinson</w:t>
      </w:r>
      <w:r w:rsidRPr="00C23644">
        <w:rPr>
          <w:vertAlign w:val="superscript"/>
        </w:rPr>
        <w:t>b</w:t>
      </w:r>
      <w:proofErr w:type="spellEnd"/>
      <w:r w:rsidRPr="00C23644">
        <w:t xml:space="preserve">, Joseph </w:t>
      </w:r>
      <w:proofErr w:type="spellStart"/>
      <w:r w:rsidRPr="00C23644">
        <w:t>Hamill</w:t>
      </w:r>
      <w:r w:rsidRPr="00C23644">
        <w:rPr>
          <w:vertAlign w:val="superscript"/>
        </w:rPr>
        <w:t>d</w:t>
      </w:r>
      <w:proofErr w:type="spellEnd"/>
      <w:r w:rsidRPr="00C23644">
        <w:t xml:space="preserve">, Andrew J. P. </w:t>
      </w:r>
      <w:proofErr w:type="spellStart"/>
      <w:r w:rsidRPr="00C23644">
        <w:t>White</w:t>
      </w:r>
      <w:r w:rsidRPr="00C23644">
        <w:rPr>
          <w:vertAlign w:val="superscript"/>
        </w:rPr>
        <w:t>b</w:t>
      </w:r>
      <w:proofErr w:type="spellEnd"/>
      <w:r w:rsidRPr="00C23644">
        <w:t xml:space="preserve">, Iain M. </w:t>
      </w:r>
      <w:proofErr w:type="spellStart"/>
      <w:r w:rsidRPr="00C23644">
        <w:t>Grace</w:t>
      </w:r>
      <w:r w:rsidRPr="00C23644">
        <w:rPr>
          <w:vertAlign w:val="superscript"/>
        </w:rPr>
        <w:t>a</w:t>
      </w:r>
      <w:proofErr w:type="spellEnd"/>
      <w:r w:rsidRPr="00C23644">
        <w:t xml:space="preserve">, </w:t>
      </w:r>
      <w:r w:rsidR="00D23B8D" w:rsidRPr="00C23644">
        <w:t xml:space="preserve">Oleg V. </w:t>
      </w:r>
      <w:proofErr w:type="spellStart"/>
      <w:r w:rsidR="00D23B8D" w:rsidRPr="00C23644">
        <w:t>Kolosov</w:t>
      </w:r>
      <w:r w:rsidR="00D23B8D" w:rsidRPr="00C23644">
        <w:rPr>
          <w:vertAlign w:val="superscript"/>
        </w:rPr>
        <w:t>a</w:t>
      </w:r>
      <w:proofErr w:type="spellEnd"/>
      <w:r w:rsidR="00D23B8D" w:rsidRPr="00C23644">
        <w:t xml:space="preserve">, </w:t>
      </w:r>
      <w:r w:rsidRPr="00C23644">
        <w:t xml:space="preserve">Tim </w:t>
      </w:r>
      <w:proofErr w:type="spellStart"/>
      <w:r w:rsidRPr="00C23644">
        <w:t>Albrecht</w:t>
      </w:r>
      <w:r w:rsidRPr="00C23644">
        <w:rPr>
          <w:vertAlign w:val="superscript"/>
        </w:rPr>
        <w:t>d</w:t>
      </w:r>
      <w:proofErr w:type="spellEnd"/>
      <w:r w:rsidRPr="00C23644">
        <w:t xml:space="preserve">, Benjamin J. </w:t>
      </w:r>
      <w:proofErr w:type="spellStart"/>
      <w:r w:rsidRPr="00C23644">
        <w:t>Robinson</w:t>
      </w:r>
      <w:r w:rsidRPr="00C23644">
        <w:rPr>
          <w:vertAlign w:val="superscript"/>
        </w:rPr>
        <w:t>a</w:t>
      </w:r>
      <w:proofErr w:type="spellEnd"/>
      <w:r w:rsidRPr="00C23644">
        <w:rPr>
          <w:vertAlign w:val="superscript"/>
        </w:rPr>
        <w:t>*</w:t>
      </w:r>
      <w:r w:rsidRPr="00C23644">
        <w:t xml:space="preserve">, Nicholas J. </w:t>
      </w:r>
      <w:proofErr w:type="spellStart"/>
      <w:r w:rsidRPr="00C23644">
        <w:t>Long</w:t>
      </w:r>
      <w:r w:rsidRPr="00C23644">
        <w:rPr>
          <w:vertAlign w:val="superscript"/>
        </w:rPr>
        <w:t>b</w:t>
      </w:r>
      <w:proofErr w:type="spellEnd"/>
      <w:r w:rsidRPr="00C23644">
        <w:rPr>
          <w:vertAlign w:val="superscript"/>
        </w:rPr>
        <w:t>*</w:t>
      </w:r>
      <w:r w:rsidRPr="00C23644">
        <w:t xml:space="preserve">, Lesley F. </w:t>
      </w:r>
      <w:proofErr w:type="spellStart"/>
      <w:r w:rsidRPr="00C23644">
        <w:t>Cohen</w:t>
      </w:r>
      <w:r w:rsidRPr="00C23644">
        <w:rPr>
          <w:vertAlign w:val="superscript"/>
        </w:rPr>
        <w:t>e</w:t>
      </w:r>
      <w:proofErr w:type="spellEnd"/>
      <w:r w:rsidRPr="00C23644">
        <w:rPr>
          <w:vertAlign w:val="superscript"/>
        </w:rPr>
        <w:t>*</w:t>
      </w:r>
      <w:r w:rsidRPr="00C23644">
        <w:t xml:space="preserve"> and Colin J. </w:t>
      </w:r>
      <w:proofErr w:type="spellStart"/>
      <w:r w:rsidRPr="00C23644">
        <w:t>Lambert</w:t>
      </w:r>
      <w:r w:rsidRPr="00C23644">
        <w:rPr>
          <w:vertAlign w:val="superscript"/>
        </w:rPr>
        <w:t>a</w:t>
      </w:r>
      <w:proofErr w:type="spellEnd"/>
      <w:r w:rsidRPr="00C23644">
        <w:rPr>
          <w:vertAlign w:val="superscript"/>
        </w:rPr>
        <w:t>*</w:t>
      </w:r>
    </w:p>
    <w:p w14:paraId="4C34AF97" w14:textId="77777777" w:rsidR="00654AC0" w:rsidRPr="00C23644" w:rsidRDefault="00654AC0" w:rsidP="00654AC0">
      <w:pPr>
        <w:pStyle w:val="BCAuthorAddress"/>
      </w:pPr>
      <w:proofErr w:type="spellStart"/>
      <w:r w:rsidRPr="00C23644">
        <w:rPr>
          <w:vertAlign w:val="superscript"/>
        </w:rPr>
        <w:t>a</w:t>
      </w:r>
      <w:r w:rsidRPr="00C23644">
        <w:t>Physics</w:t>
      </w:r>
      <w:proofErr w:type="spellEnd"/>
      <w:r w:rsidRPr="00C23644">
        <w:t xml:space="preserve"> Department, Lancaster University, Lancaster, LA1 4YB, UK.</w:t>
      </w:r>
    </w:p>
    <w:p w14:paraId="1C40FEB6" w14:textId="77777777" w:rsidR="00654AC0" w:rsidRPr="00C23644" w:rsidRDefault="00654AC0" w:rsidP="00654AC0">
      <w:pPr>
        <w:pStyle w:val="BCAuthorAddress"/>
      </w:pPr>
      <w:proofErr w:type="spellStart"/>
      <w:r w:rsidRPr="00C23644">
        <w:rPr>
          <w:vertAlign w:val="superscript"/>
        </w:rPr>
        <w:t>b</w:t>
      </w:r>
      <w:r w:rsidRPr="00C23644">
        <w:t>Department</w:t>
      </w:r>
      <w:proofErr w:type="spellEnd"/>
      <w:r w:rsidRPr="00C23644">
        <w:t xml:space="preserve"> of Chemistry, Imperial College London, MSRH, White City, London, W12 0BZ, UK.</w:t>
      </w:r>
    </w:p>
    <w:p w14:paraId="04785134" w14:textId="77777777" w:rsidR="00654AC0" w:rsidRPr="00C23644" w:rsidRDefault="00654AC0" w:rsidP="00654AC0">
      <w:pPr>
        <w:pStyle w:val="BCAuthorAddress"/>
      </w:pPr>
      <w:proofErr w:type="spellStart"/>
      <w:r w:rsidRPr="00C23644">
        <w:rPr>
          <w:vertAlign w:val="superscript"/>
        </w:rPr>
        <w:t>c</w:t>
      </w:r>
      <w:r w:rsidRPr="00C23644">
        <w:t>Department</w:t>
      </w:r>
      <w:proofErr w:type="spellEnd"/>
      <w:r w:rsidRPr="00C23644">
        <w:t xml:space="preserve"> of Physics, College of Education for Pure Science, Tikrit University, Tikrit, Iraq.</w:t>
      </w:r>
    </w:p>
    <w:p w14:paraId="16CFFD80" w14:textId="77777777" w:rsidR="00654AC0" w:rsidRPr="00C23644" w:rsidRDefault="00654AC0" w:rsidP="00654AC0">
      <w:pPr>
        <w:pStyle w:val="BCAuthorAddress"/>
      </w:pPr>
      <w:proofErr w:type="spellStart"/>
      <w:r w:rsidRPr="00C23644">
        <w:rPr>
          <w:vertAlign w:val="superscript"/>
        </w:rPr>
        <w:t>d</w:t>
      </w:r>
      <w:r w:rsidRPr="00C23644">
        <w:t>Department</w:t>
      </w:r>
      <w:proofErr w:type="spellEnd"/>
      <w:r w:rsidRPr="00C23644">
        <w:t xml:space="preserve"> of Chemistry, Birmingham University, </w:t>
      </w:r>
      <w:proofErr w:type="spellStart"/>
      <w:r w:rsidRPr="00C23644">
        <w:t>Edgbaston</w:t>
      </w:r>
      <w:proofErr w:type="spellEnd"/>
      <w:r w:rsidRPr="00C23644">
        <w:t>, Birmingham, B15 2TT, UK.</w:t>
      </w:r>
    </w:p>
    <w:p w14:paraId="443CE786" w14:textId="77777777" w:rsidR="00A66EDD" w:rsidRPr="00C23644" w:rsidRDefault="00654AC0" w:rsidP="00654AC0">
      <w:pPr>
        <w:pStyle w:val="BCAuthorAddress"/>
      </w:pPr>
      <w:proofErr w:type="spellStart"/>
      <w:r w:rsidRPr="00C23644">
        <w:rPr>
          <w:vertAlign w:val="superscript"/>
        </w:rPr>
        <w:t>e</w:t>
      </w:r>
      <w:r w:rsidRPr="00C23644">
        <w:t>The</w:t>
      </w:r>
      <w:proofErr w:type="spellEnd"/>
      <w:r w:rsidRPr="00C23644">
        <w:t xml:space="preserve"> Blackett Laboratory, Imperial College London, South Kensington Campus, London, SW7 2AZ, UK.</w:t>
      </w:r>
    </w:p>
    <w:p w14:paraId="6F8AD937" w14:textId="77777777" w:rsidR="00654AC0" w:rsidRPr="00C23644" w:rsidRDefault="00654AC0" w:rsidP="00654AC0">
      <w:pPr>
        <w:pStyle w:val="BIEmailAddress"/>
      </w:pPr>
    </w:p>
    <w:p w14:paraId="73ED6398" w14:textId="77777777" w:rsidR="00A66EDD" w:rsidRPr="00C23644" w:rsidRDefault="00A66EDD" w:rsidP="007F6792">
      <w:pPr>
        <w:pStyle w:val="StyleBIEmailAddress95pt"/>
        <w:sectPr w:rsidR="00A66EDD" w:rsidRPr="00C23644" w:rsidSect="00984F9E">
          <w:footerReference w:type="even" r:id="rId11"/>
          <w:footerReference w:type="default" r:id="rId12"/>
          <w:type w:val="continuous"/>
          <w:pgSz w:w="12240" w:h="15840" w:code="1"/>
          <w:pgMar w:top="720" w:right="1094" w:bottom="720" w:left="1094" w:header="720" w:footer="720" w:gutter="0"/>
          <w:cols w:space="720"/>
          <w:titlePg/>
        </w:sectPr>
      </w:pPr>
    </w:p>
    <w:p w14:paraId="7512A744" w14:textId="72B6BE25" w:rsidR="00552A07" w:rsidRPr="00C23644" w:rsidRDefault="00552A07" w:rsidP="002A1B50">
      <w:pPr>
        <w:pStyle w:val="BDAbstract"/>
        <w:rPr>
          <w:lang w:val="en-GB"/>
        </w:rPr>
      </w:pPr>
      <w:r w:rsidRPr="00C23644">
        <w:rPr>
          <w:rStyle w:val="BDAbstractTitleChar"/>
        </w:rPr>
        <w:t>ABSTRACT</w:t>
      </w:r>
      <w:r w:rsidR="006532A9" w:rsidRPr="00C23644">
        <w:rPr>
          <w:rStyle w:val="BDAbstractTitleChar"/>
        </w:rPr>
        <w:t>:</w:t>
      </w:r>
      <w:r w:rsidR="00654AC0" w:rsidRPr="00C23644">
        <w:t xml:space="preserve"> The realization of self-assembled molecular-electronic films, whose room-temperature transport properties are controlled by quantum interference (QI), is an essential step in the scale-up QI effects from single molecules to parallel arrays of molecules. Recently, the effect of </w:t>
      </w:r>
      <w:r w:rsidR="00654AC0" w:rsidRPr="00C23644">
        <w:rPr>
          <w:i/>
        </w:rPr>
        <w:t>destructive</w:t>
      </w:r>
      <w:r w:rsidR="00654AC0" w:rsidRPr="00C23644">
        <w:t xml:space="preserve"> QI (DQI) on the electrical conductance of </w:t>
      </w:r>
      <w:r w:rsidR="00654AC0" w:rsidRPr="00C23644">
        <w:rPr>
          <w:lang w:val="en-GB"/>
        </w:rPr>
        <w:t xml:space="preserve">self-assembled monolayers (SAMs) has been investigated. Here, through a combined experimental and theoretical investigation, we demonstrate chemical control of different forms of </w:t>
      </w:r>
      <w:r w:rsidR="00654AC0" w:rsidRPr="00C23644">
        <w:rPr>
          <w:i/>
          <w:lang w:val="en-GB"/>
        </w:rPr>
        <w:t xml:space="preserve">constructive </w:t>
      </w:r>
      <w:r w:rsidR="00654AC0" w:rsidRPr="00C23644">
        <w:rPr>
          <w:lang w:val="en-GB"/>
        </w:rPr>
        <w:t xml:space="preserve">QI (CQI) in cross-plane transport through SAMs and assess its influence on cross-plane thermoelectricity in SAMs.  It is known that the electrical conductance of single molecules can be controlled in a deterministic manner, by chemically varying their connectivity to external electrodes. Here, by employing synthetic methodologies to vary the connectivity of terminal anchor groups around aromatic anthracene cores, and by forming SAMs of the resulting molecules, we clearly demonstrate that this signature of CQI can be translated into SAM-on-gold molecular films. We show that the conductance of vertical molecular junctions formed from anthracene-based molecules with two different </w:t>
      </w:r>
      <w:proofErr w:type="spellStart"/>
      <w:r w:rsidR="00654AC0" w:rsidRPr="00C23644">
        <w:rPr>
          <w:lang w:val="en-GB"/>
        </w:rPr>
        <w:t>connectivities</w:t>
      </w:r>
      <w:proofErr w:type="spellEnd"/>
      <w:r w:rsidR="00654AC0" w:rsidRPr="00C23644">
        <w:rPr>
          <w:lang w:val="en-GB"/>
        </w:rPr>
        <w:t xml:space="preserve"> differ by a factor of approximately 16, in agreement with theoretical predictions for their conductance ratio based on constructive QI effects within the core. We also demonstrate that for molecules with </w:t>
      </w:r>
      <w:r w:rsidR="007C2F2B" w:rsidRPr="00C23644">
        <w:rPr>
          <w:lang w:val="en-GB"/>
        </w:rPr>
        <w:t>thio</w:t>
      </w:r>
      <w:r w:rsidR="00476EEE" w:rsidRPr="00C23644">
        <w:rPr>
          <w:lang w:val="en-GB"/>
        </w:rPr>
        <w:t>ether</w:t>
      </w:r>
      <w:r w:rsidR="007C2F2B" w:rsidRPr="00C23644">
        <w:rPr>
          <w:lang w:val="en-GB"/>
        </w:rPr>
        <w:t xml:space="preserve"> </w:t>
      </w:r>
      <w:r w:rsidR="00654AC0" w:rsidRPr="00C23644">
        <w:rPr>
          <w:lang w:val="en-GB"/>
        </w:rPr>
        <w:t xml:space="preserve">anchor groups, the </w:t>
      </w:r>
      <w:proofErr w:type="spellStart"/>
      <w:r w:rsidR="00654AC0" w:rsidRPr="00C23644">
        <w:rPr>
          <w:lang w:val="en-GB"/>
        </w:rPr>
        <w:t>Seebeck</w:t>
      </w:r>
      <w:proofErr w:type="spellEnd"/>
      <w:r w:rsidR="00654AC0" w:rsidRPr="00C23644">
        <w:rPr>
          <w:lang w:val="en-GB"/>
        </w:rPr>
        <w:t xml:space="preserve"> coefficient of such films is connectivity dependent and with an appropriate choice of connectivity can be boosted by ~50%. This demonstration of QI and its influence on thermoelectricity in SAMs represents a critical step towards functional ultra-thin-film devices for future thermoelectric and molecular-scale electronics applications.</w:t>
      </w:r>
    </w:p>
    <w:p w14:paraId="10D1DAD4" w14:textId="77777777" w:rsidR="002A1B50" w:rsidRPr="00C23644" w:rsidRDefault="002A1B50" w:rsidP="002A1B50">
      <w:pPr>
        <w:pStyle w:val="TAMainText"/>
      </w:pPr>
    </w:p>
    <w:p w14:paraId="67A7CF04" w14:textId="5460BC90" w:rsidR="00F73FEA" w:rsidRPr="00C23644" w:rsidRDefault="00654AC0" w:rsidP="001B4226">
      <w:pPr>
        <w:pStyle w:val="TAMainText"/>
      </w:pPr>
      <w:r w:rsidRPr="00C23644">
        <w:t>Molecular electronic devices have the potential to deliver logic gates, sensors, memories and thermoelectric energy harvesters with ultra-low power requirements and sub-10 nm device footprints.</w:t>
      </w:r>
      <w:bookmarkStart w:id="0" w:name="_GoBack"/>
      <w:r w:rsidRPr="00C23644">
        <w:rPr>
          <w:b/>
          <w:bCs/>
          <w:vertAlign w:val="superscript"/>
        </w:rPr>
        <w:fldChar w:fldCharType="begin">
          <w:fldData xml:space="preserve">PEVuZE5vdGU+PENpdGU+PEF1dGhvcj5BcmFkaHlhPC9BdXRob3I+PFllYXI+MjAxMzwvWWVhcj48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</w:fldData>
        </w:fldChar>
      </w:r>
      <w:r w:rsidR="00E128F6" w:rsidRPr="00C23644">
        <w:rPr>
          <w:b/>
          <w:bCs/>
          <w:vertAlign w:val="superscript"/>
        </w:rPr>
        <w:instrText xml:space="preserve"> ADDIN EN.CITE </w:instrText>
      </w:r>
      <w:r w:rsidR="00E128F6" w:rsidRPr="00C23644">
        <w:rPr>
          <w:b/>
          <w:bCs/>
          <w:vertAlign w:val="superscript"/>
        </w:rPr>
        <w:fldChar w:fldCharType="begin">
          <w:fldData xml:space="preserve">PEVuZE5vdGU+PENpdGU+PEF1dGhvcj5BcmFkaHlhPC9BdXRob3I+PFllYXI+MjAxMzwvWWVhcj48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</w:fldData>
        </w:fldChar>
      </w:r>
      <w:r w:rsidR="00E128F6" w:rsidRPr="00C23644">
        <w:rPr>
          <w:b/>
          <w:bCs/>
          <w:vertAlign w:val="superscript"/>
        </w:rPr>
        <w:instrText xml:space="preserve"> ADDIN EN.CITE.DATA </w:instrText>
      </w:r>
      <w:r w:rsidR="00E128F6" w:rsidRPr="00C23644">
        <w:rPr>
          <w:b/>
          <w:bCs/>
          <w:vertAlign w:val="superscript"/>
        </w:rPr>
      </w:r>
      <w:r w:rsidR="00E128F6" w:rsidRPr="00C23644">
        <w:rPr>
          <w:b/>
          <w:bCs/>
          <w:vertAlign w:val="superscript"/>
        </w:rPr>
        <w:fldChar w:fldCharType="end"/>
      </w:r>
      <w:r w:rsidRPr="00C23644">
        <w:rPr>
          <w:b/>
          <w:bCs/>
          <w:vertAlign w:val="superscript"/>
        </w:rPr>
      </w:r>
      <w:r w:rsidRPr="00C23644">
        <w:rPr>
          <w:b/>
          <w:bCs/>
          <w:vertAlign w:val="superscript"/>
        </w:rPr>
        <w:fldChar w:fldCharType="separate"/>
      </w:r>
      <w:r w:rsidRPr="00C23644">
        <w:rPr>
          <w:b/>
          <w:bCs/>
          <w:noProof/>
          <w:vertAlign w:val="superscript"/>
        </w:rPr>
        <w:t>1-4</w:t>
      </w:r>
      <w:r w:rsidRPr="00C23644">
        <w:fldChar w:fldCharType="end"/>
      </w:r>
      <w:bookmarkEnd w:id="0"/>
      <w:r w:rsidRPr="00C23644">
        <w:t xml:space="preserve"> Single-molecule electronic junctions </w:t>
      </w:r>
      <w:r w:rsidRPr="00C23644">
        <w:rPr>
          <w:b/>
          <w:bCs/>
        </w:rPr>
        <w:fldChar w:fldCharType="begin">
          <w:fldData xml:space="preserve">PEVuZE5vdGU+PENpdGU+PEF1dGhvcj5QYXBhZG9wb3Vsb3M8L0F1dGhvcj48WWVhcj4yMDA2PC9Z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</w:fldData>
        </w:fldChar>
      </w:r>
      <w:r w:rsidR="00E128F6" w:rsidRPr="00C23644">
        <w:rPr>
          <w:b/>
          <w:bCs/>
        </w:rPr>
        <w:instrText xml:space="preserve"> ADDIN EN.CITE </w:instrText>
      </w:r>
      <w:r w:rsidR="00E128F6" w:rsidRPr="00C23644">
        <w:rPr>
          <w:b/>
          <w:bCs/>
        </w:rPr>
        <w:fldChar w:fldCharType="begin">
          <w:fldData xml:space="preserve">PEVuZE5vdGU+PENpdGU+PEF1dGhvcj5QYXBhZG9wb3Vsb3M8L0F1dGhvcj48WWVhcj4yMDA2PC9Z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</w:fldData>
        </w:fldChar>
      </w:r>
      <w:r w:rsidR="00E128F6" w:rsidRPr="00C23644">
        <w:rPr>
          <w:b/>
          <w:bCs/>
        </w:rPr>
        <w:instrText xml:space="preserve"> ADDIN EN.CITE.DATA </w:instrText>
      </w:r>
      <w:r w:rsidR="00E128F6" w:rsidRPr="00C23644">
        <w:rPr>
          <w:b/>
          <w:bCs/>
        </w:rPr>
      </w:r>
      <w:r w:rsidR="00E128F6" w:rsidRPr="00C23644">
        <w:rPr>
          <w:b/>
          <w:bCs/>
        </w:rPr>
        <w:fldChar w:fldCharType="end"/>
      </w:r>
      <w:r w:rsidRPr="00C23644">
        <w:rPr>
          <w:b/>
          <w:bCs/>
        </w:rPr>
      </w:r>
      <w:r w:rsidRPr="00C23644">
        <w:rPr>
          <w:b/>
          <w:bCs/>
        </w:rPr>
        <w:fldChar w:fldCharType="separate"/>
      </w:r>
      <w:r w:rsidRPr="00C23644">
        <w:rPr>
          <w:b/>
          <w:bCs/>
          <w:noProof/>
          <w:vertAlign w:val="superscript"/>
        </w:rPr>
        <w:t>5-12</w:t>
      </w:r>
      <w:r w:rsidRPr="00C23644">
        <w:fldChar w:fldCharType="end"/>
      </w:r>
      <w:r w:rsidRPr="00C23644">
        <w:t xml:space="preserve"> and self-assembled monolayers</w:t>
      </w:r>
      <w:r w:rsidRPr="00C23644">
        <w:rPr>
          <w:b/>
          <w:bCs/>
        </w:rPr>
        <w:fldChar w:fldCharType="begin">
          <w:fldData xml:space="preserve">PEVuZE5vdGU+PENpdGU+PEF1dGhvcj5HdcOpZG9uPC9BdXRob3I+PFllYXI+MjAxMjwvWWVhcj48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</w:fldData>
        </w:fldChar>
      </w:r>
      <w:r w:rsidR="00E128F6" w:rsidRPr="00C23644">
        <w:rPr>
          <w:b/>
          <w:bCs/>
        </w:rPr>
        <w:instrText xml:space="preserve"> ADDIN EN.CITE </w:instrText>
      </w:r>
      <w:r w:rsidR="00E128F6" w:rsidRPr="00C23644">
        <w:rPr>
          <w:b/>
          <w:bCs/>
        </w:rPr>
        <w:fldChar w:fldCharType="begin">
          <w:fldData xml:space="preserve">PEVuZE5vdGU+PENpdGU+PEF1dGhvcj5HdcOpZG9uPC9BdXRob3I+PFllYXI+MjAxMjwvWWVhcj48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</w:fldData>
        </w:fldChar>
      </w:r>
      <w:r w:rsidR="00E128F6" w:rsidRPr="00C23644">
        <w:rPr>
          <w:b/>
          <w:bCs/>
        </w:rPr>
        <w:instrText xml:space="preserve"> ADDIN EN.CITE.DATA </w:instrText>
      </w:r>
      <w:r w:rsidR="00E128F6" w:rsidRPr="00C23644">
        <w:rPr>
          <w:b/>
          <w:bCs/>
        </w:rPr>
      </w:r>
      <w:r w:rsidR="00E128F6" w:rsidRPr="00C23644">
        <w:rPr>
          <w:b/>
          <w:bCs/>
        </w:rPr>
        <w:fldChar w:fldCharType="end"/>
      </w:r>
      <w:r w:rsidRPr="00C23644">
        <w:rPr>
          <w:b/>
          <w:bCs/>
        </w:rPr>
      </w:r>
      <w:r w:rsidRPr="00C23644">
        <w:rPr>
          <w:b/>
          <w:bCs/>
        </w:rPr>
        <w:fldChar w:fldCharType="separate"/>
      </w:r>
      <w:r w:rsidRPr="00C23644">
        <w:rPr>
          <w:b/>
          <w:bCs/>
          <w:noProof/>
          <w:vertAlign w:val="superscript"/>
        </w:rPr>
        <w:t>13-15</w:t>
      </w:r>
      <w:r w:rsidRPr="00C23644">
        <w:fldChar w:fldCharType="end"/>
      </w:r>
      <w:hyperlink w:anchor="_ENREF_16" w:tooltip="Jia, 2018 #3844" w:history="1"/>
      <w:r w:rsidRPr="00C23644">
        <w:t xml:space="preserve"> have been </w:t>
      </w:r>
      <w:r w:rsidRPr="00C23644">
        <w:t>investigated intensively over the past few years, because their room-temperature electrical conductance has been shown to be controlled by destructive quantum interference (DQI).</w:t>
      </w:r>
      <w:r w:rsidRPr="00C23644">
        <w:rPr>
          <w:bCs/>
        </w:rPr>
        <w:fldChar w:fldCharType="begin">
          <w:fldData xml:space="preserve">PEVuZE5vdGU+PENpdGU+PEF1dGhvcj5GcmFjYXNzbzwvQXV0aG9yPjxZZWFyPjIwMTE8L1llYXI+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</w:fldData>
        </w:fldChar>
      </w:r>
      <w:r w:rsidR="00E128F6" w:rsidRPr="00C23644">
        <w:rPr>
          <w:bCs/>
        </w:rPr>
        <w:instrText xml:space="preserve"> ADDIN EN.CITE </w:instrText>
      </w:r>
      <w:r w:rsidR="00E128F6" w:rsidRPr="00C23644">
        <w:rPr>
          <w:bCs/>
        </w:rPr>
        <w:fldChar w:fldCharType="begin">
          <w:fldData xml:space="preserve">PEVuZE5vdGU+PENpdGU+PEF1dGhvcj5GcmFjYXNzbzwvQXV0aG9yPjxZZWFyPjIwMTE8L1llYXI+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</w:fldData>
        </w:fldChar>
      </w:r>
      <w:r w:rsidR="00E128F6" w:rsidRPr="00C23644">
        <w:rPr>
          <w:bCs/>
        </w:rPr>
        <w:instrText xml:space="preserve"> ADDIN EN.CITE.DATA </w:instrText>
      </w:r>
      <w:r w:rsidR="00E128F6" w:rsidRPr="00C23644">
        <w:rPr>
          <w:bCs/>
        </w:rPr>
      </w:r>
      <w:r w:rsidR="00E128F6" w:rsidRPr="00C23644">
        <w:rPr>
          <w:bCs/>
        </w:rPr>
        <w:fldChar w:fldCharType="end"/>
      </w:r>
      <w:r w:rsidRPr="00C23644">
        <w:rPr>
          <w:bCs/>
        </w:rPr>
      </w:r>
      <w:r w:rsidRPr="00C23644">
        <w:rPr>
          <w:bCs/>
        </w:rPr>
        <w:fldChar w:fldCharType="separate"/>
      </w:r>
      <w:r w:rsidRPr="00C23644">
        <w:rPr>
          <w:bCs/>
          <w:noProof/>
          <w:vertAlign w:val="superscript"/>
        </w:rPr>
        <w:t>16-20</w:t>
      </w:r>
      <w:r w:rsidRPr="00C23644">
        <w:fldChar w:fldCharType="end"/>
      </w:r>
      <w:hyperlink w:anchor="_ENREF_5" w:tooltip="Magoga, 1999 #3811" w:history="1"/>
      <w:r w:rsidRPr="00C23644">
        <w:t xml:space="preserve"> More recently the effect of quantum interference on the </w:t>
      </w:r>
      <w:proofErr w:type="spellStart"/>
      <w:r w:rsidRPr="00C23644">
        <w:t>Seebeck</w:t>
      </w:r>
      <w:proofErr w:type="spellEnd"/>
      <w:r w:rsidRPr="00C23644">
        <w:t xml:space="preserve"> coefficient of single molecules has also been studied</w:t>
      </w:r>
      <w:r w:rsidRPr="00C23644">
        <w:rPr>
          <w:bCs/>
        </w:rPr>
        <w:fldChar w:fldCharType="begin">
          <w:fldData xml:space="preserve">PEVuZE5vdGU+PENpdGU+PEF1dGhvcj5SaW5jw7NuLUdhcmPDrWE8L0F1dGhvcj48WWVhcj4yMDE2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</w:fldData>
        </w:fldChar>
      </w:r>
      <w:r w:rsidR="00E128F6" w:rsidRPr="00C23644">
        <w:rPr>
          <w:bCs/>
        </w:rPr>
        <w:instrText xml:space="preserve"> ADDIN EN.CITE </w:instrText>
      </w:r>
      <w:r w:rsidR="00E128F6" w:rsidRPr="00C23644">
        <w:rPr>
          <w:bCs/>
        </w:rPr>
        <w:fldChar w:fldCharType="begin">
          <w:fldData xml:space="preserve">PEVuZE5vdGU+PENpdGU+PEF1dGhvcj5SaW5jw7NuLUdhcmPDrWE8L0F1dGhvcj48WWVhcj4yMDE2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</w:fldData>
        </w:fldChar>
      </w:r>
      <w:r w:rsidR="00E128F6" w:rsidRPr="00C23644">
        <w:rPr>
          <w:bCs/>
        </w:rPr>
        <w:instrText xml:space="preserve"> ADDIN EN.CITE.DATA </w:instrText>
      </w:r>
      <w:r w:rsidR="00E128F6" w:rsidRPr="00C23644">
        <w:rPr>
          <w:bCs/>
        </w:rPr>
      </w:r>
      <w:r w:rsidR="00E128F6" w:rsidRPr="00C23644">
        <w:rPr>
          <w:bCs/>
        </w:rPr>
        <w:fldChar w:fldCharType="end"/>
      </w:r>
      <w:r w:rsidRPr="00C23644">
        <w:rPr>
          <w:bCs/>
        </w:rPr>
      </w:r>
      <w:r w:rsidRPr="00C23644">
        <w:rPr>
          <w:bCs/>
        </w:rPr>
        <w:fldChar w:fldCharType="separate"/>
      </w:r>
      <w:r w:rsidRPr="00C23644">
        <w:rPr>
          <w:bCs/>
          <w:noProof/>
          <w:vertAlign w:val="superscript"/>
        </w:rPr>
        <w:t>21-26</w:t>
      </w:r>
      <w:r w:rsidRPr="00C23644">
        <w:fldChar w:fldCharType="end"/>
      </w:r>
      <w:r w:rsidRPr="00C23644">
        <w:t xml:space="preserve">. </w:t>
      </w:r>
      <w:r w:rsidR="007E0C48" w:rsidRPr="00C23644">
        <w:t>Figure 1(A) illustrates an example where a room-temperature constructive quantum interference (CQI) effect would be expected from an anthracene molecular core. Here, electrical current is injected into and collected from the core via the green arrows, or alternatively via the red arrows.</w:t>
      </w:r>
      <w:r w:rsidRPr="00C23644">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5"/>
      </w:tblGrid>
      <w:tr w:rsidR="00F73FEA" w:rsidRPr="00C23644" w14:paraId="501E60D1" w14:textId="77777777" w:rsidTr="00707147">
        <w:trPr>
          <w:jc w:val="center"/>
        </w:trPr>
        <w:tc>
          <w:tcPr>
            <w:tcW w:w="5070" w:type="dxa"/>
            <w:vAlign w:val="center"/>
          </w:tcPr>
          <w:p w14:paraId="2BBDBB46" w14:textId="77777777" w:rsidR="00F73FEA" w:rsidRPr="00C23644" w:rsidRDefault="00707147" w:rsidP="00707147">
            <w:pPr>
              <w:pStyle w:val="TAMainText"/>
              <w:jc w:val="center"/>
              <w:rPr>
                <w:noProof/>
                <w:szCs w:val="24"/>
              </w:rPr>
            </w:pPr>
            <w:r w:rsidRPr="00C23644">
              <w:rPr>
                <w:rFonts w:eastAsia="SimSun" w:cs="Times New Roman"/>
                <w:szCs w:val="20"/>
                <w:lang w:eastAsia="en-US"/>
              </w:rPr>
              <w:object w:dxaOrig="9198" w:dyaOrig="5279" w14:anchorId="5ADCCE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9pt;height:129.95pt" o:ole="">
                  <v:imagedata r:id="rId13" o:title=""/>
                </v:shape>
                <o:OLEObject Type="Embed" ProgID="ChemDraw.Document.6.0" ShapeID="_x0000_i1025" DrawAspect="Content" ObjectID="_1650958481" r:id="rId14"/>
              </w:object>
            </w:r>
          </w:p>
        </w:tc>
      </w:tr>
      <w:tr w:rsidR="00F73FEA" w:rsidRPr="00C23644" w14:paraId="7F4DF8FB" w14:textId="77777777" w:rsidTr="00707147">
        <w:trPr>
          <w:jc w:val="center"/>
        </w:trPr>
        <w:tc>
          <w:tcPr>
            <w:tcW w:w="5070" w:type="dxa"/>
            <w:vAlign w:val="center"/>
          </w:tcPr>
          <w:p w14:paraId="38751907" w14:textId="77777777" w:rsidR="00F73FEA" w:rsidRPr="00C23644" w:rsidRDefault="00F73FEA" w:rsidP="00415B35">
            <w:pPr>
              <w:pStyle w:val="VAFigureCaption"/>
              <w:rPr>
                <w:noProof/>
              </w:rPr>
            </w:pPr>
            <w:r w:rsidRPr="00C23644">
              <w:rPr>
                <w:rFonts w:eastAsia="Times New Roman"/>
              </w:rPr>
              <w:t>Fig. 1 | Structures of studied molecules. (A) A sketch of an anthracene core with connectivities 7,2ʹ and 1,5ʹ. (B) Chemical realisations of molecular wires with anthracene cores. 1 and 3 correspond to the 7,2ʹ connectivity, while 2 and 4 correspond to the 1,5ʹ connectivity.</w:t>
            </w:r>
          </w:p>
        </w:tc>
      </w:tr>
    </w:tbl>
    <w:p w14:paraId="6D55B469" w14:textId="77777777" w:rsidR="00F73FEA" w:rsidRPr="00C23644" w:rsidRDefault="00F73FEA" w:rsidP="001B4226">
      <w:pPr>
        <w:pStyle w:val="TAMainText"/>
      </w:pPr>
    </w:p>
    <w:p w14:paraId="0BF70A79" w14:textId="451DB500" w:rsidR="00654AC0" w:rsidRPr="004F5D6D" w:rsidRDefault="00654AC0" w:rsidP="001E336C">
      <w:pPr>
        <w:pStyle w:val="TAMainText"/>
      </w:pPr>
      <w:r w:rsidRPr="00C23644">
        <w:t>Such a change in connectivity in a classical resistor network would lead to only a small change in electrical conductance. In contrast, theory predicts and experiment confirms</w:t>
      </w:r>
      <w:r w:rsidRPr="00C23644">
        <w:rPr>
          <w:b/>
          <w:bCs/>
        </w:rPr>
        <w:fldChar w:fldCharType="begin">
          <w:fldData xml:space="preserve">PEVuZE5vdGU+PENpdGU+PEF1dGhvcj5HZW5nPC9BdXRob3I+PFllYXI+MjAxNTwvWWVhcj48UmVj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</w:fldData>
        </w:fldChar>
      </w:r>
      <w:r w:rsidR="00E128F6" w:rsidRPr="00C23644">
        <w:rPr>
          <w:b/>
          <w:bCs/>
        </w:rPr>
        <w:instrText xml:space="preserve"> ADDIN EN.CITE </w:instrText>
      </w:r>
      <w:r w:rsidR="00E128F6" w:rsidRPr="00C23644">
        <w:rPr>
          <w:b/>
          <w:bCs/>
        </w:rPr>
        <w:fldChar w:fldCharType="begin">
          <w:fldData xml:space="preserve">PEVuZE5vdGU+PENpdGU+PEF1dGhvcj5HZW5nPC9BdXRob3I+PFllYXI+MjAxNTwvWWVhcj48UmVj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</w:fldData>
        </w:fldChar>
      </w:r>
      <w:r w:rsidR="00E128F6" w:rsidRPr="00C23644">
        <w:rPr>
          <w:b/>
          <w:bCs/>
        </w:rPr>
        <w:instrText xml:space="preserve"> ADDIN EN.CITE.DATA </w:instrText>
      </w:r>
      <w:r w:rsidR="00E128F6" w:rsidRPr="00C23644">
        <w:rPr>
          <w:b/>
          <w:bCs/>
        </w:rPr>
      </w:r>
      <w:r w:rsidR="00E128F6" w:rsidRPr="00C23644">
        <w:rPr>
          <w:b/>
          <w:bCs/>
        </w:rPr>
        <w:fldChar w:fldCharType="end"/>
      </w:r>
      <w:r w:rsidRPr="00C23644">
        <w:rPr>
          <w:b/>
          <w:bCs/>
        </w:rPr>
      </w:r>
      <w:r w:rsidRPr="00C23644">
        <w:rPr>
          <w:b/>
          <w:bCs/>
        </w:rPr>
        <w:fldChar w:fldCharType="separate"/>
      </w:r>
      <w:r w:rsidRPr="00C23644">
        <w:rPr>
          <w:b/>
          <w:bCs/>
          <w:noProof/>
          <w:vertAlign w:val="superscript"/>
        </w:rPr>
        <w:t>27-29</w:t>
      </w:r>
      <w:r w:rsidRPr="00C23644">
        <w:fldChar w:fldCharType="end"/>
      </w:r>
      <w:r w:rsidRPr="00C23644">
        <w:t xml:space="preserve"> that the room temperature, single-molecule, low-bias electrical conductance </w:t>
      </w:r>
      <w:r w:rsidRPr="00C23644">
        <w:rPr>
          <w:i/>
        </w:rPr>
        <w:t>G</w:t>
      </w:r>
      <w:r w:rsidRPr="00C23644">
        <w:rPr>
          <w:vertAlign w:val="subscript"/>
        </w:rPr>
        <w:t>1</w:t>
      </w:r>
      <w:r w:rsidRPr="00C23644">
        <w:t xml:space="preserve"> for the green connectivity is approximately an order of magnitude greater than the conductance</w:t>
      </w:r>
      <w:r w:rsidRPr="00C23644">
        <w:rPr>
          <w:i/>
        </w:rPr>
        <w:t xml:space="preserve"> G</w:t>
      </w:r>
      <w:r w:rsidRPr="00C23644">
        <w:rPr>
          <w:vertAlign w:val="subscript"/>
        </w:rPr>
        <w:t xml:space="preserve">2 </w:t>
      </w:r>
      <w:r w:rsidRPr="00C23644">
        <w:t xml:space="preserve">of the red connectivity. This is a clear signature of room-temperature phase-coherent transport and of the varying degrees of CQI for the two different </w:t>
      </w:r>
      <w:r w:rsidR="009F78BB" w:rsidRPr="00C23644">
        <w:lastRenderedPageBreak/>
        <w:t xml:space="preserve">connectivities. </w:t>
      </w:r>
      <w:r w:rsidRPr="00C23644">
        <w:t xml:space="preserve">The chemical realization of the green connectivity is molecule </w:t>
      </w:r>
      <w:r w:rsidRPr="00C23644">
        <w:rPr>
          <w:b/>
        </w:rPr>
        <w:t xml:space="preserve">1 </w:t>
      </w:r>
      <w:r w:rsidRPr="00C23644">
        <w:t xml:space="preserve">of Fig. 1, in which the terminal groups attached to electrodes inject a current into the anthracene core via alkyne linkages. Similarly, molecule </w:t>
      </w:r>
      <w:r w:rsidRPr="00C23644">
        <w:rPr>
          <w:b/>
        </w:rPr>
        <w:t>2</w:t>
      </w:r>
      <w:r w:rsidRPr="00C23644">
        <w:t xml:space="preserve"> is a realization of the red connectivity. </w:t>
      </w:r>
      <w:r w:rsidRPr="00C23644">
        <w:rPr>
          <w:b/>
        </w:rPr>
        <w:t>3</w:t>
      </w:r>
      <w:r w:rsidRPr="00C23644">
        <w:t xml:space="preserve"> and </w:t>
      </w:r>
      <w:r w:rsidRPr="00C23644">
        <w:rPr>
          <w:b/>
        </w:rPr>
        <w:t>4</w:t>
      </w:r>
      <w:r w:rsidRPr="00C23644">
        <w:t xml:space="preserve"> are alternative realisations of the red and green connectivities, in which the thioether terminal groups are replaced by thioacetate groups (which can be deprotected </w:t>
      </w:r>
      <w:r w:rsidRPr="00C23644">
        <w:rPr>
          <w:i/>
        </w:rPr>
        <w:t>in-situ</w:t>
      </w:r>
      <w:r w:rsidRPr="00C23644">
        <w:t xml:space="preserve"> to grant te</w:t>
      </w:r>
      <w:r w:rsidR="006A3E2A" w:rsidRPr="00C23644">
        <w:t>rminal thiols for gold binding).</w:t>
      </w:r>
      <w:r w:rsidR="003C4B54" w:rsidRPr="00C23644">
        <w:t xml:space="preserve"> The</w:t>
      </w:r>
      <w:r w:rsidR="00666782" w:rsidRPr="00C23644">
        <w:t>se</w:t>
      </w:r>
      <w:r w:rsidR="003C4B54" w:rsidRPr="00C23644">
        <w:t xml:space="preserve"> </w:t>
      </w:r>
      <w:r w:rsidR="00666782" w:rsidRPr="00C23644">
        <w:t>terminal anchor groups were chosen to demonstrate that</w:t>
      </w:r>
      <w:r w:rsidRPr="00C23644">
        <w:t xml:space="preserve"> further control</w:t>
      </w:r>
      <w:r w:rsidR="00666782" w:rsidRPr="00C23644">
        <w:t xml:space="preserve"> over</w:t>
      </w:r>
      <w:r w:rsidRPr="00C23644">
        <w:t xml:space="preserve"> interfacial coupling and energy level alignment between molecules and electrodes</w:t>
      </w:r>
      <w:r w:rsidR="00666782" w:rsidRPr="00C23644">
        <w:t xml:space="preserve"> could be achieved</w:t>
      </w:r>
      <w:r w:rsidRPr="00C23644">
        <w:t>.</w:t>
      </w:r>
      <w:r w:rsidRPr="00C23644">
        <w:fldChar w:fldCharType="begin">
          <w:fldData xml:space="preserve">PEVuZE5vdGU+PENpdGU+PEF1dGhvcj5KaWE8L0F1dGhvcj48WWVhcj4yMDEzPC9ZZWFyPjxSZWNO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</w:fldData>
        </w:fldChar>
      </w:r>
      <w:r w:rsidR="00E128F6" w:rsidRPr="00C23644">
        <w:instrText xml:space="preserve"> ADDIN EN.CITE </w:instrText>
      </w:r>
      <w:r w:rsidR="00E128F6" w:rsidRPr="00C23644">
        <w:fldChar w:fldCharType="begin">
          <w:fldData xml:space="preserve">PEVuZE5vdGU+PENpdGU+PEF1dGhvcj5KaWE8L0F1dGhvcj48WWVhcj4yMDEzPC9ZZWFyPjxSZWNO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</w:fldData>
        </w:fldChar>
      </w:r>
      <w:r w:rsidR="00E128F6" w:rsidRPr="00C23644">
        <w:instrText xml:space="preserve"> ADDIN EN.CITE.DATA </w:instrText>
      </w:r>
      <w:r w:rsidR="00E128F6" w:rsidRPr="00C23644">
        <w:fldChar w:fldCharType="end"/>
      </w:r>
      <w:r w:rsidRPr="00C23644">
        <w:fldChar w:fldCharType="separate"/>
      </w:r>
      <w:r w:rsidR="00DB2DA4" w:rsidRPr="00C23644">
        <w:rPr>
          <w:noProof/>
          <w:vertAlign w:val="superscript"/>
        </w:rPr>
        <w:t>30-31</w:t>
      </w:r>
      <w:r w:rsidRPr="00C23644">
        <w:fldChar w:fldCharType="end"/>
      </w:r>
      <w:r w:rsidRPr="00C23644">
        <w:t xml:space="preserve"> Our aim is to create self-assembled monolayers (SAMs) from these compounds, demonstrate that these single-molecule signatures of CQI can be translated into SAM-based devices and assess the effect of CQI on their Seebeck coefficients. We indeed find that the electrical conductances of SAMs formed from </w:t>
      </w:r>
      <w:r w:rsidRPr="00C23644">
        <w:rPr>
          <w:b/>
        </w:rPr>
        <w:t>1</w:t>
      </w:r>
      <w:r w:rsidRPr="00C23644">
        <w:t xml:space="preserve"> and </w:t>
      </w:r>
      <w:r w:rsidRPr="00C23644">
        <w:rPr>
          <w:b/>
        </w:rPr>
        <w:t>3</w:t>
      </w:r>
      <w:r w:rsidRPr="00C23644">
        <w:t xml:space="preserve"> are significantly higher than those of SAMs formed from </w:t>
      </w:r>
      <w:r w:rsidRPr="00C23644">
        <w:rPr>
          <w:b/>
        </w:rPr>
        <w:t>2</w:t>
      </w:r>
      <w:r w:rsidRPr="00C23644">
        <w:t xml:space="preserve"> and </w:t>
      </w:r>
      <w:r w:rsidRPr="00C23644">
        <w:rPr>
          <w:b/>
        </w:rPr>
        <w:t>4</w:t>
      </w:r>
      <w:r w:rsidRPr="00C23644">
        <w:t xml:space="preserve">. We also measure and calculate the Seebeck coefficients of these SAMs and show that the sign and magnitude of their thermopower is determined by a combination of their connectivities and </w:t>
      </w:r>
      <w:r w:rsidR="007E0C48" w:rsidRPr="00C23644">
        <w:t>the nature of their (thiolate</w:t>
      </w:r>
      <w:r w:rsidRPr="00C23644">
        <w:t xml:space="preserve"> or thioether) anchor </w:t>
      </w:r>
      <w:r w:rsidRPr="004F5D6D">
        <w:t>groups.</w:t>
      </w:r>
      <w:r w:rsidR="001E336C" w:rsidRPr="004F5D6D">
        <w:t xml:space="preserve"> It should be noted that whilst thiol groups generally lead to stronger binding and superior film stability tha</w:t>
      </w:r>
      <w:r w:rsidR="001B01EB" w:rsidRPr="004F5D6D">
        <w:t>n</w:t>
      </w:r>
      <w:r w:rsidR="001E336C" w:rsidRPr="004F5D6D">
        <w:t xml:space="preserve"> thioethers,</w:t>
      </w:r>
      <w:r w:rsidR="00415B35" w:rsidRPr="004F5D6D">
        <w:fldChar w:fldCharType="begin"/>
      </w:r>
      <w:r w:rsidR="00E128F6" w:rsidRPr="004F5D6D">
        <w:instrText xml:space="preserve"> ADDIN EN.CITE &lt;EndNote&gt;&lt;Cite&gt;&lt;Author&gt;Weidner&lt;/Author&gt;&lt;Year&gt;2009&lt;/Year&gt;&lt;RecNum&gt;3965&lt;/RecNum&gt;&lt;DisplayText&gt;&lt;style face="superscript"&gt;32&lt;/style&gt;&lt;/DisplayText&gt;&lt;record&gt;&lt;rec-number&gt;3965&lt;/rec-number&gt;&lt;foreign-keys&gt;&lt;key app="EN" db-id="fffas5pzhsvwvles95g5wvrazaxd9awzpaev" timestamp="1583766549"&gt;3965&lt;/key&gt;&lt;/foreign-keys&gt;&lt;ref-type name="Journal Article"&gt;17&lt;/ref-type&gt;&lt;contributors&gt;&lt;authors&gt;&lt;author&gt;Weidner, Tobias&lt;/author&gt;&lt;author&gt;Ballav, Nirmalya&lt;/author&gt;&lt;author&gt;Siemeling, Ulrich&lt;/author&gt;&lt;author&gt;Troegel, Dennis&lt;/author&gt;&lt;author&gt;Walter, Tim&lt;/author&gt;&lt;author&gt;Tacke, Reinhold&lt;/author&gt;&lt;author&gt;Castner, David G.&lt;/author&gt;&lt;author&gt;Zharnikov, Michael&lt;/author&gt;&lt;/authors&gt;&lt;/contributors&gt;&lt;titles&gt;&lt;title&gt;Tripodal Binding Units for Self-Assembled Monolayers on Gold: A Comparison of Thiol and Thioether Headgroups&lt;/title&gt;&lt;secondary-title&gt;The Journal of Physical Chemistry C&lt;/secondary-title&gt;&lt;/titles&gt;&lt;periodical&gt;&lt;full-title&gt;The Journal of Physical Chemistry C&lt;/full-title&gt;&lt;/periodical&gt;&lt;pages&gt;19609-19617&lt;/pages&gt;&lt;volume&gt;113&lt;/volume&gt;&lt;number&gt;45&lt;/number&gt;&lt;dates&gt;&lt;year&gt;2009&lt;/year&gt;&lt;pub-dates&gt;&lt;date&gt;2009/11/12&lt;/date&gt;&lt;/pub-dates&gt;&lt;/dates&gt;&lt;publisher&gt;American Chemical Society&lt;/publisher&gt;&lt;isbn&gt;1932-7447&lt;/isbn&gt;&lt;urls&gt;&lt;related-urls&gt;&lt;url&gt;https://doi.org/10.1021/jp906367t&lt;/url&gt;&lt;/related-urls&gt;&lt;/urls&gt;&lt;electronic-resource-num&gt;10.1021/jp906367t&lt;/electronic-resource-num&gt;&lt;/record&gt;&lt;/Cite&gt;&lt;/EndNote&gt;</w:instrText>
      </w:r>
      <w:r w:rsidR="00415B35" w:rsidRPr="004F5D6D">
        <w:fldChar w:fldCharType="separate"/>
      </w:r>
      <w:r w:rsidR="00415B35" w:rsidRPr="004F5D6D">
        <w:rPr>
          <w:noProof/>
          <w:vertAlign w:val="superscript"/>
        </w:rPr>
        <w:t>32</w:t>
      </w:r>
      <w:r w:rsidR="00415B35" w:rsidRPr="004F5D6D">
        <w:fldChar w:fldCharType="end"/>
      </w:r>
      <w:r w:rsidR="001E336C" w:rsidRPr="004F5D6D">
        <w:t xml:space="preserve"> the latter are preferential where intermolecular interactions within the SAM may result in monolayer reorganization during assembly</w:t>
      </w:r>
      <w:r w:rsidR="00AC753B">
        <w:t>.</w:t>
      </w:r>
      <w:r w:rsidR="00AC753B">
        <w:fldChar w:fldCharType="begin">
          <w:fldData xml:space="preserve">PEVuZE5vdGU+PENpdGU+PEF1dGhvcj5QaW90cm93c2tpPC9BdXRob3I+PFllYXI+MjAxNTwvWWVh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==
</w:fldData>
        </w:fldChar>
      </w:r>
      <w:r w:rsidR="00AC753B">
        <w:instrText xml:space="preserve"> ADDIN EN.CITE </w:instrText>
      </w:r>
      <w:r w:rsidR="00AC753B">
        <w:fldChar w:fldCharType="begin">
          <w:fldData xml:space="preserve">PEVuZE5vdGU+PENpdGU+PEF1dGhvcj5QaW90cm93c2tpPC9BdXRob3I+PFllYXI+MjAxNTwvWWVh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==
</w:fldData>
        </w:fldChar>
      </w:r>
      <w:r w:rsidR="00AC753B">
        <w:instrText xml:space="preserve"> ADDIN EN.CITE.DATA </w:instrText>
      </w:r>
      <w:r w:rsidR="00AC753B">
        <w:fldChar w:fldCharType="end"/>
      </w:r>
      <w:r w:rsidR="00AC753B">
        <w:fldChar w:fldCharType="separate"/>
      </w:r>
      <w:r w:rsidR="00AC753B" w:rsidRPr="00AC753B">
        <w:rPr>
          <w:noProof/>
          <w:vertAlign w:val="superscript"/>
        </w:rPr>
        <w:t>33-34</w:t>
      </w:r>
      <w:r w:rsidR="00AC753B">
        <w:fldChar w:fldCharType="end"/>
      </w:r>
      <w:r w:rsidR="008560FA">
        <w:t xml:space="preserve"> </w:t>
      </w:r>
    </w:p>
    <w:tbl>
      <w:tblPr>
        <w:tblStyle w:val="TableGrid"/>
        <w:tblpPr w:leftFromText="180" w:rightFromText="180" w:vertAnchor="text" w:horzAnchor="margin" w:tblpY="-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5"/>
      </w:tblGrid>
      <w:tr w:rsidR="00415B35" w:rsidRPr="00C23644" w14:paraId="387B7A9A" w14:textId="77777777" w:rsidTr="00415B35">
        <w:tc>
          <w:tcPr>
            <w:tcW w:w="4795" w:type="dxa"/>
          </w:tcPr>
          <w:p w14:paraId="5CE0D5EB" w14:textId="413C0869" w:rsidR="00415B35" w:rsidRPr="00C23644" w:rsidRDefault="00415B35" w:rsidP="00415B35">
            <w:pPr>
              <w:pStyle w:val="TAMainText"/>
            </w:pPr>
            <w:r w:rsidRPr="00C23644">
              <w:rPr>
                <w:noProof/>
              </w:rPr>
              <w:drawing>
                <wp:anchor distT="0" distB="0" distL="114300" distR="114300" simplePos="0" relativeHeight="251658240" behindDoc="1" locked="0" layoutInCell="1" allowOverlap="1" wp14:anchorId="7DB5BD70" wp14:editId="40315FFB">
                  <wp:simplePos x="0" y="0"/>
                  <wp:positionH relativeFrom="margin">
                    <wp:posOffset>-3175</wp:posOffset>
                  </wp:positionH>
                  <wp:positionV relativeFrom="paragraph">
                    <wp:posOffset>-6605270</wp:posOffset>
                  </wp:positionV>
                  <wp:extent cx="3038475" cy="1619250"/>
                  <wp:effectExtent l="0" t="0" r="9525" b="0"/>
                  <wp:wrapTight wrapText="bothSides">
                    <wp:wrapPolygon edited="0">
                      <wp:start x="3792" y="254"/>
                      <wp:lineTo x="0" y="2287"/>
                      <wp:lineTo x="0" y="21346"/>
                      <wp:lineTo x="11376" y="21346"/>
                      <wp:lineTo x="21532" y="21092"/>
                      <wp:lineTo x="21532" y="2795"/>
                      <wp:lineTo x="20991" y="2287"/>
                      <wp:lineTo x="17199" y="254"/>
                      <wp:lineTo x="3792" y="25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847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15B35" w:rsidRPr="00C23644" w14:paraId="552B6B07" w14:textId="77777777" w:rsidTr="00415B35">
        <w:tc>
          <w:tcPr>
            <w:tcW w:w="4795" w:type="dxa"/>
          </w:tcPr>
          <w:p w14:paraId="741B44CD" w14:textId="77777777" w:rsidR="00415B35" w:rsidRPr="00C23644" w:rsidRDefault="00415B35" w:rsidP="00415B35">
            <w:pPr>
              <w:pStyle w:val="VAFigureCaption"/>
            </w:pPr>
            <w:r w:rsidRPr="00C23644">
              <w:rPr>
                <w:lang w:val="en-GB"/>
              </w:rPr>
              <w:t>Fig. 2 | Frontier orbitals for 1 and 2: HOMO and LUMO orbitals for molecule 1 (top) and molecule 2 (bottom). (Orbitals for 3 and 4 are shown in the SI) Red (blue) corresponds to regions in space of positive (negative) orbital amplitude.</w:t>
            </w:r>
          </w:p>
        </w:tc>
      </w:tr>
    </w:tbl>
    <w:p w14:paraId="7460CA16" w14:textId="167DB9F9" w:rsidR="001B4226" w:rsidRPr="00C23644" w:rsidRDefault="00415B35" w:rsidP="00F73FEA">
      <w:pPr>
        <w:pStyle w:val="TAMainText"/>
      </w:pPr>
      <w:r w:rsidRPr="00C23644">
        <w:t xml:space="preserve"> </w:t>
      </w:r>
      <w:r w:rsidR="001B4226" w:rsidRPr="00C23644">
        <w:t>Our choice of connectivities in Fig. 1 was guided by ‘magic ratio theory,’</w:t>
      </w:r>
      <w:r w:rsidR="001B4226" w:rsidRPr="00C23644">
        <w:rPr>
          <w:bCs/>
        </w:rPr>
        <w:fldChar w:fldCharType="begin"/>
      </w:r>
      <w:r w:rsidR="00E128F6" w:rsidRPr="00C23644">
        <w:rPr>
          <w:bCs/>
        </w:rPr>
        <w:instrText xml:space="preserve"> ADDIN EN.CITE &lt;EndNote&gt;&lt;Cite&gt;&lt;Author&gt;Geng&lt;/Author&gt;&lt;Year&gt;2015&lt;/Year&gt;&lt;RecNum&gt;3821&lt;/RecNum&gt;&lt;DisplayText&gt;&lt;style face="superscript"&gt;27&lt;/style&gt;&lt;/DisplayText&gt;&lt;record&gt;&lt;rec-number&gt;3821&lt;/rec-number&gt;&lt;foreign-keys&gt;&lt;key app="EN" db-id="fffas5pzhsvwvles95g5wvrazaxd9awzpaev" timestamp="1568730617"&gt;3821&lt;/key&gt;&lt;/foreign-keys&gt;&lt;ref-type name="Journal Article"&gt;17&lt;/ref-type&gt;&lt;contributors&gt;&lt;authors&gt;&lt;author&gt;Geng, Y.&lt;/author&gt;&lt;author&gt;Sangtarash, S.&lt;/author&gt;&lt;author&gt;Huang, C.&lt;/author&gt;&lt;author&gt;Sadeghi, H.&lt;/author&gt;&lt;author&gt;Fu, Y.&lt;/author&gt;&lt;author&gt;Hong, W.&lt;/author&gt;&lt;author&gt;Wandlowski, T.&lt;/author&gt;&lt;author&gt;Decurtins, S.&lt;/author&gt;&lt;author&gt;Lambert, C. J.&lt;/author&gt;&lt;author&gt;Liu, S. X.&lt;/author&gt;&lt;/authors&gt;&lt;/contributors&gt;&lt;auth-address&gt;daggerDepartment of Chemistry and Biochemistry, University of Bern, Freiestrasse 3, CH-3012 Bern, Switzerland.&amp;#xD;double daggerLancaster Quantum Technology Centre, Department of Physics, Lancaster University, Lancaster LA1 4YB, U.K.&lt;/auth-address&gt;&lt;titles&gt;&lt;title&gt;Magic ratios for connectivity-driven electrical conductance of graphene-like molecules&lt;/title&gt;&lt;secondary-title&gt; J. Am. Chem. Soc.&lt;/secondary-title&gt;&lt;alt-title&gt;Journal of the American Chemical Society&lt;/alt-title&gt;&lt;/titles&gt;&lt;alt-periodical&gt;&lt;full-title&gt;Journal of the American Chemical Society&lt;/full-title&gt;&lt;abbr-1&gt;J. Am. Chem. Soc.&lt;/abbr-1&gt;&lt;/alt-periodical&gt;&lt;pages&gt;&lt;style face="normal" font="default" size="100%"&gt;4469&lt;/style&gt;&lt;style face="normal" font="default" charset="134" size="100%"&gt;</w:instrText>
      </w:r>
      <w:r w:rsidR="00E128F6" w:rsidRPr="00C23644">
        <w:rPr>
          <w:rFonts w:ascii="Times New Roman" w:hAnsi="Times New Roman"/>
          <w:bCs/>
        </w:rPr>
        <w:instrText>‒</w:instrText>
      </w:r>
      <w:r w:rsidR="00E128F6" w:rsidRPr="00C23644">
        <w:rPr>
          <w:bCs/>
        </w:rPr>
        <w:instrText>&lt;/style&gt;&lt;style face="normal" font="default" size="100%"&gt;4476&lt;/style&gt;&lt;/pages&gt;&lt;volume&gt;137&lt;/volume&gt;&lt;number&gt;13&lt;/number&gt;&lt;edition&gt;2015/03/18&lt;/edition&gt;&lt;dates&gt;&lt;year&gt;2015&lt;/year&gt;&lt;pub-dates&gt;&lt;date&gt;Apr 8&lt;/date&gt;&lt;/pub-dates&gt;&lt;/dates&gt;&lt;isbn&gt;1520-5126 (Electronic)&amp;#xD;0002-7863 (Linking)&lt;/isbn&gt;&lt;accession-num&gt;25781036&lt;/accession-num&gt;&lt;urls&gt;&lt;related-urls&gt;&lt;url&gt;http://www.ncbi.nlm.nih.gov/pubmed/25781036&lt;/url&gt;&lt;/related-urls&gt;&lt;/urls&gt;&lt;electronic-resource-num&gt;10.1021/jacs.5b00335&lt;/electronic-resource-num&gt;&lt;language&gt;eng&lt;/language&gt;&lt;/record&gt;&lt;/Cite&gt;&lt;/EndNote&gt;</w:instrText>
      </w:r>
      <w:r w:rsidR="001B4226" w:rsidRPr="00C23644">
        <w:rPr>
          <w:bCs/>
        </w:rPr>
        <w:fldChar w:fldCharType="separate"/>
      </w:r>
      <w:r w:rsidR="001B4226" w:rsidRPr="00C23644">
        <w:rPr>
          <w:bCs/>
          <w:noProof/>
          <w:vertAlign w:val="superscript"/>
        </w:rPr>
        <w:t>27</w:t>
      </w:r>
      <w:r w:rsidR="001B4226" w:rsidRPr="00C23644">
        <w:fldChar w:fldCharType="end"/>
      </w:r>
      <w:r w:rsidR="001B4226" w:rsidRPr="00C23644">
        <w:t xml:space="preserve"> which predicts that the ratio </w:t>
      </w:r>
      <m:oMath>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G</m:t>
                </m:r>
              </m:e>
              <m:sub>
                <m:r>
                  <m:rPr>
                    <m:sty m:val="b"/>
                  </m:rPr>
                  <w:rPr>
                    <w:rFonts w:ascii="Cambria Math" w:hAnsi="Cambria Math"/>
                  </w:rPr>
                  <m:t>1</m:t>
                </m:r>
              </m:sub>
            </m:sSub>
          </m:num>
          <m:den>
            <m:sSub>
              <m:sSubPr>
                <m:ctrlPr>
                  <w:rPr>
                    <w:rFonts w:ascii="Cambria Math" w:hAnsi="Cambria Math"/>
                    <w:b/>
                    <w:i/>
                  </w:rPr>
                </m:ctrlPr>
              </m:sSubPr>
              <m:e>
                <m:r>
                  <m:rPr>
                    <m:sty m:val="bi"/>
                  </m:rPr>
                  <w:rPr>
                    <w:rFonts w:ascii="Cambria Math" w:hAnsi="Cambria Math"/>
                  </w:rPr>
                  <m:t>G</m:t>
                </m:r>
              </m:e>
              <m:sub>
                <m:r>
                  <m:rPr>
                    <m:sty m:val="b"/>
                  </m:rPr>
                  <w:rPr>
                    <w:rFonts w:ascii="Cambria Math" w:hAnsi="Cambria Math"/>
                  </w:rPr>
                  <m:t>2</m:t>
                </m:r>
              </m:sub>
            </m:sSub>
          </m:den>
        </m:f>
        <m:r>
          <m:rPr>
            <m:sty m:val="bi"/>
          </m:rPr>
          <w:rPr>
            <w:rFonts w:ascii="Cambria Math" w:hAnsi="Cambria Math"/>
          </w:rPr>
          <m:t xml:space="preserve"> </m:t>
        </m:r>
      </m:oMath>
      <w:r w:rsidR="001B4226" w:rsidRPr="00C23644">
        <w:t xml:space="preserve">of the low-bias, single-molecule conductances of </w:t>
      </w:r>
      <w:r w:rsidR="001B4226" w:rsidRPr="00C23644">
        <w:rPr>
          <w:b/>
        </w:rPr>
        <w:t>1</w:t>
      </w:r>
      <w:r w:rsidR="001B4226" w:rsidRPr="00C23644">
        <w:t xml:space="preserve"> and </w:t>
      </w:r>
      <w:r w:rsidR="001B4226" w:rsidRPr="00C23644">
        <w:rPr>
          <w:b/>
        </w:rPr>
        <w:t xml:space="preserve">2 (3 </w:t>
      </w:r>
      <w:r w:rsidR="001B4226" w:rsidRPr="00C23644">
        <w:t>and</w:t>
      </w:r>
      <w:r w:rsidR="001B4226" w:rsidRPr="00C23644">
        <w:rPr>
          <w:b/>
        </w:rPr>
        <w:t xml:space="preserve"> 4)</w:t>
      </w:r>
      <w:r w:rsidR="001B4226" w:rsidRPr="00C23644">
        <w:t xml:space="preserve"> should be </w:t>
      </w:r>
      <m:oMath>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G</m:t>
                </m:r>
              </m:e>
              <m:sub>
                <m:r>
                  <m:rPr>
                    <m:sty m:val="b"/>
                  </m:rPr>
                  <w:rPr>
                    <w:rFonts w:ascii="Cambria Math" w:hAnsi="Cambria Math"/>
                  </w:rPr>
                  <m:t>1</m:t>
                </m:r>
              </m:sub>
            </m:sSub>
          </m:num>
          <m:den>
            <m:sSub>
              <m:sSubPr>
                <m:ctrlPr>
                  <w:rPr>
                    <w:rFonts w:ascii="Cambria Math" w:hAnsi="Cambria Math"/>
                    <w:b/>
                    <w:i/>
                  </w:rPr>
                </m:ctrlPr>
              </m:sSubPr>
              <m:e>
                <m:r>
                  <m:rPr>
                    <m:sty m:val="bi"/>
                  </m:rPr>
                  <w:rPr>
                    <w:rFonts w:ascii="Cambria Math" w:hAnsi="Cambria Math"/>
                  </w:rPr>
                  <m:t>G</m:t>
                </m:r>
              </m:e>
              <m:sub>
                <m:r>
                  <m:rPr>
                    <m:sty m:val="b"/>
                  </m:rPr>
                  <w:rPr>
                    <w:rFonts w:ascii="Cambria Math" w:hAnsi="Cambria Math"/>
                  </w:rPr>
                  <m:t>2</m:t>
                </m:r>
              </m:sub>
            </m:sSub>
          </m:den>
        </m:f>
        <m:r>
          <m:rPr>
            <m:sty m:val="bi"/>
          </m:rPr>
          <w:rPr>
            <w:rFonts w:ascii="Cambria Math" w:hAnsi="Cambria Math"/>
          </w:rPr>
          <m:t>=</m:t>
        </m:r>
        <m:r>
          <w:rPr>
            <w:rFonts w:ascii="Cambria Math" w:hAnsi="Cambria Math"/>
          </w:rPr>
          <m:t xml:space="preserve">16 </m:t>
        </m:r>
      </m:oMath>
      <w:r w:rsidR="001B4226" w:rsidRPr="00C23644">
        <w:t>(ESI-Fig. S28). This simple theory illustrates how connectivity alone contributes to conductance ratios, without including chemical effects or Coulomb interactions. When the latter are included, recent studies</w:t>
      </w:r>
      <w:r w:rsidR="001B4226" w:rsidRPr="00C23644">
        <w:rPr>
          <w:bCs/>
        </w:rPr>
        <w:fldChar w:fldCharType="begin"/>
      </w:r>
      <w:r w:rsidR="00AC753B">
        <w:rPr>
          <w:bCs/>
        </w:rPr>
        <w:instrText xml:space="preserve"> ADDIN EN.CITE &lt;EndNote&gt;&lt;Cite&gt;&lt;Author&gt;Ulčakar&lt;/Author&gt;&lt;Year&gt;2019&lt;/Year&gt;&lt;RecNum&gt;3826&lt;/RecNum&gt;&lt;DisplayText&gt;&lt;style face="superscript"&gt;35&lt;/style&gt;&lt;/DisplayText&gt;&lt;record&gt;&lt;rec-number&gt;3826&lt;/rec-number&gt;&lt;foreign-keys&gt;&lt;key app="EN" db-id="fffas5pzhsvwvles95g5wvrazaxd9awzpaev" timestamp="1568730617"&gt;3826&lt;/key&gt;&lt;/foreign-keys&gt;&lt;ref-type name="Journal Article"&gt;17&lt;/ref-type&gt;&lt;contributors&gt;&lt;authors&gt;&lt;author&gt;Ulčakar, Lara&lt;/author&gt;&lt;author&gt;Rejec, Tomaž&lt;/author&gt;&lt;author&gt;Kokalj, Jure&lt;/author&gt;&lt;author&gt;Sangtarash, Sara&lt;/author&gt;&lt;author&gt;Sadeghi, Hatef&lt;/author&gt;&lt;author&gt;Ramšak, Anton&lt;/author&gt;&lt;author&gt;Jefferson, John H&lt;/author&gt;&lt;author&gt;Lambert, Colin J&lt;/author&gt;&lt;/authors&gt;&lt;/contributors&gt;&lt;titles&gt;&lt;title&gt;On the resilience of magic number theory for conductance ratios of aromatic molecules&lt;/title&gt;&lt;secondary-title&gt;Scientific reports&lt;/secondary-title&gt;&lt;/titles&gt;&lt;periodical&gt;&lt;full-title&gt;Scientific Reports&lt;/full-title&gt;&lt;abbr-1&gt;Sci Rep&lt;/abbr-1&gt;&lt;/periodical&gt;&lt;pages&gt;3478&lt;/pages&gt;&lt;volume&gt;9&lt;/volume&gt;&lt;number&gt;1&lt;/number&gt;&lt;dates&gt;&lt;year&gt;2019&lt;/year&gt;&lt;/dates&gt;&lt;isbn&gt;2045-2322&lt;/isbn&gt;&lt;urls&gt;&lt;/urls&gt;&lt;/record&gt;&lt;/Cite&gt;&lt;/EndNote&gt;</w:instrText>
      </w:r>
      <w:r w:rsidR="001B4226" w:rsidRPr="00C23644">
        <w:rPr>
          <w:bCs/>
        </w:rPr>
        <w:fldChar w:fldCharType="separate"/>
      </w:r>
      <w:r w:rsidR="00AC753B" w:rsidRPr="00AC753B">
        <w:rPr>
          <w:bCs/>
          <w:noProof/>
          <w:vertAlign w:val="superscript"/>
        </w:rPr>
        <w:t>35</w:t>
      </w:r>
      <w:r w:rsidR="001B4226" w:rsidRPr="00C23644">
        <w:fldChar w:fldCharType="end"/>
      </w:r>
      <w:r w:rsidR="001B4226" w:rsidRPr="00C23644">
        <w:t xml:space="preserve"> indicate that the qualitative trend in the ratio is preserved (</w:t>
      </w:r>
      <w:r w:rsidR="001B4226" w:rsidRPr="00C23644">
        <w:rPr>
          <w:i/>
        </w:rPr>
        <w:t>i.e.</w:t>
      </w:r>
      <w:r w:rsidR="001B4226" w:rsidRPr="00C23644">
        <w:t xml:space="preserve"> that </w:t>
      </w:r>
      <m:oMath>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G</m:t>
                </m:r>
              </m:e>
              <m:sub>
                <m:r>
                  <m:rPr>
                    <m:sty m:val="b"/>
                  </m:rPr>
                  <w:rPr>
                    <w:rFonts w:ascii="Cambria Math" w:hAnsi="Cambria Math"/>
                  </w:rPr>
                  <m:t>1</m:t>
                </m:r>
              </m:sub>
            </m:sSub>
          </m:num>
          <m:den>
            <m:sSub>
              <m:sSubPr>
                <m:ctrlPr>
                  <w:rPr>
                    <w:rFonts w:ascii="Cambria Math" w:hAnsi="Cambria Math"/>
                    <w:b/>
                    <w:i/>
                  </w:rPr>
                </m:ctrlPr>
              </m:sSubPr>
              <m:e>
                <m:r>
                  <m:rPr>
                    <m:sty m:val="bi"/>
                  </m:rPr>
                  <w:rPr>
                    <w:rFonts w:ascii="Cambria Math" w:hAnsi="Cambria Math"/>
                  </w:rPr>
                  <m:t>G</m:t>
                </m:r>
              </m:e>
              <m:sub>
                <m:r>
                  <m:rPr>
                    <m:sty m:val="b"/>
                  </m:rPr>
                  <w:rPr>
                    <w:rFonts w:ascii="Cambria Math" w:hAnsi="Cambria Math"/>
                  </w:rPr>
                  <m:t>2</m:t>
                </m:r>
              </m:sub>
            </m:sSub>
          </m:den>
        </m:f>
        <m:r>
          <m:rPr>
            <m:sty m:val="bi"/>
          </m:rPr>
          <w:rPr>
            <w:rFonts w:ascii="Cambria Math" w:hAnsi="Cambria Math"/>
          </w:rPr>
          <m:t>≫</m:t>
        </m:r>
        <m:r>
          <w:rPr>
            <w:rFonts w:ascii="Cambria Math" w:hAnsi="Cambria Math"/>
          </w:rPr>
          <m:t>1</m:t>
        </m:r>
      </m:oMath>
      <w:r w:rsidR="001B4226" w:rsidRPr="00C23644">
        <w:t xml:space="preserve">), but the precise value should be calculated using </w:t>
      </w:r>
      <w:r w:rsidR="001B4226" w:rsidRPr="00C23644">
        <w:rPr>
          <w:i/>
        </w:rPr>
        <w:t>ab initio</w:t>
      </w:r>
      <w:r w:rsidR="001B4226" w:rsidRPr="00C23644">
        <w:t xml:space="preserve"> methods. Our aim is </w:t>
      </w:r>
      <w:r w:rsidR="001B4226" w:rsidRPr="00C23644">
        <w:t>to determine if this single-molecule signature of QI is preserved or modified in a SAM, where intermolecular interactions are also expected to play a role.</w:t>
      </w:r>
    </w:p>
    <w:p w14:paraId="787E6C34" w14:textId="08304BD1" w:rsidR="001B4226" w:rsidRPr="00C23644" w:rsidRDefault="001B4226" w:rsidP="00F73FEA">
      <w:pPr>
        <w:pStyle w:val="TAMainText"/>
      </w:pPr>
      <w:r w:rsidRPr="00C23644">
        <w:t xml:space="preserve">Fig. 2 shows the frontier orbitals of </w:t>
      </w:r>
      <w:r w:rsidRPr="00C23644">
        <w:rPr>
          <w:b/>
        </w:rPr>
        <w:t xml:space="preserve">1 </w:t>
      </w:r>
      <w:r w:rsidRPr="00C23644">
        <w:t xml:space="preserve">and </w:t>
      </w:r>
      <w:r w:rsidRPr="00C23644">
        <w:rPr>
          <w:b/>
        </w:rPr>
        <w:t>2</w:t>
      </w:r>
      <w:r w:rsidRPr="00C23644">
        <w:t xml:space="preserve">, and in agreement with magic ratio theory, confirms the presence of CQI, which occurs when the HOMO has different colours </w:t>
      </w:r>
      <w:r w:rsidR="008A0AB8" w:rsidRPr="00C23644">
        <w:t xml:space="preserve">(representing different amplitudes) </w:t>
      </w:r>
      <w:r w:rsidRPr="00C23644">
        <w:t>at the ends of the molecule (i</w:t>
      </w:r>
      <w:r w:rsidR="001B01EB" w:rsidRPr="00C23644">
        <w:t>.</w:t>
      </w:r>
      <w:r w:rsidRPr="00C23644">
        <w:t>e</w:t>
      </w:r>
      <w:r w:rsidR="001B01EB" w:rsidRPr="00C23644">
        <w:t>.</w:t>
      </w:r>
      <w:r w:rsidRPr="00C23644">
        <w:t xml:space="preserve"> blue at one end and red at the other) and the LUMO has the same colour (i</w:t>
      </w:r>
      <w:r w:rsidR="001B01EB" w:rsidRPr="00C23644">
        <w:t>.e.</w:t>
      </w:r>
      <w:r w:rsidRPr="00C23644">
        <w:t xml:space="preserve"> red at both ends)</w:t>
      </w:r>
      <w:r w:rsidRPr="00C23644">
        <w:fldChar w:fldCharType="begin">
          <w:fldData xml:space="preserve">PEVuZE5vdGU+PENpdGU+PEF1dGhvcj5MYW1iZXJ0PC9BdXRob3I+PFllYXI+MjAxODwvWWVhcj48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</w:fldData>
        </w:fldChar>
      </w:r>
      <w:r w:rsidR="00AC753B">
        <w:instrText xml:space="preserve"> ADDIN EN.CITE </w:instrText>
      </w:r>
      <w:r w:rsidR="00AC753B">
        <w:fldChar w:fldCharType="begin">
          <w:fldData xml:space="preserve">PEVuZE5vdGU+PENpdGU+PEF1dGhvcj5MYW1iZXJ0PC9BdXRob3I+PFllYXI+MjAxODwvWWVhcj48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</w:fldData>
        </w:fldChar>
      </w:r>
      <w:r w:rsidR="00AC753B">
        <w:instrText xml:space="preserve"> ADDIN EN.CITE.DATA </w:instrText>
      </w:r>
      <w:r w:rsidR="00AC753B">
        <w:fldChar w:fldCharType="end"/>
      </w:r>
      <w:r w:rsidRPr="00C23644">
        <w:fldChar w:fldCharType="separate"/>
      </w:r>
      <w:r w:rsidR="00AC753B" w:rsidRPr="00AC753B">
        <w:rPr>
          <w:noProof/>
          <w:vertAlign w:val="superscript"/>
        </w:rPr>
        <w:t>29, 36-38</w:t>
      </w:r>
      <w:r w:rsidRPr="00C23644">
        <w:fldChar w:fldCharType="end"/>
      </w:r>
    </w:p>
    <w:tbl>
      <w:tblPr>
        <w:tblStyle w:val="TableGrid"/>
        <w:tblpPr w:leftFromText="180" w:rightFromText="180" w:vertAnchor="text" w:horzAnchor="margin" w:tblpXSpec="right" w:tblpY="37"/>
        <w:tblW w:w="0" w:type="auto"/>
        <w:tblLook w:val="04A0" w:firstRow="1" w:lastRow="0" w:firstColumn="1" w:lastColumn="0" w:noHBand="0" w:noVBand="1"/>
      </w:tblPr>
      <w:tblGrid>
        <w:gridCol w:w="4795"/>
      </w:tblGrid>
      <w:tr w:rsidR="00AA23B1" w:rsidRPr="00C23644" w14:paraId="285A4EC1" w14:textId="77777777" w:rsidTr="00AA23B1">
        <w:tc>
          <w:tcPr>
            <w:tcW w:w="4795" w:type="dxa"/>
            <w:tcBorders>
              <w:top w:val="nil"/>
              <w:left w:val="nil"/>
              <w:bottom w:val="nil"/>
              <w:right w:val="nil"/>
            </w:tcBorders>
          </w:tcPr>
          <w:p w14:paraId="1137E509" w14:textId="77777777" w:rsidR="00AA23B1" w:rsidRPr="00C23644" w:rsidRDefault="00AA23B1" w:rsidP="00AA23B1">
            <w:pPr>
              <w:pStyle w:val="TAMainText"/>
              <w:rPr>
                <w:b/>
              </w:rPr>
            </w:pPr>
            <w:r w:rsidRPr="00C23644">
              <w:rPr>
                <w:rFonts w:eastAsia="SimSun" w:cs="Times New Roman"/>
                <w:szCs w:val="20"/>
                <w:lang w:eastAsia="en-US"/>
              </w:rPr>
              <w:object w:dxaOrig="6652" w:dyaOrig="7415" w14:anchorId="1FF83C8E">
                <v:shape id="_x0000_i1026" type="#_x0000_t75" style="width:214.5pt;height:241.5pt" o:ole="">
                  <v:imagedata r:id="rId16" o:title=""/>
                </v:shape>
                <o:OLEObject Type="Embed" ProgID="ChemDraw.Document.6.0" ShapeID="_x0000_i1026" DrawAspect="Content" ObjectID="_1650958482" r:id="rId17"/>
              </w:object>
            </w:r>
          </w:p>
        </w:tc>
      </w:tr>
      <w:tr w:rsidR="00AA23B1" w:rsidRPr="00C23644" w14:paraId="3935F005" w14:textId="77777777" w:rsidTr="00AA23B1">
        <w:tc>
          <w:tcPr>
            <w:tcW w:w="4795" w:type="dxa"/>
            <w:tcBorders>
              <w:top w:val="nil"/>
              <w:left w:val="nil"/>
              <w:bottom w:val="nil"/>
              <w:right w:val="nil"/>
            </w:tcBorders>
          </w:tcPr>
          <w:p w14:paraId="2B8C1CB4" w14:textId="77777777" w:rsidR="00AA23B1" w:rsidRPr="00C23644" w:rsidRDefault="00AA23B1" w:rsidP="00AA23B1">
            <w:pPr>
              <w:pStyle w:val="VAFigureCaption"/>
            </w:pPr>
            <w:r w:rsidRPr="00C23644">
              <w:t xml:space="preserve">Scheme 1 | Synthesis of studied molecules. A representative synthetic pathway illustrating the construction of symmetric anthracenes </w:t>
            </w:r>
            <w:proofErr w:type="gramStart"/>
            <w:r w:rsidRPr="00C23644">
              <w:t>through the use of</w:t>
            </w:r>
            <w:proofErr w:type="gramEnd"/>
            <w:r w:rsidRPr="00C23644">
              <w:t xml:space="preserve"> Sonagashira (top) and</w:t>
            </w:r>
            <w:r w:rsidRPr="00C23644">
              <w:rPr>
                <w:i/>
              </w:rPr>
              <w:t xml:space="preserve"> trans</w:t>
            </w:r>
            <w:r w:rsidRPr="00C23644">
              <w:t>-protection (bottom) reactions.</w:t>
            </w:r>
          </w:p>
        </w:tc>
      </w:tr>
    </w:tbl>
    <w:p w14:paraId="4E7B409E" w14:textId="13DF83DF" w:rsidR="00F73FEA" w:rsidRPr="00C23644" w:rsidRDefault="00F73FEA" w:rsidP="001B4226">
      <w:pPr>
        <w:pStyle w:val="TAMainText"/>
      </w:pPr>
      <w:r w:rsidRPr="00C23644">
        <w:t xml:space="preserve">Molecules </w:t>
      </w:r>
      <w:r w:rsidRPr="00C23644">
        <w:rPr>
          <w:b/>
        </w:rPr>
        <w:t xml:space="preserve">1 </w:t>
      </w:r>
      <w:r w:rsidRPr="00C23644">
        <w:t>and</w:t>
      </w:r>
      <w:r w:rsidRPr="00C23644">
        <w:rPr>
          <w:b/>
        </w:rPr>
        <w:t xml:space="preserve"> 2</w:t>
      </w:r>
      <w:r w:rsidRPr="00C23644">
        <w:t xml:space="preserve"> bearing thioether termini could be synthesised from bromoanthracenes </w:t>
      </w:r>
      <w:proofErr w:type="gramStart"/>
      <w:r w:rsidRPr="00C23644">
        <w:t>through the use of</w:t>
      </w:r>
      <w:proofErr w:type="gramEnd"/>
      <w:r w:rsidRPr="00C23644">
        <w:t xml:space="preserve"> standard Sonagashira chemistry, however this same strategy could not be used to synthesise the thioacetate derivatives (</w:t>
      </w:r>
      <w:r w:rsidRPr="00C23644">
        <w:rPr>
          <w:b/>
        </w:rPr>
        <w:t xml:space="preserve">3 </w:t>
      </w:r>
      <w:r w:rsidRPr="00C23644">
        <w:t xml:space="preserve">and </w:t>
      </w:r>
      <w:r w:rsidRPr="00C23644">
        <w:rPr>
          <w:b/>
        </w:rPr>
        <w:t>4</w:t>
      </w:r>
      <w:r w:rsidRPr="00C23644">
        <w:t xml:space="preserve">). This is due to a competing cyclo-oligermisation reaction that occurs when reacting a thioacetate-terminated </w:t>
      </w:r>
      <w:r w:rsidRPr="004F5D6D">
        <w:t>phenylacetylide moiety in the presence of a palladium catalyst.</w:t>
      </w:r>
      <w:r w:rsidRPr="004F5D6D">
        <w:fldChar w:fldCharType="begin"/>
      </w:r>
      <w:r w:rsidR="00AC753B">
        <w:instrText xml:space="preserve"> ADDIN EN.CITE &lt;EndNote&gt;&lt;Cite&gt;&lt;Author&gt;Inkpen&lt;/Author&gt;&lt;Year&gt;2014&lt;/Year&gt;&lt;RecNum&gt;3880&lt;/RecNum&gt;&lt;DisplayText&gt;&lt;style face="superscript"&gt;39&lt;/style&gt;&lt;/DisplayText&gt;&lt;record&gt;&lt;rec-number&gt;3880&lt;/rec-number&gt;&lt;foreign-keys&gt;&lt;key app="EN" db-id="fffas5pzhsvwvles95g5wvrazaxd9awzpaev" timestamp="1572972758"&gt;3880&lt;/key&gt;&lt;/foreign-keys&gt;&lt;ref-type name="Journal Article"&gt;17&lt;/ref-type&gt;&lt;contributors&gt;&lt;authors&gt;&lt;author&gt;Inkpen, Michael S.&lt;/author&gt;&lt;author&gt;White, Andrew J. P.&lt;/author&gt;&lt;author&gt;Albrecht, Tim&lt;/author&gt;&lt;author&gt;Long, Nicholas J.&lt;/author&gt;&lt;/authors&gt;&lt;/contributors&gt;&lt;titles&gt;&lt;title&gt;Avoiding problem reactions at the ferrocenyl-alkyne motif: a convenient synthesis of model, redox-active complexes for molecular electronics&lt;/title&gt;&lt;secondary-title&gt;Dalton Transactions&lt;/secondary-title&gt;&lt;/titles&gt;&lt;periodical&gt;&lt;full-title&gt;Dalton Transactions&lt;/full-title&gt;&lt;/periodical&gt;&lt;pages&gt;15287-15290&lt;/pages&gt;&lt;volume&gt;43&lt;/volume&gt;&lt;number&gt;41&lt;/number&gt;&lt;dates&gt;&lt;year&gt;2014&lt;/year&gt;&lt;/dates&gt;&lt;publisher&gt;The Royal Society of Chemistry&lt;/publisher&gt;&lt;isbn&gt;1477-9226&lt;/isbn&gt;&lt;work-type&gt;10.1039/C4DT02359E&lt;/work-type&gt;&lt;urls&gt;&lt;related-urls&gt;&lt;url&gt;http://dx.doi.org/10.1039/C4DT02359E&lt;/url&gt;&lt;/related-urls&gt;&lt;/urls&gt;&lt;electronic-resource-num&gt;10.1039/C4DT02359E&lt;/electronic-resource-num&gt;&lt;/record&gt;&lt;/Cite&gt;&lt;/EndNote&gt;</w:instrText>
      </w:r>
      <w:r w:rsidRPr="004F5D6D">
        <w:fldChar w:fldCharType="separate"/>
      </w:r>
      <w:r w:rsidR="00AC753B" w:rsidRPr="00AC753B">
        <w:rPr>
          <w:noProof/>
          <w:vertAlign w:val="superscript"/>
        </w:rPr>
        <w:t>39</w:t>
      </w:r>
      <w:r w:rsidRPr="004F5D6D">
        <w:fldChar w:fldCharType="end"/>
      </w:r>
      <w:r w:rsidRPr="004F5D6D">
        <w:t xml:space="preserve"> As a result of this, a </w:t>
      </w:r>
      <w:r w:rsidRPr="004F5D6D">
        <w:rPr>
          <w:i/>
        </w:rPr>
        <w:t>trans</w:t>
      </w:r>
      <w:r w:rsidRPr="004F5D6D">
        <w:t xml:space="preserve">-protection strategy was employed utilising a </w:t>
      </w:r>
      <w:r w:rsidRPr="004F5D6D">
        <w:rPr>
          <w:i/>
        </w:rPr>
        <w:t>tert</w:t>
      </w:r>
      <w:r w:rsidRPr="004F5D6D">
        <w:t>-butyl protected thiol. Initially, dibromoanthracenes were reacted with the alkyne of choice (either 4-ethynyl-</w:t>
      </w:r>
      <w:r w:rsidRPr="004F5D6D">
        <w:rPr>
          <w:i/>
        </w:rPr>
        <w:t>tert</w:t>
      </w:r>
      <w:r w:rsidRPr="004F5D6D">
        <w:t>-butylthioether or 4-ethynylthioanisole) to generate symmetrically disubstituted products (</w:t>
      </w:r>
      <w:r w:rsidRPr="004F5D6D">
        <w:rPr>
          <w:b/>
        </w:rPr>
        <w:t xml:space="preserve">1, 2, 3A </w:t>
      </w:r>
      <w:r w:rsidRPr="004F5D6D">
        <w:t xml:space="preserve">and </w:t>
      </w:r>
      <w:r w:rsidRPr="004F5D6D">
        <w:rPr>
          <w:b/>
        </w:rPr>
        <w:t>4A</w:t>
      </w:r>
      <w:r w:rsidRPr="004F5D6D">
        <w:t xml:space="preserve">). All compounds could be purified </w:t>
      </w:r>
      <w:r w:rsidR="001B01EB" w:rsidRPr="004F5D6D">
        <w:t>via</w:t>
      </w:r>
      <w:r w:rsidRPr="004F5D6D">
        <w:t xml:space="preserve"> flash column chromatography and were obtained in good yields (&gt;60%). Thioacetate substituted anthracenes (</w:t>
      </w:r>
      <w:r w:rsidRPr="004F5D6D">
        <w:rPr>
          <w:b/>
        </w:rPr>
        <w:t xml:space="preserve">3 </w:t>
      </w:r>
      <w:r w:rsidRPr="004F5D6D">
        <w:t xml:space="preserve">and </w:t>
      </w:r>
      <w:r w:rsidRPr="004F5D6D">
        <w:rPr>
          <w:b/>
        </w:rPr>
        <w:t>4</w:t>
      </w:r>
      <w:r w:rsidRPr="004F5D6D">
        <w:t xml:space="preserve">) were then obtained through </w:t>
      </w:r>
      <w:r w:rsidRPr="004F5D6D">
        <w:rPr>
          <w:i/>
        </w:rPr>
        <w:t>trans</w:t>
      </w:r>
      <w:r w:rsidRPr="004F5D6D">
        <w:t xml:space="preserve">-protection reactions of </w:t>
      </w:r>
      <w:r w:rsidRPr="004F5D6D">
        <w:rPr>
          <w:b/>
        </w:rPr>
        <w:t>3A</w:t>
      </w:r>
      <w:r w:rsidRPr="004F5D6D">
        <w:t xml:space="preserve"> and </w:t>
      </w:r>
      <w:r w:rsidRPr="004F5D6D">
        <w:rPr>
          <w:b/>
        </w:rPr>
        <w:t>4A</w:t>
      </w:r>
      <w:r w:rsidRPr="004F5D6D">
        <w:t xml:space="preserve"> respectively. Molecule </w:t>
      </w:r>
      <w:r w:rsidRPr="004F5D6D">
        <w:rPr>
          <w:b/>
        </w:rPr>
        <w:t>4</w:t>
      </w:r>
      <w:r w:rsidRPr="004F5D6D">
        <w:t xml:space="preserve"> could be purified </w:t>
      </w:r>
      <w:proofErr w:type="gramStart"/>
      <w:r w:rsidRPr="004F5D6D">
        <w:t>through the use of</w:t>
      </w:r>
      <w:proofErr w:type="gramEnd"/>
      <w:r w:rsidRPr="004F5D6D">
        <w:t xml:space="preserve"> flash chromatography alone, however recrystallization was required to isolate molecule </w:t>
      </w:r>
      <w:r w:rsidRPr="004F5D6D">
        <w:rPr>
          <w:b/>
        </w:rPr>
        <w:t>3</w:t>
      </w:r>
      <w:r w:rsidRPr="004F5D6D">
        <w:t>, resultin</w:t>
      </w:r>
      <w:r w:rsidR="00B3785B">
        <w:t xml:space="preserve">g in a slightly reduced yield (see </w:t>
      </w:r>
      <w:r w:rsidRPr="00C23644">
        <w:t>SI 1.3).</w:t>
      </w:r>
    </w:p>
    <w:p w14:paraId="43DF9900" w14:textId="599B11A2" w:rsidR="001B4226" w:rsidRPr="00C23644" w:rsidRDefault="002A1B50" w:rsidP="00AC753B">
      <w:pPr>
        <w:pStyle w:val="TAMainText"/>
        <w:rPr>
          <w:b/>
        </w:rPr>
      </w:pPr>
      <w:r w:rsidRPr="00C23644">
        <w:t xml:space="preserve"> </w:t>
      </w:r>
      <w:r w:rsidR="001B4226" w:rsidRPr="00C23644">
        <w:t>Deposited molecular films were characterized by atomic force microscopy (AFM)</w:t>
      </w:r>
      <w:r w:rsidR="004F5D6D">
        <w:t>, nano-scratching</w:t>
      </w:r>
      <w:r w:rsidR="00AC753B">
        <w:fldChar w:fldCharType="begin">
          <w:fldData xml:space="preserve">PEVuZE5vdGU+PENpdGU+PEF1dGhvcj5HYXJjaWE8L0F1dGhvcj48WWVhcj4yMDA2PC9ZZWFyPjxS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</w:fldData>
        </w:fldChar>
      </w:r>
      <w:r w:rsidR="00AC753B">
        <w:instrText xml:space="preserve"> ADDIN EN.CITE </w:instrText>
      </w:r>
      <w:r w:rsidR="00AC753B">
        <w:fldChar w:fldCharType="begin">
          <w:fldData xml:space="preserve">PEVuZE5vdGU+PENpdGU+PEF1dGhvcj5HYXJjaWE8L0F1dGhvcj48WWVhcj4yMDA2PC9ZZWFyPjxS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</w:fldData>
        </w:fldChar>
      </w:r>
      <w:r w:rsidR="00AC753B">
        <w:instrText xml:space="preserve"> ADDIN EN.CITE.DATA </w:instrText>
      </w:r>
      <w:r w:rsidR="00AC753B">
        <w:fldChar w:fldCharType="end"/>
      </w:r>
      <w:r w:rsidR="00AC753B">
        <w:fldChar w:fldCharType="separate"/>
      </w:r>
      <w:r w:rsidR="00AC753B" w:rsidRPr="00AC753B">
        <w:rPr>
          <w:noProof/>
          <w:vertAlign w:val="superscript"/>
        </w:rPr>
        <w:t>40-42</w:t>
      </w:r>
      <w:r w:rsidR="00AC753B">
        <w:fldChar w:fldCharType="end"/>
      </w:r>
      <w:r w:rsidR="004F5D6D">
        <w:t xml:space="preserve"> and </w:t>
      </w:r>
      <w:r w:rsidR="004F5D6D" w:rsidRPr="00C23644">
        <w:lastRenderedPageBreak/>
        <w:t>polished Au-coated quartz crystal microbalance (QCM)</w:t>
      </w:r>
      <w:r w:rsidR="001B4226" w:rsidRPr="00C23644">
        <w:t>, which suggested the formation of high-uniformity SAMs</w:t>
      </w:r>
      <w:r w:rsidR="004F5D6D" w:rsidRPr="00C23644">
        <w:t xml:space="preserve"> with thickness</w:t>
      </w:r>
      <w:r w:rsidR="004C6DC9">
        <w:t>es</w:t>
      </w:r>
      <w:r w:rsidR="004F5D6D" w:rsidRPr="00C23644">
        <w:t xml:space="preserve"> in the range of 1.1-1.4 nm</w:t>
      </w:r>
      <w:r w:rsidR="004F5D6D" w:rsidRPr="004F5D6D">
        <w:t xml:space="preserve"> </w:t>
      </w:r>
      <w:r w:rsidR="004F5D6D">
        <w:t>(ESI Table S5</w:t>
      </w:r>
      <w:r w:rsidR="004F5D6D" w:rsidRPr="00C23644">
        <w:t xml:space="preserve">); </w:t>
      </w:r>
      <w:r w:rsidR="00805437">
        <w:t>corresponding</w:t>
      </w:r>
      <w:r w:rsidR="004F5D6D" w:rsidRPr="00C23644">
        <w:t xml:space="preserve"> to a monolayer of molecules in a perpendicular configuration with a tilt angle of 30</w:t>
      </w:r>
      <w:r w:rsidR="004F5D6D" w:rsidRPr="00C23644">
        <w:rPr>
          <w:vertAlign w:val="superscript"/>
        </w:rPr>
        <w:t>0</w:t>
      </w:r>
      <w:r w:rsidR="004F5D6D" w:rsidRPr="00C23644">
        <w:t>-5</w:t>
      </w:r>
      <w:r w:rsidR="004F5D6D" w:rsidRPr="00AC753B">
        <w:t>0</w:t>
      </w:r>
      <w:r w:rsidR="004F5D6D" w:rsidRPr="00AC753B">
        <w:rPr>
          <w:vertAlign w:val="superscript"/>
        </w:rPr>
        <w:t>0</w:t>
      </w:r>
      <w:r w:rsidR="001B4226" w:rsidRPr="00AC753B">
        <w:t>.</w:t>
      </w:r>
      <w:r w:rsidR="004F5D6D" w:rsidRPr="00AC753B">
        <w:t xml:space="preserve"> </w:t>
      </w:r>
      <w:r w:rsidR="004F5D6D" w:rsidRPr="00AC753B">
        <w:fldChar w:fldCharType="begin">
          <w:fldData xml:space="preserve">PEVuZE5vdGU+PENpdGU+PEF1dGhvcj5PcmF0YTwvQXV0aG9yPjxZZWFyPjE5ODc8L1llYXI+PFJl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</w:fldData>
        </w:fldChar>
      </w:r>
      <w:r w:rsidR="00AC753B" w:rsidRPr="00AC753B">
        <w:instrText xml:space="preserve"> ADDIN EN.CITE </w:instrText>
      </w:r>
      <w:r w:rsidR="00AC753B" w:rsidRPr="00AC753B">
        <w:fldChar w:fldCharType="begin">
          <w:fldData xml:space="preserve">PEVuZE5vdGU+PENpdGU+PEF1dGhvcj5PcmF0YTwvQXV0aG9yPjxZZWFyPjE5ODc8L1llYXI+PFJl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</w:fldData>
        </w:fldChar>
      </w:r>
      <w:r w:rsidR="00AC753B" w:rsidRPr="00AC753B">
        <w:instrText xml:space="preserve"> ADDIN EN.CITE.DATA </w:instrText>
      </w:r>
      <w:r w:rsidR="00AC753B" w:rsidRPr="00AC753B">
        <w:fldChar w:fldCharType="end"/>
      </w:r>
      <w:r w:rsidR="004F5D6D" w:rsidRPr="00AC753B">
        <w:fldChar w:fldCharType="separate"/>
      </w:r>
      <w:r w:rsidR="00AC753B" w:rsidRPr="00AC753B">
        <w:rPr>
          <w:noProof/>
          <w:vertAlign w:val="superscript"/>
        </w:rPr>
        <w:t>43-44</w:t>
      </w:r>
      <w:r w:rsidR="004F5D6D" w:rsidRPr="00AC753B">
        <w:fldChar w:fldCharType="end"/>
      </w:r>
      <w:r w:rsidR="001B4226" w:rsidRPr="00AC753B">
        <w:t xml:space="preserve"> All molecular films were grown on freshly prepared template stripped Au substrates</w:t>
      </w:r>
      <w:r w:rsidR="001B4226" w:rsidRPr="00AC753B">
        <w:fldChar w:fldCharType="begin">
          <w:fldData xml:space="preserve">PEVuZE5vdGU+PENpdGU+PEF1dGhvcj5XZWlzczwvQXV0aG9yPjxZZWFyPjIwMDc8L1llYXI+PFJl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</w:fldData>
        </w:fldChar>
      </w:r>
      <w:r w:rsidR="00AC753B" w:rsidRPr="00AC753B">
        <w:instrText xml:space="preserve"> ADDIN EN.CITE </w:instrText>
      </w:r>
      <w:r w:rsidR="00AC753B" w:rsidRPr="00AC753B">
        <w:fldChar w:fldCharType="begin">
          <w:fldData xml:space="preserve">PEVuZE5vdGU+PENpdGU+PEF1dGhvcj5XZWlzczwvQXV0aG9yPjxZZWFyPjIwMDc8L1llYXI+PFJl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</w:fldData>
        </w:fldChar>
      </w:r>
      <w:r w:rsidR="00AC753B" w:rsidRPr="00AC753B">
        <w:instrText xml:space="preserve"> ADDIN EN.CITE.DATA </w:instrText>
      </w:r>
      <w:r w:rsidR="00AC753B" w:rsidRPr="00AC753B">
        <w:fldChar w:fldCharType="end"/>
      </w:r>
      <w:r w:rsidR="001B4226" w:rsidRPr="00AC753B">
        <w:fldChar w:fldCharType="separate"/>
      </w:r>
      <w:r w:rsidR="00AC753B" w:rsidRPr="00AC753B">
        <w:rPr>
          <w:noProof/>
          <w:vertAlign w:val="superscript"/>
        </w:rPr>
        <w:t>45-46</w:t>
      </w:r>
      <w:r w:rsidR="001B4226" w:rsidRPr="00AC753B">
        <w:fldChar w:fldCharType="end"/>
      </w:r>
      <w:r w:rsidR="001B4226" w:rsidRPr="00C23644">
        <w:t xml:space="preserve"> with a surface roughness of 80-150 pm (see Methods section</w:t>
      </w:r>
      <w:r w:rsidR="008560FA">
        <w:t>).</w:t>
      </w:r>
      <w:r w:rsidR="001B4226" w:rsidRPr="00C23644">
        <w:rPr>
          <w:noProof/>
          <w:lang w:eastAsia="en-GB"/>
        </w:rPr>
        <mc:AlternateContent>
          <mc:Choice Requires="wpg">
            <w:drawing>
              <wp:anchor distT="0" distB="0" distL="114300" distR="114300" simplePos="0" relativeHeight="251656192" behindDoc="0" locked="0" layoutInCell="1" allowOverlap="1" wp14:anchorId="3365C93E" wp14:editId="62E620AB">
                <wp:simplePos x="0" y="0"/>
                <wp:positionH relativeFrom="column">
                  <wp:posOffset>-694690</wp:posOffset>
                </wp:positionH>
                <wp:positionV relativeFrom="paragraph">
                  <wp:posOffset>-457200</wp:posOffset>
                </wp:positionV>
                <wp:extent cx="3044825" cy="5163185"/>
                <wp:effectExtent l="0" t="8307705" r="0" b="0"/>
                <wp:wrapNone/>
                <wp:docPr id="538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4825" cy="5163185"/>
                          <a:chOff x="0" y="0"/>
                          <a:chExt cx="4795" cy="8131"/>
                        </a:xfrm>
                      </wpg:grpSpPr>
                    </wpg:wgp>
                  </a:graphicData>
                </a:graphic>
                <wp14:sizeRelH relativeFrom="page">
                  <wp14:pctWidth>0</wp14:pctWidth>
                </wp14:sizeRelH>
                <wp14:sizeRelV relativeFrom="page">
                  <wp14:pctHeight>0</wp14:pctHeight>
                </wp14:sizeRelV>
              </wp:anchor>
            </w:drawing>
          </mc:Choice>
          <mc:Fallback>
            <w:pict>
              <v:group w14:anchorId="6A2116DE" id="Group 6" o:spid="_x0000_s1026" style="position:absolute;margin-left:-54.7pt;margin-top:-36pt;width:239.75pt;height:406.55pt;z-index:251656192" coordsize="4795,8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"/>
            </w:pict>
          </mc:Fallback>
        </mc:AlternateContent>
      </w:r>
      <w:r w:rsidR="00AC753B">
        <w:rPr>
          <w:b/>
        </w:rPr>
        <w:t xml:space="preserve"> </w:t>
      </w:r>
      <w:r w:rsidR="001B4226" w:rsidRPr="00C23644">
        <w:t xml:space="preserve">Molecular conductance was characterized by conductive AFM (cAFM), where the number of molecules under the probe is estimated from the contact area between probe and sample surface (obtained via Hertz Model </w:t>
      </w:r>
      <w:r w:rsidR="001B4226" w:rsidRPr="00C23644">
        <w:rPr>
          <w:bCs/>
        </w:rPr>
        <w:fldChar w:fldCharType="begin">
          <w:fldData xml:space="preserve">PEVuZE5vdGU+PENpdGU+PEF1dGhvcj5CdXJuaGFtPC9BdXRob3I+PFllYXI+MTk5MzwvWWVhcj48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</w:fldData>
        </w:fldChar>
      </w:r>
      <w:r w:rsidR="00AC753B">
        <w:rPr>
          <w:bCs/>
        </w:rPr>
        <w:instrText xml:space="preserve"> ADDIN EN.CITE </w:instrText>
      </w:r>
      <w:r w:rsidR="00AC753B">
        <w:rPr>
          <w:bCs/>
        </w:rPr>
        <w:fldChar w:fldCharType="begin">
          <w:fldData xml:space="preserve">PEVuZE5vdGU+PENpdGU+PEF1dGhvcj5CdXJuaGFtPC9BdXRob3I+PFllYXI+MTk5MzwvWWVhcj48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</w:fldData>
        </w:fldChar>
      </w:r>
      <w:r w:rsidR="00AC753B">
        <w:rPr>
          <w:bCs/>
        </w:rPr>
        <w:instrText xml:space="preserve"> ADDIN EN.CITE.DATA </w:instrText>
      </w:r>
      <w:r w:rsidR="00AC753B">
        <w:rPr>
          <w:bCs/>
        </w:rPr>
      </w:r>
      <w:r w:rsidR="00AC753B">
        <w:rPr>
          <w:bCs/>
        </w:rPr>
        <w:fldChar w:fldCharType="end"/>
      </w:r>
      <w:r w:rsidR="001B4226" w:rsidRPr="00C23644">
        <w:rPr>
          <w:bCs/>
        </w:rPr>
      </w:r>
      <w:r w:rsidR="001B4226" w:rsidRPr="00C23644">
        <w:rPr>
          <w:bCs/>
        </w:rPr>
        <w:fldChar w:fldCharType="separate"/>
      </w:r>
      <w:r w:rsidR="00AC753B" w:rsidRPr="00AC753B">
        <w:rPr>
          <w:bCs/>
          <w:noProof/>
          <w:vertAlign w:val="superscript"/>
        </w:rPr>
        <w:t>47-49</w:t>
      </w:r>
      <w:r w:rsidR="001B4226" w:rsidRPr="00C23644">
        <w:fldChar w:fldCharType="end"/>
      </w:r>
      <w:r w:rsidR="001B4226" w:rsidRPr="00C23644">
        <w:t>) and the single-molecule occupation area obtained from QCM and AFM.</w:t>
      </w:r>
    </w:p>
    <w:tbl>
      <w:tblPr>
        <w:tblStyle w:val="TableGrid"/>
        <w:tblpPr w:leftFromText="180" w:rightFromText="180" w:vertAnchor="text" w:horzAnchor="margin" w:tblpY="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5"/>
      </w:tblGrid>
      <w:tr w:rsidR="00814C5D" w:rsidRPr="00C23644" w14:paraId="6305B3A9" w14:textId="77777777" w:rsidTr="00A361AE">
        <w:tc>
          <w:tcPr>
            <w:tcW w:w="5011" w:type="dxa"/>
            <w:vAlign w:val="center"/>
          </w:tcPr>
          <w:p w14:paraId="5E4DA026" w14:textId="6593C8EC" w:rsidR="00814C5D" w:rsidRPr="00C23644" w:rsidRDefault="00A361AE" w:rsidP="00226996">
            <w:pPr>
              <w:pStyle w:val="TAMainText"/>
              <w:ind w:firstLine="0"/>
              <w:jc w:val="both"/>
            </w:pPr>
            <w:r w:rsidRPr="00C23644">
              <w:rPr>
                <w:noProof/>
              </w:rPr>
              <w:drawing>
                <wp:anchor distT="0" distB="0" distL="114300" distR="114300" simplePos="0" relativeHeight="251659264" behindDoc="1" locked="0" layoutInCell="1" allowOverlap="1" wp14:anchorId="0EA0887C" wp14:editId="40972150">
                  <wp:simplePos x="0" y="0"/>
                  <wp:positionH relativeFrom="column">
                    <wp:posOffset>-69850</wp:posOffset>
                  </wp:positionH>
                  <wp:positionV relativeFrom="paragraph">
                    <wp:posOffset>-2499995</wp:posOffset>
                  </wp:positionV>
                  <wp:extent cx="3049905" cy="2606040"/>
                  <wp:effectExtent l="0" t="0" r="0" b="0"/>
                  <wp:wrapTight wrapText="bothSides">
                    <wp:wrapPolygon edited="0">
                      <wp:start x="10523" y="158"/>
                      <wp:lineTo x="809" y="474"/>
                      <wp:lineTo x="270" y="632"/>
                      <wp:lineTo x="944" y="3000"/>
                      <wp:lineTo x="944" y="6632"/>
                      <wp:lineTo x="1214" y="8211"/>
                      <wp:lineTo x="135" y="9789"/>
                      <wp:lineTo x="135" y="10579"/>
                      <wp:lineTo x="809" y="13105"/>
                      <wp:lineTo x="809" y="16895"/>
                      <wp:lineTo x="1349" y="18158"/>
                      <wp:lineTo x="944" y="18158"/>
                      <wp:lineTo x="1214" y="20526"/>
                      <wp:lineTo x="6476" y="20842"/>
                      <wp:lineTo x="16595" y="21158"/>
                      <wp:lineTo x="17809" y="21158"/>
                      <wp:lineTo x="19428" y="20684"/>
                      <wp:lineTo x="21182" y="19263"/>
                      <wp:lineTo x="21317" y="11526"/>
                      <wp:lineTo x="20777" y="11053"/>
                      <wp:lineTo x="19293" y="10579"/>
                      <wp:lineTo x="21182" y="9158"/>
                      <wp:lineTo x="21317" y="1263"/>
                      <wp:lineTo x="20237" y="1105"/>
                      <wp:lineTo x="11063" y="158"/>
                      <wp:lineTo x="10523" y="15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9905" cy="2606040"/>
                          </a:xfrm>
                          <a:prstGeom prst="rect">
                            <a:avLst/>
                          </a:prstGeom>
                          <a:noFill/>
                        </pic:spPr>
                      </pic:pic>
                    </a:graphicData>
                  </a:graphic>
                  <wp14:sizeRelH relativeFrom="margin">
                    <wp14:pctWidth>0</wp14:pctWidth>
                  </wp14:sizeRelH>
                  <wp14:sizeRelV relativeFrom="margin">
                    <wp14:pctHeight>0</wp14:pctHeight>
                  </wp14:sizeRelV>
                </wp:anchor>
              </w:drawing>
            </w:r>
          </w:p>
        </w:tc>
      </w:tr>
      <w:tr w:rsidR="00814C5D" w:rsidRPr="00C23644" w14:paraId="258A64BA" w14:textId="77777777" w:rsidTr="00A361AE">
        <w:tc>
          <w:tcPr>
            <w:tcW w:w="5011" w:type="dxa"/>
          </w:tcPr>
          <w:p w14:paraId="6CCA3CC6" w14:textId="6BC85E0E" w:rsidR="00226996" w:rsidRPr="00C23644" w:rsidRDefault="00814C5D" w:rsidP="00A361AE">
            <w:pPr>
              <w:pStyle w:val="VAFigureCaption"/>
              <w:spacing w:before="0"/>
              <w:rPr>
                <w:lang w:eastAsia="zh-CN"/>
              </w:rPr>
            </w:pPr>
            <w:r w:rsidRPr="00C23644">
              <w:t>Fig.</w:t>
            </w:r>
            <w:r w:rsidR="001B01EB" w:rsidRPr="00C23644">
              <w:t xml:space="preserve"> </w:t>
            </w:r>
            <w:r w:rsidRPr="00C23644">
              <w:t>3 | Electrical and thermoele</w:t>
            </w:r>
            <w:r w:rsidR="00226996" w:rsidRPr="00C23644">
              <w:t>ctrical properties of SAMs. (a,c</w:t>
            </w:r>
            <w:r w:rsidRPr="00C23644">
              <w:t xml:space="preserve">) </w:t>
            </w:r>
            <w:r w:rsidR="007733AB" w:rsidRPr="00C23644">
              <w:t xml:space="preserve"> Aggregate conductance vs voltage histogram </w:t>
            </w:r>
            <w:r w:rsidRPr="00C23644">
              <w:t>of molecular conductance</w:t>
            </w:r>
            <w:r w:rsidR="00226996" w:rsidRPr="00C23644">
              <w:t xml:space="preserve"> (molecule 1, 2 (a), and 3, 4 (c</w:t>
            </w:r>
            <w:r w:rsidRPr="00C23644">
              <w:t>)), bias volt</w:t>
            </w:r>
            <w:r w:rsidR="00226996" w:rsidRPr="00C23644">
              <w:t>age between -0.3 V to -0.3 V. (</w:t>
            </w:r>
            <w:r w:rsidR="00226996" w:rsidRPr="00C23644">
              <w:rPr>
                <w:rFonts w:hint="eastAsia"/>
                <w:lang w:eastAsia="zh-CN"/>
              </w:rPr>
              <w:t>b,d</w:t>
            </w:r>
            <w:r w:rsidRPr="00C23644">
              <w:t>) Linear fit plot of Thermal Voltage vs. ΔT (Tsample - Tprobe) for molecule</w:t>
            </w:r>
            <w:r w:rsidR="001B01EB" w:rsidRPr="00C23644">
              <w:t>s</w:t>
            </w:r>
            <w:r w:rsidR="00226996" w:rsidRPr="00C23644">
              <w:t xml:space="preserve"> </w:t>
            </w:r>
            <w:r w:rsidR="00226996" w:rsidRPr="00C23644">
              <w:rPr>
                <w:rFonts w:hint="eastAsia"/>
                <w:lang w:eastAsia="zh-CN"/>
              </w:rPr>
              <w:t>1,2 (b) and 3,4 (d), SAMs Xa and SAMs Xb indicate two measured samples.</w:t>
            </w:r>
          </w:p>
        </w:tc>
      </w:tr>
    </w:tbl>
    <w:p w14:paraId="49470385" w14:textId="56DE602C" w:rsidR="001B4226" w:rsidRPr="00C23644" w:rsidRDefault="00721269" w:rsidP="001B4226">
      <w:pPr>
        <w:pStyle w:val="TAMainText"/>
        <w:rPr>
          <w:lang w:eastAsia="zh-CN"/>
        </w:rPr>
      </w:pPr>
      <w:r w:rsidRPr="00C23644">
        <w:t xml:space="preserve">Aggregate conductance vs voltage histogram </w:t>
      </w:r>
      <w:r w:rsidR="001B4226" w:rsidRPr="00C23644">
        <w:t xml:space="preserve">at low bias (-0.3 V to 0.3 V) for molecules </w:t>
      </w:r>
      <w:r w:rsidR="001B4226" w:rsidRPr="00C23644">
        <w:rPr>
          <w:b/>
        </w:rPr>
        <w:t>1</w:t>
      </w:r>
      <w:r w:rsidR="001B4226" w:rsidRPr="00C23644">
        <w:t>-</w:t>
      </w:r>
      <w:r w:rsidR="001B4226" w:rsidRPr="00C23644">
        <w:rPr>
          <w:b/>
        </w:rPr>
        <w:t>4</w:t>
      </w:r>
      <w:r w:rsidR="00226996" w:rsidRPr="00C23644">
        <w:t xml:space="preserve"> are shown in Figure 3a and </w:t>
      </w:r>
      <w:r w:rsidR="00226996" w:rsidRPr="00C23644">
        <w:rPr>
          <w:rFonts w:hint="eastAsia"/>
          <w:lang w:eastAsia="zh-CN"/>
        </w:rPr>
        <w:t>c</w:t>
      </w:r>
      <w:r w:rsidR="00226996" w:rsidRPr="00C23644">
        <w:t xml:space="preserve">, while Figure </w:t>
      </w:r>
      <w:r w:rsidR="00CF6815" w:rsidRPr="00C23644">
        <w:rPr>
          <w:rFonts w:hint="eastAsia"/>
          <w:lang w:eastAsia="zh-CN"/>
        </w:rPr>
        <w:t>3 b</w:t>
      </w:r>
      <w:r w:rsidR="00226996" w:rsidRPr="00C23644">
        <w:rPr>
          <w:rFonts w:hint="eastAsia"/>
          <w:lang w:eastAsia="zh-CN"/>
        </w:rPr>
        <w:t xml:space="preserve"> and d</w:t>
      </w:r>
      <w:r w:rsidR="001B4226" w:rsidRPr="00C23644">
        <w:t xml:space="preserve"> shows the linear fit of thermal voltage vs. ΔT for different junction systems</w:t>
      </w:r>
      <w:r w:rsidR="00B32F15" w:rsidRPr="00C23644">
        <w:t xml:space="preserve"> (see ESI Fig S36 for detailed comparison of molecules </w:t>
      </w:r>
      <w:r w:rsidR="00B32F15" w:rsidRPr="00C23644">
        <w:rPr>
          <w:b/>
        </w:rPr>
        <w:t xml:space="preserve">1 </w:t>
      </w:r>
      <w:r w:rsidR="00B32F15" w:rsidRPr="00C23644">
        <w:t xml:space="preserve">and </w:t>
      </w:r>
      <w:r w:rsidR="00B32F15" w:rsidRPr="00C23644">
        <w:rPr>
          <w:b/>
        </w:rPr>
        <w:t>2</w:t>
      </w:r>
      <w:r w:rsidR="00B32F15" w:rsidRPr="00C23644">
        <w:t>)</w:t>
      </w:r>
      <w:r w:rsidR="001B4226" w:rsidRPr="00C23644">
        <w:t xml:space="preserve">. The slope of the fit, </w:t>
      </w:r>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Thermal</m:t>
                </m:r>
              </m:sub>
            </m:sSub>
          </m:num>
          <m:den>
            <m:r>
              <w:rPr>
                <w:rFonts w:ascii="Cambria Math" w:hAnsi="Cambria Math"/>
              </w:rPr>
              <m:t>∆T</m:t>
            </m:r>
          </m:den>
        </m:f>
      </m:oMath>
      <w:r w:rsidR="001B4226" w:rsidRPr="00C23644">
        <w:t xml:space="preserve">, related with the Seebeck coefficient of the junction via equation: </w:t>
      </w:r>
      <m:oMath>
        <m:sSub>
          <m:sSubPr>
            <m:ctrlPr>
              <w:rPr>
                <w:rFonts w:ascii="Cambria Math" w:hAnsi="Cambria Math"/>
                <w:i/>
              </w:rPr>
            </m:ctrlPr>
          </m:sSubPr>
          <m:e>
            <m:r>
              <w:rPr>
                <w:rFonts w:ascii="Cambria Math" w:hAnsi="Cambria Math"/>
              </w:rPr>
              <m:t>S</m:t>
            </m:r>
          </m:e>
          <m:sub>
            <m:r>
              <w:rPr>
                <w:rFonts w:ascii="Cambria Math" w:hAnsi="Cambria Math"/>
              </w:rPr>
              <m:t>junction</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probe-Au</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Thermal</m:t>
                </m:r>
              </m:sub>
            </m:sSub>
          </m:num>
          <m:den>
            <m:r>
              <w:rPr>
                <w:rFonts w:ascii="Cambria Math" w:hAnsi="Cambria Math"/>
              </w:rPr>
              <m:t>∆T</m:t>
            </m:r>
          </m:den>
        </m:f>
      </m:oMath>
      <w:r w:rsidR="00B32F15" w:rsidRPr="00C23644">
        <w:t xml:space="preserve"> </w:t>
      </w:r>
      <w:r w:rsidR="001B4226" w:rsidRPr="00C23644">
        <w:t>(the detailed num</w:t>
      </w:r>
      <w:r w:rsidR="00DC18BD" w:rsidRPr="00C23644">
        <w:t>ber listed in Table 1)</w:t>
      </w:r>
      <w:r w:rsidR="000E3432" w:rsidRPr="00C23644">
        <w:t>. The Seebeck measurement</w:t>
      </w:r>
      <w:r w:rsidR="001A582C" w:rsidRPr="00C23644">
        <w:t>s</w:t>
      </w:r>
      <w:r w:rsidR="000E3432" w:rsidRPr="00C23644">
        <w:t xml:space="preserve"> of all</w:t>
      </w:r>
      <w:r w:rsidR="001A582C" w:rsidRPr="00C23644">
        <w:t xml:space="preserve"> </w:t>
      </w:r>
      <w:r w:rsidR="000E3432" w:rsidRPr="00C23644">
        <w:t>SAMs</w:t>
      </w:r>
      <w:r w:rsidR="001A582C" w:rsidRPr="00C23644">
        <w:t xml:space="preserve"> were</w:t>
      </w:r>
      <w:r w:rsidR="000E3432" w:rsidRPr="00C23644">
        <w:t xml:space="preserve"> operated on two separate samples prepared with same recipe</w:t>
      </w:r>
      <w:r w:rsidR="00CF6815" w:rsidRPr="00C23644">
        <w:rPr>
          <w:rFonts w:hint="eastAsia"/>
          <w:lang w:eastAsia="zh-CN"/>
        </w:rPr>
        <w:t xml:space="preserve"> (labelled as SAMs Xa and SAMs Xb)</w:t>
      </w:r>
      <w:r w:rsidR="000E3432" w:rsidRPr="00C23644">
        <w:t xml:space="preserve">, and similar Seebeck coefficient </w:t>
      </w:r>
      <w:r w:rsidR="001A582C" w:rsidRPr="00C23644">
        <w:t>values were</w:t>
      </w:r>
      <w:r w:rsidR="000E3432" w:rsidRPr="00C23644">
        <w:t xml:space="preserve"> obtained which confirmed the reliability of the measurement</w:t>
      </w:r>
      <w:r w:rsidR="001A582C" w:rsidRPr="00C23644">
        <w:t xml:space="preserve"> (Figure s37)</w:t>
      </w:r>
      <w:r w:rsidR="00226996" w:rsidRPr="00C23644">
        <w:t xml:space="preserve">. </w:t>
      </w:r>
      <w:r w:rsidR="001B4226" w:rsidRPr="00C23644">
        <w:t xml:space="preserve"> </w:t>
      </w:r>
      <w:r w:rsidR="00CF6815" w:rsidRPr="00C23644">
        <w:rPr>
          <w:rFonts w:hint="eastAsia"/>
          <w:lang w:eastAsia="zh-CN"/>
        </w:rPr>
        <w:t xml:space="preserve">The opposite slope of linear fit for </w:t>
      </w:r>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Thermal</m:t>
                </m:r>
              </m:sub>
            </m:sSub>
          </m:num>
          <m:den>
            <m:r>
              <w:rPr>
                <w:rFonts w:ascii="Cambria Math" w:hAnsi="Cambria Math"/>
              </w:rPr>
              <m:t>∆T</m:t>
            </m:r>
          </m:den>
        </m:f>
      </m:oMath>
      <w:r w:rsidR="00CF6815" w:rsidRPr="00C23644">
        <w:rPr>
          <w:rFonts w:hint="eastAsia"/>
          <w:lang w:eastAsia="zh-CN"/>
        </w:rPr>
        <w:t xml:space="preserve"> between 1,2 and 3,4 </w:t>
      </w:r>
      <w:r w:rsidR="00CF6815" w:rsidRPr="00C23644">
        <w:rPr>
          <w:lang w:eastAsia="zh-CN"/>
        </w:rPr>
        <w:t>demonstrating</w:t>
      </w:r>
      <w:r w:rsidR="00CF6815" w:rsidRPr="00C23644">
        <w:rPr>
          <w:rFonts w:hint="eastAsia"/>
          <w:lang w:eastAsia="zh-CN"/>
        </w:rPr>
        <w:t xml:space="preserve"> that the exchange of anchor groups leads to a change in sign for Seebeck coefficient. </w:t>
      </w:r>
    </w:p>
    <w:p w14:paraId="61785AD0" w14:textId="77777777" w:rsidR="00CF6815" w:rsidRPr="00C23644" w:rsidRDefault="00CF6815" w:rsidP="001B4226">
      <w:pPr>
        <w:pStyle w:val="TAMainText"/>
        <w:rPr>
          <w:lang w:eastAsia="zh-CN"/>
        </w:rPr>
      </w:pPr>
    </w:p>
    <w:p w14:paraId="5508B724" w14:textId="28EA6894" w:rsidR="001B4226" w:rsidRPr="00AC753B" w:rsidRDefault="00E80CCC" w:rsidP="001B4226">
      <w:pPr>
        <w:pStyle w:val="TAMainText"/>
        <w:rPr>
          <w:rFonts w:ascii="Times New Roman" w:hAnsi="Times New Roman"/>
        </w:rPr>
      </w:pPr>
      <w:r w:rsidRPr="00C23644">
        <w:t xml:space="preserve">From the statistics of &gt;200 different IV curves measured at different locations, the statistically-most-probable </w:t>
      </w:r>
      <w:r w:rsidRPr="00C23644">
        <w:t xml:space="preserve">zero-bias differential conductance for molecule </w:t>
      </w:r>
      <w:r w:rsidRPr="00C23644">
        <w:rPr>
          <w:b/>
        </w:rPr>
        <w:t>1</w:t>
      </w:r>
      <w:r w:rsidRPr="00C23644">
        <w:t xml:space="preserve"> is 10.2 times larger than that for molecule </w:t>
      </w:r>
      <w:r w:rsidRPr="00C23644">
        <w:rPr>
          <w:b/>
        </w:rPr>
        <w:t>2</w:t>
      </w:r>
      <w:r w:rsidRPr="00C23644">
        <w:t xml:space="preserve">, and 14.2 times larger </w:t>
      </w:r>
      <w:r w:rsidRPr="00AC753B">
        <w:t xml:space="preserve">than that of molecule </w:t>
      </w:r>
      <w:r w:rsidRPr="00AC753B">
        <w:rPr>
          <w:b/>
        </w:rPr>
        <w:t>3</w:t>
      </w:r>
      <w:r w:rsidRPr="00AC753B">
        <w:t xml:space="preserve">. </w:t>
      </w:r>
    </w:p>
    <w:p w14:paraId="546F8372" w14:textId="1E9AD4CE" w:rsidR="00E11F68" w:rsidRDefault="00E80CCC" w:rsidP="00CE4B52">
      <w:pPr>
        <w:pStyle w:val="TAMainText"/>
      </w:pPr>
      <w:r w:rsidRPr="00AC753B">
        <w:t xml:space="preserve">To compute the electrical conductance of molecules </w:t>
      </w:r>
      <w:r w:rsidRPr="00AC753B">
        <w:rPr>
          <w:b/>
        </w:rPr>
        <w:t>1</w:t>
      </w:r>
      <w:r w:rsidRPr="00AC753B">
        <w:t>-</w:t>
      </w:r>
      <w:r w:rsidRPr="00AC753B">
        <w:rPr>
          <w:b/>
        </w:rPr>
        <w:t>4</w:t>
      </w:r>
      <w:r w:rsidRPr="00AC753B">
        <w:t>, we use density functional theory combined with the quantum transport code Gollum</w:t>
      </w:r>
      <w:r w:rsidRPr="00AC753B">
        <w:rPr>
          <w:bCs/>
          <w:vertAlign w:val="superscript"/>
        </w:rPr>
        <w:fldChar w:fldCharType="begin"/>
      </w:r>
      <w:r w:rsidR="00AC753B" w:rsidRPr="00AC753B">
        <w:rPr>
          <w:bCs/>
          <w:vertAlign w:val="superscript"/>
        </w:rPr>
        <w:instrText xml:space="preserve"> ADDIN EN.CITE &lt;EndNote&gt;&lt;Cite&gt;&lt;Author&gt;Ferrer&lt;/Author&gt;&lt;Year&gt;2014&lt;/Year&gt;&lt;RecNum&gt;3838&lt;/RecNum&gt;&lt;DisplayText&gt;&lt;style face="superscript"&gt;50&lt;/style&gt;&lt;/DisplayText&gt;&lt;record&gt;&lt;rec-number&gt;3838&lt;/rec-number&gt;&lt;foreign-keys&gt;&lt;key app="EN" db-id="fffas5pzhsvwvles95g5wvrazaxd9awzpaev" timestamp="1568730618"&gt;3838&lt;/key&gt;&lt;/foreign-keys&gt;&lt;ref-type name="Journal Article"&gt;17&lt;/ref-type&gt;&lt;contributors&gt;&lt;authors&gt;&lt;author&gt;Ferrer, Jaime&lt;/author&gt;&lt;author&gt;Lambert, Colin J&lt;/author&gt;&lt;author&gt;García-Suárez, Víctor Manuel&lt;/author&gt;&lt;author&gt;Manrique, D Zs&lt;/author&gt;&lt;author&gt;Visontai, D&lt;/author&gt;&lt;author&gt;Oroszlany, L&lt;/author&gt;&lt;author&gt;Rodríguez-Ferradás, Rubén&lt;/author&gt;&lt;author&gt;Grace, Iain&lt;/author&gt;&lt;author&gt;Bailey, SWD&lt;/author&gt;&lt;author&gt;Gillemot, Katalin&lt;/author&gt;&lt;/authors&gt;&lt;/contributors&gt;&lt;titles&gt;&lt;title&gt;GOLLUM: a next-generation simulation tool for electron, thermal and spin transport&lt;/title&gt;&lt;secondary-title&gt;New Journal of Physics&lt;/secondary-title&gt;&lt;/titles&gt;&lt;periodical&gt;&lt;full-title&gt;New Journal of Physics&lt;/full-title&gt;&lt;/periodical&gt;&lt;pages&gt;093029&lt;/pages&gt;&lt;volume&gt;16&lt;/volume&gt;&lt;number&gt;9&lt;/number&gt;&lt;dates&gt;&lt;year&gt;2014&lt;/year&gt;&lt;/dates&gt;&lt;isbn&gt;1367-2630&lt;/isbn&gt;&lt;urls&gt;&lt;/urls&gt;&lt;/record&gt;&lt;/Cite&gt;&lt;/EndNote&gt;</w:instrText>
      </w:r>
      <w:r w:rsidRPr="00AC753B">
        <w:rPr>
          <w:bCs/>
          <w:vertAlign w:val="superscript"/>
        </w:rPr>
        <w:fldChar w:fldCharType="separate"/>
      </w:r>
      <w:r w:rsidR="00AC753B" w:rsidRPr="00AC753B">
        <w:rPr>
          <w:bCs/>
          <w:noProof/>
          <w:vertAlign w:val="superscript"/>
        </w:rPr>
        <w:t>50</w:t>
      </w:r>
      <w:r w:rsidRPr="00AC753B">
        <w:rPr>
          <w:bCs/>
          <w:vertAlign w:val="superscript"/>
        </w:rPr>
        <w:fldChar w:fldCharType="end"/>
      </w:r>
      <w:r w:rsidRPr="00AC753B">
        <w:t xml:space="preserve"> to obtain the transmission coefficient </w:t>
      </w:r>
      <m:oMath>
        <m:r>
          <w:rPr>
            <w:rFonts w:ascii="Cambria Math" w:hAnsi="Cambria Math"/>
          </w:rPr>
          <m:t>T</m:t>
        </m:r>
        <m:r>
          <m:rPr>
            <m:sty m:val="p"/>
          </m:rPr>
          <w:rPr>
            <w:rFonts w:ascii="Cambria Math" w:hAnsi="Cambria Math"/>
          </w:rPr>
          <m:t>(</m:t>
        </m:r>
        <m:r>
          <w:rPr>
            <w:rFonts w:ascii="Cambria Math" w:hAnsi="Cambria Math"/>
          </w:rPr>
          <m:t>E</m:t>
        </m:r>
        <m:r>
          <m:rPr>
            <m:sty m:val="p"/>
          </m:rPr>
          <w:rPr>
            <w:rFonts w:ascii="Cambria Math" w:hAnsi="Cambria Math"/>
          </w:rPr>
          <m:t>)</m:t>
        </m:r>
      </m:oMath>
      <w:r w:rsidRPr="00AC753B">
        <w:t xml:space="preserve"> describing electrons of energy </w:t>
      </w:r>
      <m:oMath>
        <m:r>
          <w:rPr>
            <w:rFonts w:ascii="Cambria Math" w:hAnsi="Cambria Math"/>
          </w:rPr>
          <m:t>E</m:t>
        </m:r>
      </m:oMath>
      <w:r w:rsidRPr="00AC753B">
        <w:t xml:space="preserve"> passing from the source to the drain electrodes, from which the room-temperature electrical conductance and See</w:t>
      </w:r>
      <w:r w:rsidR="00B3785B">
        <w:t>beck coefficient are determined</w:t>
      </w:r>
      <w:r w:rsidRPr="00AC753B">
        <w:t>.</w:t>
      </w:r>
      <w:r w:rsidR="005840D0" w:rsidRPr="00AC753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tblGrid>
      <w:tr w:rsidR="00E11F68" w14:paraId="06E459AE" w14:textId="77777777" w:rsidTr="004C6DC9">
        <w:tc>
          <w:tcPr>
            <w:tcW w:w="4785" w:type="dxa"/>
          </w:tcPr>
          <w:p w14:paraId="5416B9D7" w14:textId="7AFAEBA6" w:rsidR="00E11F68" w:rsidRDefault="00805437" w:rsidP="00CE4B52">
            <w:pPr>
              <w:pStyle w:val="TAMainText"/>
              <w:ind w:firstLine="0"/>
            </w:pPr>
            <w:r w:rsidRPr="00C23644">
              <w:rPr>
                <w:rFonts w:ascii="Times New Roman" w:hAnsi="Times New Roman"/>
                <w:noProof/>
              </w:rPr>
              <w:drawing>
                <wp:anchor distT="0" distB="0" distL="114300" distR="114300" simplePos="0" relativeHeight="251661312" behindDoc="1" locked="0" layoutInCell="1" allowOverlap="1" wp14:anchorId="072F335F" wp14:editId="0EEEDADE">
                  <wp:simplePos x="0" y="0"/>
                  <wp:positionH relativeFrom="column">
                    <wp:posOffset>55880</wp:posOffset>
                  </wp:positionH>
                  <wp:positionV relativeFrom="paragraph">
                    <wp:posOffset>0</wp:posOffset>
                  </wp:positionV>
                  <wp:extent cx="2717800" cy="3348990"/>
                  <wp:effectExtent l="0" t="0" r="6350" b="0"/>
                  <wp:wrapTight wrapText="bothSides">
                    <wp:wrapPolygon edited="0">
                      <wp:start x="10750" y="246"/>
                      <wp:lineTo x="151" y="491"/>
                      <wp:lineTo x="0" y="1106"/>
                      <wp:lineTo x="757" y="2457"/>
                      <wp:lineTo x="303" y="6389"/>
                      <wp:lineTo x="908" y="8355"/>
                      <wp:lineTo x="908" y="10567"/>
                      <wp:lineTo x="2120" y="12287"/>
                      <wp:lineTo x="151" y="13638"/>
                      <wp:lineTo x="303" y="14867"/>
                      <wp:lineTo x="908" y="16218"/>
                      <wp:lineTo x="757" y="16341"/>
                      <wp:lineTo x="757" y="18061"/>
                      <wp:lineTo x="1817" y="18184"/>
                      <wp:lineTo x="303" y="18676"/>
                      <wp:lineTo x="454" y="19659"/>
                      <wp:lineTo x="3482" y="20150"/>
                      <wp:lineTo x="3482" y="20765"/>
                      <wp:lineTo x="5299" y="21256"/>
                      <wp:lineTo x="16503" y="21256"/>
                      <wp:lineTo x="19077" y="21010"/>
                      <wp:lineTo x="19834" y="20765"/>
                      <wp:lineTo x="19531" y="20150"/>
                      <wp:lineTo x="20288" y="20150"/>
                      <wp:lineTo x="21499" y="18922"/>
                      <wp:lineTo x="21499" y="13638"/>
                      <wp:lineTo x="19379" y="12410"/>
                      <wp:lineTo x="21499" y="12287"/>
                      <wp:lineTo x="21499" y="491"/>
                      <wp:lineTo x="11658" y="246"/>
                      <wp:lineTo x="10750" y="246"/>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9">
                            <a:extLst>
                              <a:ext uri="{28A0092B-C50C-407E-A947-70E740481C1C}">
                                <a14:useLocalDpi xmlns:a14="http://schemas.microsoft.com/office/drawing/2010/main" val="0"/>
                              </a:ext>
                            </a:extLst>
                          </a:blip>
                          <a:srcRect l="2819" r="1"/>
                          <a:stretch/>
                        </pic:blipFill>
                        <pic:spPr bwMode="auto">
                          <a:xfrm>
                            <a:off x="0" y="0"/>
                            <a:ext cx="2717800" cy="3348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11F68" w14:paraId="20C2538D" w14:textId="77777777" w:rsidTr="004C6DC9">
        <w:tc>
          <w:tcPr>
            <w:tcW w:w="4785" w:type="dxa"/>
          </w:tcPr>
          <w:p w14:paraId="01512342" w14:textId="6DA9F03C" w:rsidR="00E11F68" w:rsidRPr="00E11F68" w:rsidRDefault="00E11F68" w:rsidP="00CE4B52">
            <w:pPr>
              <w:pStyle w:val="TAMainText"/>
              <w:ind w:firstLine="0"/>
              <w:rPr>
                <w:rFonts w:ascii="Times New Roman" w:hAnsi="Times New Roman" w:cs="Times New Roman"/>
              </w:rPr>
            </w:pPr>
            <w:r w:rsidRPr="00E11F68">
              <w:rPr>
                <w:rFonts w:ascii="Times New Roman" w:hAnsi="Times New Roman" w:cs="Times New Roman"/>
                <w:b/>
                <w:sz w:val="18"/>
                <w:szCs w:val="18"/>
              </w:rPr>
              <w:t xml:space="preserve">Fig. 4 | Charge transport in molecular junctions. (a) Schematic illustration of molecular junctions for 1, 2, 3 and 4. (b and c) Transmission functions T(E) for 1 (red solid-line), 2 (blue solid-line), 3 (green solid-line) and 4 (black solid-line). </w:t>
            </w:r>
            <w:bookmarkStart w:id="1" w:name="_Hlk504676947"/>
            <w:r w:rsidRPr="00E11F68">
              <w:rPr>
                <w:rFonts w:ascii="Times New Roman" w:hAnsi="Times New Roman" w:cs="Times New Roman"/>
                <w:b/>
                <w:sz w:val="18"/>
                <w:szCs w:val="18"/>
              </w:rPr>
              <w:t xml:space="preserve">(d and </w:t>
            </w:r>
            <w:proofErr w:type="gramStart"/>
            <w:r w:rsidRPr="00E11F68">
              <w:rPr>
                <w:rFonts w:ascii="Times New Roman" w:hAnsi="Times New Roman" w:cs="Times New Roman"/>
                <w:b/>
                <w:sz w:val="18"/>
                <w:szCs w:val="18"/>
              </w:rPr>
              <w:t>e )</w:t>
            </w:r>
            <w:proofErr w:type="gramEnd"/>
            <w:r w:rsidRPr="00E11F68">
              <w:rPr>
                <w:rFonts w:ascii="Times New Roman" w:hAnsi="Times New Roman" w:cs="Times New Roman"/>
                <w:b/>
                <w:sz w:val="18"/>
                <w:szCs w:val="18"/>
              </w:rPr>
              <w:t xml:space="preserve"> </w:t>
            </w:r>
            <w:bookmarkEnd w:id="1"/>
            <w:r w:rsidRPr="00E11F68">
              <w:rPr>
                <w:rFonts w:ascii="Times New Roman" w:hAnsi="Times New Roman" w:cs="Times New Roman"/>
                <w:b/>
                <w:sz w:val="18"/>
                <w:szCs w:val="18"/>
              </w:rPr>
              <w:t xml:space="preserve">Plots of the room-temperature Seebeck coefficients of 1-4 as a function of the Fermi energy </w:t>
            </w:r>
            <m:oMath>
              <m:sSub>
                <m:sSubPr>
                  <m:ctrlPr>
                    <w:rPr>
                      <w:rFonts w:ascii="Cambria Math" w:hAnsi="Cambria Math" w:cs="Times New Roman"/>
                      <w:b/>
                      <w:sz w:val="18"/>
                      <w:szCs w:val="18"/>
                    </w:rPr>
                  </m:ctrlPr>
                </m:sSubPr>
                <m:e>
                  <m:r>
                    <m:rPr>
                      <m:sty m:val="bi"/>
                    </m:rPr>
                    <w:rPr>
                      <w:rFonts w:ascii="Cambria Math" w:hAnsi="Cambria Math" w:cs="Times New Roman"/>
                      <w:sz w:val="18"/>
                      <w:szCs w:val="18"/>
                    </w:rPr>
                    <m:t>E</m:t>
                  </m:r>
                </m:e>
                <m:sub>
                  <m:r>
                    <m:rPr>
                      <m:sty m:val="bi"/>
                    </m:rPr>
                    <w:rPr>
                      <w:rFonts w:ascii="Cambria Math" w:hAnsi="Cambria Math" w:cs="Times New Roman"/>
                      <w:sz w:val="18"/>
                      <w:szCs w:val="18"/>
                    </w:rPr>
                    <m:t>F</m:t>
                  </m:r>
                </m:sub>
              </m:sSub>
            </m:oMath>
            <w:r w:rsidRPr="00E11F68">
              <w:rPr>
                <w:rFonts w:ascii="Times New Roman" w:hAnsi="Times New Roman" w:cs="Times New Roman"/>
              </w:rPr>
              <w:t>.</w:t>
            </w:r>
          </w:p>
        </w:tc>
      </w:tr>
    </w:tbl>
    <w:p w14:paraId="55C60E79" w14:textId="77777777" w:rsidR="00E11F68" w:rsidRDefault="00E11F68" w:rsidP="00CE4B52">
      <w:pPr>
        <w:pStyle w:val="TAMainText"/>
        <w:rPr>
          <w:bCs/>
        </w:rPr>
      </w:pPr>
    </w:p>
    <w:p w14:paraId="6E307B4F" w14:textId="2B722A1B" w:rsidR="00CE4B52" w:rsidRPr="00C23644" w:rsidRDefault="00E80CCC" w:rsidP="00CE4B52">
      <w:pPr>
        <w:pStyle w:val="TAMainText"/>
        <w:rPr>
          <w:bCs/>
        </w:rPr>
      </w:pPr>
      <w:r w:rsidRPr="00AC753B">
        <w:rPr>
          <w:bCs/>
        </w:rPr>
        <w:t>Fig. 4a shows that after structural relaxation, when placed between gold electrodes, the molecules adopt an angle corresponding to the measured tilt angle of the SAM (for different views see Fig. S2</w:t>
      </w:r>
      <w:r w:rsidR="009F78BB" w:rsidRPr="00AC753B">
        <w:rPr>
          <w:bCs/>
        </w:rPr>
        <w:t>7</w:t>
      </w:r>
      <w:r w:rsidRPr="00AC753B">
        <w:rPr>
          <w:bCs/>
        </w:rPr>
        <w:t xml:space="preserve">). </w:t>
      </w:r>
      <w:r w:rsidR="00C634BF" w:rsidRPr="00AC753B">
        <w:rPr>
          <w:bCs/>
        </w:rPr>
        <w:t xml:space="preserve">It has recently been demonstrated, by comparing T(E) for </w:t>
      </w:r>
      <w:r w:rsidR="001B01EB" w:rsidRPr="00AC753B">
        <w:rPr>
          <w:bCs/>
        </w:rPr>
        <w:t xml:space="preserve">a </w:t>
      </w:r>
      <w:r w:rsidR="00C634BF" w:rsidRPr="00AC753B">
        <w:rPr>
          <w:bCs/>
        </w:rPr>
        <w:t>single molecule against SAMs consist</w:t>
      </w:r>
      <w:r w:rsidR="001B01EB" w:rsidRPr="00AC753B">
        <w:rPr>
          <w:bCs/>
        </w:rPr>
        <w:t>ing</w:t>
      </w:r>
      <w:r w:rsidR="00C634BF" w:rsidRPr="00AC753B">
        <w:rPr>
          <w:bCs/>
        </w:rPr>
        <w:t xml:space="preserve"> of 7 molecules,</w:t>
      </w:r>
      <w:r w:rsidR="00415B35" w:rsidRPr="00AC753B">
        <w:rPr>
          <w:bCs/>
        </w:rPr>
        <w:fldChar w:fldCharType="begin"/>
      </w:r>
      <w:r w:rsidR="00AC753B" w:rsidRPr="00AC753B">
        <w:rPr>
          <w:bCs/>
        </w:rPr>
        <w:instrText xml:space="preserve"> ADDIN EN.CITE &lt;EndNote&gt;&lt;Cite&gt;&lt;Author&gt;Herrer&lt;/Author&gt;&lt;Year&gt;2019&lt;/Year&gt;&lt;RecNum&gt;3851&lt;/RecNum&gt;&lt;DisplayText&gt;&lt;style face="superscript"&gt;51&lt;/style&gt;&lt;/DisplayText&gt;&lt;record&gt;&lt;rec-number&gt;3851&lt;/rec-number&gt;&lt;foreign-keys&gt;&lt;key app="EN" db-id="fffas5pzhsvwvles95g5wvrazaxd9awzpaev" timestamp="1570466828"&gt;3851&lt;/key&gt;&lt;/foreign-keys&gt;&lt;ref-type name="Journal Article"&gt;17&lt;/ref-type&gt;&lt;contributors&gt;&lt;authors&gt;&lt;author&gt;Herrer, L.&lt;/author&gt;&lt;author&gt;Ismael, A.&lt;/author&gt;&lt;author&gt;Martín, S.&lt;/author&gt;&lt;author&gt;Milan, D. C.&lt;/author&gt;&lt;author&gt;Serrano, J. L.&lt;/author&gt;&lt;author&gt;Nichols, R. J.&lt;/author&gt;&lt;author&gt;Lambert, C.&lt;/author&gt;&lt;author&gt;Cea, P.&lt;/author&gt;&lt;/authors&gt;&lt;/contributors&gt;&lt;titles&gt;&lt;title&gt;Single molecule vs. large area design of molecular electronic devices incorporating an efficient 2-aminepyridine double anchoring group&lt;/title&gt;&lt;secondary-title&gt;Nanoscale&lt;/secondary-title&gt;&lt;/titles&gt;&lt;periodical&gt;&lt;full-title&gt;Nanoscale&lt;/full-title&gt;&lt;abbr-1&gt;Nanoscale&lt;/abbr-1&gt;&lt;/periodical&gt;&lt;pages&gt;15871-15880&lt;/pages&gt;&lt;volume&gt;11&lt;/volume&gt;&lt;number&gt;34&lt;/number&gt;&lt;dates&gt;&lt;year&gt;2019&lt;/year&gt;&lt;/dates&gt;&lt;publisher&gt;The Royal Society of Chemistry&lt;/publisher&gt;&lt;isbn&gt;2040-3364&lt;/isbn&gt;&lt;work-type&gt;10.1039/C9NR05662A&lt;/work-type&gt;&lt;urls&gt;&lt;related-urls&gt;&lt;url&gt;http://dx.doi.org/10.1039/C9NR05662A&lt;/url&gt;&lt;/related-urls&gt;&lt;/urls&gt;&lt;electronic-resource-num&gt;10.1039/C9NR05662A&lt;/electronic-resource-num&gt;&lt;/record&gt;&lt;/Cite&gt;&lt;/EndNote&gt;</w:instrText>
      </w:r>
      <w:r w:rsidR="00415B35" w:rsidRPr="00AC753B">
        <w:rPr>
          <w:bCs/>
        </w:rPr>
        <w:fldChar w:fldCharType="separate"/>
      </w:r>
      <w:r w:rsidR="00AC753B" w:rsidRPr="00AC753B">
        <w:rPr>
          <w:bCs/>
          <w:noProof/>
          <w:vertAlign w:val="superscript"/>
        </w:rPr>
        <w:t>51</w:t>
      </w:r>
      <w:r w:rsidR="00415B35" w:rsidRPr="00AC753B">
        <w:rPr>
          <w:bCs/>
        </w:rPr>
        <w:fldChar w:fldCharType="end"/>
      </w:r>
      <w:r w:rsidR="00C634BF" w:rsidRPr="00AC753B">
        <w:rPr>
          <w:bCs/>
        </w:rPr>
        <w:t xml:space="preserve"> that the T(E) for a SAM is approximately the same </w:t>
      </w:r>
      <w:r w:rsidR="001B01EB" w:rsidRPr="00AC753B">
        <w:rPr>
          <w:bCs/>
        </w:rPr>
        <w:t xml:space="preserve">as </w:t>
      </w:r>
      <w:r w:rsidR="00C634BF" w:rsidRPr="00AC753B">
        <w:rPr>
          <w:bCs/>
        </w:rPr>
        <w:t xml:space="preserve">for the single molecule. </w:t>
      </w:r>
      <w:r w:rsidRPr="00AC753B">
        <w:rPr>
          <w:bCs/>
        </w:rPr>
        <w:t xml:space="preserve">Fig. 4b shows the computed transmission coefficients for all four junctions, while Figs. 4d-e show the corresponding Seebeck coefficients as a function of the Fermi energy </w:t>
      </w:r>
      <m:oMath>
        <m:sSub>
          <m:sSubPr>
            <m:ctrlPr>
              <w:rPr>
                <w:rFonts w:ascii="Cambria Math" w:hAnsi="Cambria Math"/>
                <w:bCs/>
                <w:i/>
              </w:rPr>
            </m:ctrlPr>
          </m:sSubPr>
          <m:e>
            <m:r>
              <w:rPr>
                <w:rFonts w:ascii="Cambria Math" w:hAnsi="Cambria Math"/>
              </w:rPr>
              <m:t>E</m:t>
            </m:r>
          </m:e>
          <m:sub>
            <m:r>
              <w:rPr>
                <w:rFonts w:ascii="Cambria Math" w:hAnsi="Cambria Math"/>
              </w:rPr>
              <m:t>F</m:t>
            </m:r>
          </m:sub>
        </m:sSub>
        <m:r>
          <w:rPr>
            <w:rFonts w:ascii="Cambria Math" w:hAnsi="Cambria Math"/>
          </w:rPr>
          <m:t>.</m:t>
        </m:r>
      </m:oMath>
      <w:r w:rsidRPr="00AC753B">
        <w:rPr>
          <w:bCs/>
        </w:rPr>
        <w:t xml:space="preserve"> </w:t>
      </w:r>
      <w:r w:rsidR="004F5D6D" w:rsidRPr="00AC753B">
        <w:rPr>
          <w:bCs/>
        </w:rPr>
        <w:t>In agreement with previous studies,</w:t>
      </w:r>
      <w:r w:rsidR="004F5D6D" w:rsidRPr="00AC753B">
        <w:rPr>
          <w:b/>
          <w:bCs/>
        </w:rPr>
        <w:t xml:space="preserve"> </w:t>
      </w:r>
      <w:r w:rsidR="004F5D6D" w:rsidRPr="00AC753B">
        <w:rPr>
          <w:b/>
          <w:bCs/>
        </w:rPr>
        <w:fldChar w:fldCharType="begin"/>
      </w:r>
      <w:r w:rsidR="004F5D6D" w:rsidRPr="00AC753B">
        <w:rPr>
          <w:b/>
          <w:bCs/>
        </w:rPr>
        <w:instrText xml:space="preserve"> ADDIN EN.CITE &lt;EndNote&gt;&lt;Cite&gt;&lt;Author&gt;Geng&lt;/Author&gt;&lt;Year&gt;2015&lt;/Year&gt;&lt;RecNum&gt;3821&lt;/RecNum&gt;&lt;DisplayText&gt;&lt;style face="superscript"&gt;27&lt;/style&gt;&lt;/DisplayText&gt;&lt;record&gt;&lt;rec-number&gt;3821&lt;/rec-number&gt;&lt;foreign-keys&gt;&lt;key app="EN" db-id="fffas5pzhsvwvles95g5wvrazaxd9awzpaev" timestamp="1568730617"&gt;3821&lt;/key&gt;&lt;/foreign-keys&gt;&lt;ref-type name="Journal Article"&gt;17&lt;/ref-type&gt;&lt;contributors&gt;&lt;authors&gt;&lt;author&gt;Geng, Y.&lt;/author&gt;&lt;author&gt;Sangtarash, S.&lt;/author&gt;&lt;author&gt;Huang, C.&lt;/author&gt;&lt;author&gt;Sadeghi, H.&lt;/author&gt;&lt;author&gt;Fu, Y.&lt;/author&gt;&lt;author&gt;Hong, W.&lt;/author&gt;&lt;author&gt;Wandlowski, T.&lt;/author&gt;&lt;author&gt;Decurtins, S.&lt;/author&gt;&lt;author&gt;Lambert, C. J.&lt;/author&gt;&lt;author&gt;Liu, S. X.&lt;/author&gt;&lt;/authors&gt;&lt;/contributors&gt;&lt;auth-address&gt;daggerDepartment of Chemistry and Biochemistry, University of Bern, Freiestrasse 3, CH-3012 Bern, Switzerland.&amp;#xD;double daggerLancaster Quantum Technology Centre, Department of Physics, Lancaster University, Lancaster LA1 4YB, U.K.&lt;/auth-address&gt;&lt;titles&gt;&lt;title&gt;Magic ratios for connectivity-driven electrical conductance of graphene-like molecules&lt;/title&gt;&lt;secondary-title&gt; J. Am. Chem. Soc.&lt;/secondary-title&gt;&lt;alt-title&gt;Journal of the American Chemical Society&lt;/alt-title&gt;&lt;/titles&gt;&lt;alt-periodical&gt;&lt;full-title&gt;Journal of the American Chemical Society&lt;/full-title&gt;&lt;abbr-1&gt;J. Am. Chem. Soc.&lt;/abbr-1&gt;&lt;/alt-periodical&gt;&lt;pages&gt;&lt;style face="normal" font="default" size="100%"&gt;4469&lt;/style&gt;&lt;style face="normal" font="default" charset="134" size="100%"&gt;</w:instrText>
      </w:r>
      <w:r w:rsidR="004F5D6D" w:rsidRPr="00AC753B">
        <w:rPr>
          <w:rFonts w:ascii="Times New Roman" w:hAnsi="Times New Roman"/>
          <w:b/>
          <w:bCs/>
        </w:rPr>
        <w:instrText>‒</w:instrText>
      </w:r>
      <w:r w:rsidR="004F5D6D" w:rsidRPr="00AC753B">
        <w:rPr>
          <w:b/>
          <w:bCs/>
        </w:rPr>
        <w:instrText>&lt;/style&gt;&lt;style face="normal" font="default" size="100%"&gt;4476&lt;/style&gt;&lt;/pages&gt;&lt;volume&gt;137&lt;/volume&gt;&lt;number&gt;13&lt;/number&gt;&lt;edition&gt;2015/03/18&lt;/edition&gt;&lt;dates&gt;&lt;year&gt;2015&lt;/year&gt;&lt;pub-dates&gt;&lt;date&gt;Apr 8&lt;/date&gt;&lt;/pub-dates&gt;&lt;/dates&gt;&lt;isbn&gt;1520-5126 (Electronic)&amp;#xD;0002-7863 (Linking)&lt;/isbn&gt;&lt;accession-num&gt;25781036&lt;/accession-num&gt;&lt;urls&gt;&lt;related-urls&gt;&lt;url&gt;http://www.ncbi.nlm.nih.gov/pubmed/25781036&lt;/url&gt;&lt;/related-urls&gt;&lt;/urls&gt;&lt;electronic-resource-num&gt;10.1021/jacs.5b00335&lt;/electronic-resource-num&gt;&lt;language&gt;eng&lt;/language&gt;&lt;/record&gt;&lt;/Cite&gt;&lt;/EndNote&gt;</w:instrText>
      </w:r>
      <w:r w:rsidR="004F5D6D" w:rsidRPr="00AC753B">
        <w:rPr>
          <w:b/>
          <w:bCs/>
        </w:rPr>
        <w:fldChar w:fldCharType="separate"/>
      </w:r>
      <w:r w:rsidR="004F5D6D" w:rsidRPr="00AC753B">
        <w:rPr>
          <w:b/>
          <w:bCs/>
          <w:noProof/>
          <w:vertAlign w:val="superscript"/>
        </w:rPr>
        <w:t>27</w:t>
      </w:r>
      <w:r w:rsidR="004F5D6D" w:rsidRPr="00AC753B">
        <w:fldChar w:fldCharType="end"/>
      </w:r>
      <w:r w:rsidR="004F5D6D" w:rsidRPr="00AC753B">
        <w:rPr>
          <w:bCs/>
        </w:rPr>
        <w:t xml:space="preserve"> </w:t>
      </w:r>
      <w:r w:rsidRPr="00AC753B">
        <w:rPr>
          <w:bCs/>
        </w:rPr>
        <w:t xml:space="preserve">we find that the closest agreement between theory and experiment is obtained for a Fermi energy near the mid-gap, indicated </w:t>
      </w:r>
      <w:r w:rsidRPr="00C23644">
        <w:rPr>
          <w:bCs/>
        </w:rPr>
        <w:t xml:space="preserve">by the vertical dashed lines in Figs. 4b-c. The computed ratio of their transmission coefficients in gold-molecule-gold junctions (ESI-Fig. S28) for molecules </w:t>
      </w:r>
      <w:r w:rsidRPr="00C23644">
        <w:rPr>
          <w:b/>
          <w:bCs/>
        </w:rPr>
        <w:t xml:space="preserve">1 </w:t>
      </w:r>
      <w:r w:rsidRPr="00C23644">
        <w:rPr>
          <w:bCs/>
        </w:rPr>
        <w:t xml:space="preserve">and </w:t>
      </w:r>
      <w:r w:rsidRPr="00C23644">
        <w:rPr>
          <w:b/>
          <w:bCs/>
        </w:rPr>
        <w:t>2</w:t>
      </w:r>
      <w:r w:rsidRPr="00C23644">
        <w:rPr>
          <w:bCs/>
        </w:rPr>
        <w:t xml:space="preserve"> (similarly for </w:t>
      </w:r>
      <w:r w:rsidRPr="00C23644">
        <w:rPr>
          <w:b/>
          <w:bCs/>
        </w:rPr>
        <w:t>3</w:t>
      </w:r>
      <w:r w:rsidRPr="00C23644">
        <w:rPr>
          <w:bCs/>
        </w:rPr>
        <w:t xml:space="preserve"> and </w:t>
      </w:r>
      <w:r w:rsidRPr="00C23644">
        <w:rPr>
          <w:b/>
          <w:bCs/>
        </w:rPr>
        <w:t>4</w:t>
      </w:r>
      <w:r w:rsidRPr="00C23644">
        <w:rPr>
          <w:bCs/>
        </w:rPr>
        <w:t xml:space="preserve">) at </w:t>
      </w:r>
      <m:oMath>
        <m:r>
          <w:rPr>
            <w:rFonts w:ascii="Cambria Math" w:hAnsi="Cambria Math"/>
          </w:rPr>
          <m:t>E=</m:t>
        </m:r>
        <m:sSubSup>
          <m:sSubSupPr>
            <m:ctrlPr>
              <w:rPr>
                <w:rFonts w:ascii="Cambria Math" w:hAnsi="Cambria Math"/>
                <w:bCs/>
                <w:i/>
              </w:rPr>
            </m:ctrlPr>
          </m:sSubSupPr>
          <m:e>
            <m:r>
              <w:rPr>
                <w:rFonts w:ascii="Cambria Math" w:hAnsi="Cambria Math"/>
              </w:rPr>
              <m:t>E</m:t>
            </m:r>
          </m:e>
          <m:sub>
            <m:r>
              <w:rPr>
                <w:rFonts w:ascii="Cambria Math" w:hAnsi="Cambria Math"/>
              </w:rPr>
              <m:t>F</m:t>
            </m:r>
          </m:sub>
          <m:sup>
            <m:r>
              <w:rPr>
                <w:rFonts w:ascii="Cambria Math" w:hAnsi="Cambria Math"/>
              </w:rPr>
              <m:t>Gold</m:t>
            </m:r>
          </m:sup>
        </m:sSubSup>
      </m:oMath>
      <w:r w:rsidRPr="00C23644">
        <w:rPr>
          <w:bCs/>
        </w:rPr>
        <w:t xml:space="preserve"> is approximately 16. As described above, both molecules exhibit CQI near their gap centres and the conductance ratio arises from </w:t>
      </w:r>
      <w:r w:rsidRPr="00C23644">
        <w:rPr>
          <w:bCs/>
        </w:rPr>
        <w:lastRenderedPageBreak/>
        <w:t>the different degrees of constructive QI associated with their different connectivities.</w:t>
      </w:r>
      <w:r w:rsidRPr="00C23644">
        <w:rPr>
          <w:bCs/>
        </w:rPr>
        <w:fldChar w:fldCharType="begin">
          <w:fldData xml:space="preserve">PEVuZE5vdGU+PENpdGU+PEF1dGhvcj5Db3Vsc29uPC9BdXRob3I+PFllYXI+MTk0MDwvWWVhcj48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</w:fldData>
        </w:fldChar>
      </w:r>
      <w:r w:rsidR="00AC753B">
        <w:rPr>
          <w:bCs/>
        </w:rPr>
        <w:instrText xml:space="preserve"> ADDIN EN.CITE </w:instrText>
      </w:r>
      <w:r w:rsidR="00AC753B">
        <w:rPr>
          <w:bCs/>
        </w:rPr>
        <w:fldChar w:fldCharType="begin">
          <w:fldData xml:space="preserve">PEVuZE5vdGU+PENpdGU+PEF1dGhvcj5Db3Vsc29uPC9BdXRob3I+PFllYXI+MTk0MDwvWWVhcj48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</w:fldData>
        </w:fldChar>
      </w:r>
      <w:r w:rsidR="00AC753B">
        <w:rPr>
          <w:bCs/>
        </w:rPr>
        <w:instrText xml:space="preserve"> ADDIN EN.CITE.DATA </w:instrText>
      </w:r>
      <w:r w:rsidR="00AC753B">
        <w:rPr>
          <w:bCs/>
        </w:rPr>
      </w:r>
      <w:r w:rsidR="00AC753B">
        <w:rPr>
          <w:bCs/>
        </w:rPr>
        <w:fldChar w:fldCharType="end"/>
      </w:r>
      <w:r w:rsidRPr="00C23644">
        <w:rPr>
          <w:bCs/>
        </w:rPr>
      </w:r>
      <w:r w:rsidRPr="00C23644">
        <w:rPr>
          <w:bCs/>
        </w:rPr>
        <w:fldChar w:fldCharType="separate"/>
      </w:r>
      <w:r w:rsidR="00AC753B" w:rsidRPr="00AC753B">
        <w:rPr>
          <w:bCs/>
          <w:noProof/>
          <w:vertAlign w:val="superscript"/>
        </w:rPr>
        <w:t>36-37, 52-57</w:t>
      </w:r>
      <w:r w:rsidRPr="00C23644">
        <w:fldChar w:fldCharType="end"/>
      </w:r>
      <w:hyperlink w:anchor="_ENREF_50" w:tooltip="Ismael, 2017 #3879" w:history="1"/>
      <w:r w:rsidRPr="00C23644">
        <w:rPr>
          <w:bCs/>
        </w:rPr>
        <w:t xml:space="preserve"> </w:t>
      </w:r>
      <w:r w:rsidR="00AD640B">
        <w:rPr>
          <w:bCs/>
        </w:rPr>
        <w:t xml:space="preserve"> </w:t>
      </w:r>
    </w:p>
    <w:p w14:paraId="50C14F3D" w14:textId="66965718" w:rsidR="00E80CCC" w:rsidRPr="00E11F68" w:rsidRDefault="00CE4B52" w:rsidP="00E11F68">
      <w:pPr>
        <w:pStyle w:val="TAMainText"/>
        <w:rPr>
          <w:bCs/>
        </w:rPr>
      </w:pPr>
      <w:r w:rsidRPr="00C23644">
        <w:rPr>
          <w:bCs/>
        </w:rPr>
        <w:t xml:space="preserve">When </w:t>
      </w:r>
      <w:r w:rsidR="00E80CCC" w:rsidRPr="00C23644">
        <w:rPr>
          <w:bCs/>
        </w:rPr>
        <w:t>the terminal groups of molecules are changed from thioethers</w:t>
      </w:r>
      <w:r w:rsidR="00E80CCC" w:rsidRPr="00C23644">
        <w:rPr>
          <w:b/>
          <w:bCs/>
        </w:rPr>
        <w:t xml:space="preserve"> </w:t>
      </w:r>
      <w:r w:rsidR="00E80CCC" w:rsidRPr="00C23644">
        <w:rPr>
          <w:bCs/>
        </w:rPr>
        <w:t xml:space="preserve">to thioacetates, the transmission coefficients for molecules </w:t>
      </w:r>
      <w:r w:rsidR="00E80CCC" w:rsidRPr="00C23644">
        <w:rPr>
          <w:b/>
          <w:bCs/>
        </w:rPr>
        <w:t>3</w:t>
      </w:r>
      <w:r w:rsidR="00E80CCC" w:rsidRPr="00C23644">
        <w:rPr>
          <w:bCs/>
        </w:rPr>
        <w:t xml:space="preserve"> and </w:t>
      </w:r>
      <w:r w:rsidR="00E80CCC" w:rsidRPr="00C23644">
        <w:rPr>
          <w:b/>
          <w:bCs/>
        </w:rPr>
        <w:t xml:space="preserve">4 </w:t>
      </w:r>
      <w:r w:rsidR="00E80CCC" w:rsidRPr="00C23644">
        <w:rPr>
          <w:bCs/>
        </w:rPr>
        <w:t xml:space="preserve">show the same trend as those associated with molecules </w:t>
      </w:r>
      <w:r w:rsidR="00E80CCC" w:rsidRPr="00C23644">
        <w:rPr>
          <w:b/>
          <w:bCs/>
        </w:rPr>
        <w:t>1</w:t>
      </w:r>
      <w:r w:rsidR="00E80CCC" w:rsidRPr="00C23644">
        <w:rPr>
          <w:bCs/>
        </w:rPr>
        <w:t xml:space="preserve"> and </w:t>
      </w:r>
      <w:r w:rsidR="00E80CCC" w:rsidRPr="00C23644">
        <w:rPr>
          <w:b/>
          <w:bCs/>
        </w:rPr>
        <w:t>2</w:t>
      </w:r>
      <w:r w:rsidR="00E80CCC" w:rsidRPr="00C23644">
        <w:rPr>
          <w:bCs/>
        </w:rPr>
        <w:t xml:space="preserve"> (see Table 1).</w:t>
      </w:r>
      <w:r w:rsidR="00334EE9" w:rsidRPr="00C23644">
        <w:rPr>
          <w:bCs/>
        </w:rPr>
        <w:t xml:space="preserve"> The change in sign of the thermopower between terminal groups is due to the position of the frontier orbital energies relative to the Fermi energy of gold (Fig. 4); </w:t>
      </w:r>
      <w:r w:rsidR="0050753E" w:rsidRPr="00C23644">
        <w:rPr>
          <w:bCs/>
        </w:rPr>
        <w:t>for the thioether</w:t>
      </w:r>
      <w:r w:rsidR="00334EE9" w:rsidRPr="00C23644">
        <w:rPr>
          <w:bCs/>
        </w:rPr>
        <w:t>-terminated molecules (</w:t>
      </w:r>
      <w:r w:rsidR="00334EE9" w:rsidRPr="00C23644">
        <w:rPr>
          <w:b/>
          <w:bCs/>
        </w:rPr>
        <w:t>1</w:t>
      </w:r>
      <w:r w:rsidR="001B01EB" w:rsidRPr="00C23644">
        <w:rPr>
          <w:b/>
          <w:bCs/>
        </w:rPr>
        <w:t xml:space="preserve"> </w:t>
      </w:r>
      <w:r w:rsidR="001B01EB" w:rsidRPr="00C23644">
        <w:rPr>
          <w:bCs/>
        </w:rPr>
        <w:t xml:space="preserve">and </w:t>
      </w:r>
      <w:r w:rsidR="00334EE9" w:rsidRPr="00C23644">
        <w:rPr>
          <w:b/>
          <w:bCs/>
        </w:rPr>
        <w:t>2</w:t>
      </w:r>
      <w:r w:rsidR="00334EE9" w:rsidRPr="00C23644">
        <w:rPr>
          <w:bCs/>
        </w:rPr>
        <w:t>) the Fermi energy lies close to the LUMO, giving a positive slope and a negative Seebeck, whereas</w:t>
      </w:r>
      <w:r w:rsidR="001B01EB" w:rsidRPr="00C23644">
        <w:rPr>
          <w:bCs/>
        </w:rPr>
        <w:t xml:space="preserve"> for</w:t>
      </w:r>
      <w:r w:rsidR="00334EE9" w:rsidRPr="00C23644">
        <w:rPr>
          <w:bCs/>
        </w:rPr>
        <w:t xml:space="preserve"> the </w:t>
      </w:r>
      <w:r w:rsidR="007E0C48" w:rsidRPr="00C23644">
        <w:rPr>
          <w:bCs/>
        </w:rPr>
        <w:t>thiolate</w:t>
      </w:r>
      <w:r w:rsidR="001B01EB" w:rsidRPr="00C23644">
        <w:rPr>
          <w:bCs/>
        </w:rPr>
        <w:t>-</w:t>
      </w:r>
      <w:r w:rsidR="007E0C48" w:rsidRPr="00C23644">
        <w:rPr>
          <w:bCs/>
        </w:rPr>
        <w:t xml:space="preserve"> (from </w:t>
      </w:r>
      <w:r w:rsidR="0050753E" w:rsidRPr="00C23644">
        <w:rPr>
          <w:bCs/>
        </w:rPr>
        <w:t>thioacetate</w:t>
      </w:r>
      <w:r w:rsidR="007E0C48" w:rsidRPr="00C23644">
        <w:rPr>
          <w:bCs/>
        </w:rPr>
        <w:t>)</w:t>
      </w:r>
      <w:r w:rsidR="00334EE9" w:rsidRPr="00C23644">
        <w:rPr>
          <w:bCs/>
        </w:rPr>
        <w:t xml:space="preserve"> terminated molecules (</w:t>
      </w:r>
      <w:r w:rsidR="00334EE9" w:rsidRPr="00C23644">
        <w:rPr>
          <w:b/>
          <w:bCs/>
        </w:rPr>
        <w:t>3</w:t>
      </w:r>
      <w:r w:rsidR="001B01EB" w:rsidRPr="00C23644">
        <w:rPr>
          <w:bCs/>
        </w:rPr>
        <w:t xml:space="preserve"> and </w:t>
      </w:r>
      <w:r w:rsidR="00334EE9" w:rsidRPr="00C23644">
        <w:rPr>
          <w:b/>
          <w:bCs/>
        </w:rPr>
        <w:t>4</w:t>
      </w:r>
      <w:r w:rsidR="00334EE9" w:rsidRPr="00C23644">
        <w:rPr>
          <w:bCs/>
        </w:rPr>
        <w:t xml:space="preserve">) the HOMO </w:t>
      </w:r>
      <w:r w:rsidR="0050753E" w:rsidRPr="00C23644">
        <w:rPr>
          <w:bCs/>
        </w:rPr>
        <w:t xml:space="preserve">is </w:t>
      </w:r>
      <w:r w:rsidR="00334EE9" w:rsidRPr="00C23644">
        <w:rPr>
          <w:bCs/>
        </w:rPr>
        <w:t>closer to the Fermi energy, giving a negative slope and a positive Seebeck.</w:t>
      </w:r>
    </w:p>
    <w:p w14:paraId="476A4E02" w14:textId="0F6AD433" w:rsidR="00F73FEA" w:rsidRPr="00C23644" w:rsidRDefault="00F73FEA" w:rsidP="00F73FEA">
      <w:pPr>
        <w:pStyle w:val="VDTableTitle"/>
        <w:rPr>
          <w:rFonts w:ascii="Times New Roman" w:hAnsi="Times New Roman"/>
          <w:shd w:val="clear" w:color="auto" w:fill="FFFFFF" w:themeFill="background1"/>
        </w:rPr>
      </w:pPr>
      <w:r w:rsidRPr="00C23644">
        <w:rPr>
          <w:rFonts w:ascii="Times New Roman" w:hAnsi="Times New Roman"/>
          <w:shd w:val="clear" w:color="auto" w:fill="FFFFFF" w:themeFill="background1"/>
        </w:rPr>
        <w:t>Table 1 | Experimental measurements</w:t>
      </w:r>
      <w:r w:rsidR="007E0C48" w:rsidRPr="00C23644">
        <w:rPr>
          <w:rFonts w:ascii="Times New Roman" w:hAnsi="Times New Roman"/>
          <w:shd w:val="clear" w:color="auto" w:fill="FFFFFF" w:themeFill="background1"/>
        </w:rPr>
        <w:t xml:space="preserve"> and standard </w:t>
      </w:r>
      <w:r w:rsidR="00111AA0" w:rsidRPr="00C23644">
        <w:rPr>
          <w:rFonts w:ascii="Times New Roman" w:hAnsi="Times New Roman"/>
          <w:shd w:val="clear" w:color="auto" w:fill="FFFFFF" w:themeFill="background1"/>
        </w:rPr>
        <w:t>uncertainty</w:t>
      </w:r>
      <w:r w:rsidR="007E0C48" w:rsidRPr="00C23644">
        <w:rPr>
          <w:rFonts w:ascii="Times New Roman" w:hAnsi="Times New Roman"/>
          <w:shd w:val="clear" w:color="auto" w:fill="FFFFFF" w:themeFill="background1"/>
        </w:rPr>
        <w:t xml:space="preserve"> (std)</w:t>
      </w:r>
      <w:r w:rsidR="00111AA0" w:rsidRPr="00C23644">
        <w:rPr>
          <w:rFonts w:ascii="Times New Roman" w:hAnsi="Times New Roman"/>
          <w:shd w:val="clear" w:color="auto" w:fill="FFFFFF" w:themeFill="background1"/>
        </w:rPr>
        <w:t>,</w:t>
      </w:r>
      <w:r w:rsidRPr="00C23644">
        <w:rPr>
          <w:rFonts w:ascii="Times New Roman" w:hAnsi="Times New Roman"/>
          <w:shd w:val="clear" w:color="auto" w:fill="FFFFFF" w:themeFill="background1"/>
        </w:rPr>
        <w:t xml:space="preserve"> and theoretical </w:t>
      </w:r>
      <w:r w:rsidRPr="00C23644">
        <w:rPr>
          <w:rFonts w:ascii="Times New Roman" w:hAnsi="Times New Roman"/>
        </w:rPr>
        <w:t>calculations (E</w:t>
      </w:r>
      <w:r w:rsidRPr="00C23644">
        <w:rPr>
          <w:rFonts w:ascii="Times New Roman" w:hAnsi="Times New Roman"/>
          <w:vertAlign w:val="subscript"/>
        </w:rPr>
        <w:t>F</w:t>
      </w:r>
      <w:r w:rsidRPr="00C23644">
        <w:rPr>
          <w:rFonts w:ascii="Times New Roman" w:hAnsi="Times New Roman"/>
        </w:rPr>
        <w:t>-E</w:t>
      </w:r>
      <w:r w:rsidRPr="00C23644">
        <w:rPr>
          <w:rFonts w:ascii="Times New Roman" w:hAnsi="Times New Roman"/>
          <w:vertAlign w:val="subscript"/>
        </w:rPr>
        <w:t>F</w:t>
      </w:r>
      <w:r w:rsidRPr="00C23644">
        <w:rPr>
          <w:rFonts w:ascii="Times New Roman" w:hAnsi="Times New Roman"/>
          <w:vertAlign w:val="superscript"/>
        </w:rPr>
        <w:t>DFT</w:t>
      </w:r>
      <w:r w:rsidRPr="00C23644">
        <w:rPr>
          <w:rFonts w:ascii="Times New Roman" w:hAnsi="Times New Roman"/>
        </w:rPr>
        <w:t xml:space="preserve"> = –0.4 eV for (1 and 2), E</w:t>
      </w:r>
      <w:r w:rsidRPr="00C23644">
        <w:rPr>
          <w:rFonts w:ascii="Times New Roman" w:hAnsi="Times New Roman"/>
          <w:vertAlign w:val="subscript"/>
        </w:rPr>
        <w:t>F</w:t>
      </w:r>
      <w:r w:rsidRPr="00C23644">
        <w:rPr>
          <w:rFonts w:ascii="Times New Roman" w:hAnsi="Times New Roman"/>
        </w:rPr>
        <w:t>-E</w:t>
      </w:r>
      <w:r w:rsidRPr="00C23644">
        <w:rPr>
          <w:rFonts w:ascii="Times New Roman" w:hAnsi="Times New Roman"/>
          <w:vertAlign w:val="subscript"/>
        </w:rPr>
        <w:t>F</w:t>
      </w:r>
      <w:r w:rsidRPr="00C23644">
        <w:rPr>
          <w:rFonts w:ascii="Times New Roman" w:hAnsi="Times New Roman"/>
          <w:vertAlign w:val="superscript"/>
        </w:rPr>
        <w:t>DFT</w:t>
      </w:r>
      <w:r w:rsidRPr="00C23644">
        <w:rPr>
          <w:rFonts w:ascii="Times New Roman" w:hAnsi="Times New Roman"/>
        </w:rPr>
        <w:t xml:space="preserve"> = +0.55 eV for (3 and 4),</w:t>
      </w:r>
      <w:r w:rsidRPr="00C23644">
        <w:rPr>
          <w:rFonts w:ascii="Times New Roman" w:hAnsi="Times New Roman"/>
          <w:shd w:val="clear" w:color="auto" w:fill="FFFFFF" w:themeFill="background1"/>
        </w:rPr>
        <w:t xml:space="preserve"> average, yellow-lines in Fig S28 in the ESI)  </w:t>
      </w:r>
    </w:p>
    <w:tbl>
      <w:tblPr>
        <w:tblStyle w:val="TableGrid"/>
        <w:tblW w:w="4820" w:type="dxa"/>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83"/>
        <w:gridCol w:w="851"/>
        <w:gridCol w:w="564"/>
        <w:gridCol w:w="853"/>
        <w:gridCol w:w="851"/>
        <w:gridCol w:w="562"/>
        <w:gridCol w:w="856"/>
      </w:tblGrid>
      <w:tr w:rsidR="00F73FEA" w:rsidRPr="00C23644" w14:paraId="7093BE39" w14:textId="77777777" w:rsidTr="004D2DB7">
        <w:trPr>
          <w:trHeight w:val="510"/>
          <w:jc w:val="center"/>
        </w:trPr>
        <w:tc>
          <w:tcPr>
            <w:tcW w:w="283" w:type="dxa"/>
            <w:shd w:val="clear" w:color="auto" w:fill="F2F2F2" w:themeFill="background1" w:themeFillShade="F2"/>
          </w:tcPr>
          <w:p w14:paraId="543F8482" w14:textId="77777777" w:rsidR="00F73FEA" w:rsidRPr="00C23644" w:rsidRDefault="00F73FEA" w:rsidP="00415B35">
            <w:pPr>
              <w:spacing w:line="480" w:lineRule="auto"/>
              <w:jc w:val="left"/>
              <w:rPr>
                <w:rFonts w:ascii="Times New Roman" w:eastAsia="Times New Roman" w:hAnsi="Times New Roman" w:cs="Times New Roman"/>
                <w:b/>
                <w:kern w:val="21"/>
                <w:sz w:val="16"/>
                <w:szCs w:val="16"/>
                <w:lang w:eastAsia="en-US"/>
              </w:rPr>
            </w:pPr>
            <w:r w:rsidRPr="00C23644">
              <w:rPr>
                <w:rFonts w:ascii="Times New Roman" w:eastAsia="Times New Roman" w:hAnsi="Times New Roman" w:cs="Times New Roman"/>
                <w:b/>
                <w:kern w:val="21"/>
                <w:sz w:val="16"/>
                <w:szCs w:val="16"/>
                <w:lang w:eastAsia="en-US"/>
              </w:rPr>
              <w:t>M</w:t>
            </w:r>
          </w:p>
        </w:tc>
        <w:tc>
          <w:tcPr>
            <w:tcW w:w="851" w:type="dxa"/>
            <w:shd w:val="clear" w:color="auto" w:fill="F2F2F2" w:themeFill="background1" w:themeFillShade="F2"/>
          </w:tcPr>
          <w:p w14:paraId="23CB4AA4" w14:textId="77777777" w:rsidR="00F73FEA" w:rsidRPr="00C23644" w:rsidRDefault="00F73FEA" w:rsidP="00415B35">
            <w:pPr>
              <w:spacing w:line="480" w:lineRule="auto"/>
              <w:jc w:val="left"/>
              <w:rPr>
                <w:rFonts w:ascii="Times New Roman" w:eastAsia="Times New Roman" w:hAnsi="Times New Roman" w:cs="Times New Roman"/>
                <w:b/>
                <w:kern w:val="21"/>
                <w:sz w:val="16"/>
                <w:szCs w:val="16"/>
                <w:lang w:eastAsia="en-US"/>
              </w:rPr>
            </w:pPr>
            <w:r w:rsidRPr="00C23644">
              <w:rPr>
                <w:rFonts w:ascii="Times New Roman" w:eastAsia="Times New Roman" w:hAnsi="Times New Roman" w:cs="Times New Roman"/>
                <w:b/>
                <w:kern w:val="21"/>
                <w:sz w:val="16"/>
                <w:szCs w:val="16"/>
                <w:lang w:eastAsia="en-US"/>
              </w:rPr>
              <w:t>Exp. (G/Go)</w:t>
            </w:r>
          </w:p>
        </w:tc>
        <w:tc>
          <w:tcPr>
            <w:tcW w:w="564" w:type="dxa"/>
            <w:shd w:val="clear" w:color="auto" w:fill="F2F2F2" w:themeFill="background1" w:themeFillShade="F2"/>
          </w:tcPr>
          <w:p w14:paraId="48FB4022" w14:textId="77777777" w:rsidR="00F73FEA" w:rsidRPr="00C23644" w:rsidRDefault="00F73FEA" w:rsidP="00415B35">
            <w:pPr>
              <w:spacing w:line="480" w:lineRule="auto"/>
              <w:jc w:val="left"/>
              <w:rPr>
                <w:rFonts w:ascii="Times New Roman" w:eastAsia="Times New Roman" w:hAnsi="Times New Roman" w:cs="Times New Roman"/>
                <w:b/>
                <w:kern w:val="21"/>
                <w:sz w:val="16"/>
                <w:szCs w:val="16"/>
                <w:lang w:eastAsia="en-US"/>
              </w:rPr>
            </w:pPr>
            <w:r w:rsidRPr="00C23644">
              <w:rPr>
                <w:rFonts w:ascii="Times New Roman" w:eastAsia="Times New Roman" w:hAnsi="Times New Roman" w:cs="Times New Roman"/>
                <w:b/>
                <w:kern w:val="21"/>
                <w:sz w:val="16"/>
                <w:szCs w:val="16"/>
                <w:lang w:eastAsia="en-US"/>
              </w:rPr>
              <w:t>std</w:t>
            </w:r>
          </w:p>
        </w:tc>
        <w:tc>
          <w:tcPr>
            <w:tcW w:w="853" w:type="dxa"/>
            <w:shd w:val="clear" w:color="auto" w:fill="F2F2F2" w:themeFill="background1" w:themeFillShade="F2"/>
          </w:tcPr>
          <w:p w14:paraId="69D827EC" w14:textId="77777777" w:rsidR="00F73FEA" w:rsidRPr="00C23644" w:rsidRDefault="00F73FEA" w:rsidP="00415B35">
            <w:pPr>
              <w:spacing w:line="480" w:lineRule="auto"/>
              <w:jc w:val="left"/>
              <w:rPr>
                <w:rFonts w:ascii="Times New Roman" w:eastAsia="Times New Roman" w:hAnsi="Times New Roman" w:cs="Times New Roman"/>
                <w:b/>
                <w:kern w:val="21"/>
                <w:sz w:val="16"/>
                <w:szCs w:val="16"/>
                <w:lang w:eastAsia="en-US"/>
              </w:rPr>
            </w:pPr>
            <w:r w:rsidRPr="00C23644">
              <w:rPr>
                <w:rFonts w:ascii="Times New Roman" w:eastAsia="Times New Roman" w:hAnsi="Times New Roman" w:cs="Times New Roman"/>
                <w:b/>
                <w:kern w:val="21"/>
                <w:sz w:val="16"/>
                <w:szCs w:val="16"/>
                <w:lang w:eastAsia="en-US"/>
              </w:rPr>
              <w:t>Theo. (G/Go)</w:t>
            </w:r>
          </w:p>
        </w:tc>
        <w:tc>
          <w:tcPr>
            <w:tcW w:w="851" w:type="dxa"/>
            <w:shd w:val="clear" w:color="auto" w:fill="F2F2F2" w:themeFill="background1" w:themeFillShade="F2"/>
          </w:tcPr>
          <w:p w14:paraId="24808531" w14:textId="738A20CA" w:rsidR="00F73FEA" w:rsidRPr="00C23644" w:rsidRDefault="00F73FEA" w:rsidP="00415B35">
            <w:pPr>
              <w:spacing w:line="480" w:lineRule="auto"/>
              <w:jc w:val="left"/>
              <w:rPr>
                <w:rFonts w:ascii="Times New Roman" w:eastAsia="Times New Roman" w:hAnsi="Times New Roman" w:cs="Times New Roman"/>
                <w:b/>
                <w:kern w:val="21"/>
                <w:sz w:val="16"/>
                <w:szCs w:val="16"/>
                <w:lang w:eastAsia="en-US"/>
              </w:rPr>
            </w:pPr>
            <w:r w:rsidRPr="00C23644">
              <w:rPr>
                <w:rFonts w:ascii="Times New Roman" w:eastAsia="Times New Roman" w:hAnsi="Times New Roman" w:cs="Times New Roman"/>
                <w:b/>
                <w:kern w:val="21"/>
                <w:sz w:val="16"/>
                <w:szCs w:val="16"/>
                <w:lang w:eastAsia="en-US"/>
              </w:rPr>
              <w:t>Exp. S</w:t>
            </w:r>
            <w:r w:rsidR="004D2DB7" w:rsidRPr="00C23644">
              <w:rPr>
                <w:rFonts w:ascii="Times New Roman" w:eastAsia="Times New Roman" w:hAnsi="Times New Roman" w:cs="Times New Roman"/>
                <w:b/>
                <w:kern w:val="21"/>
                <w:sz w:val="16"/>
                <w:szCs w:val="16"/>
                <w:lang w:eastAsia="en-US"/>
              </w:rPr>
              <w:t xml:space="preserve"> </w:t>
            </w:r>
            <w:r w:rsidRPr="00C23644">
              <w:rPr>
                <w:rFonts w:ascii="Times New Roman" w:eastAsia="Times New Roman" w:hAnsi="Times New Roman" w:cs="Times New Roman"/>
                <w:b/>
                <w:kern w:val="21"/>
                <w:sz w:val="16"/>
                <w:szCs w:val="16"/>
                <w:lang w:eastAsia="en-US"/>
              </w:rPr>
              <w:t>(μV/K)</w:t>
            </w:r>
          </w:p>
        </w:tc>
        <w:tc>
          <w:tcPr>
            <w:tcW w:w="562" w:type="dxa"/>
            <w:shd w:val="clear" w:color="auto" w:fill="F2F2F2" w:themeFill="background1" w:themeFillShade="F2"/>
          </w:tcPr>
          <w:p w14:paraId="71827753" w14:textId="77777777" w:rsidR="00F73FEA" w:rsidRPr="00C23644" w:rsidRDefault="00F73FEA" w:rsidP="00415B35">
            <w:pPr>
              <w:spacing w:line="480" w:lineRule="auto"/>
              <w:jc w:val="left"/>
              <w:rPr>
                <w:rFonts w:ascii="Times New Roman" w:eastAsia="Times New Roman" w:hAnsi="Times New Roman" w:cs="Times New Roman"/>
                <w:b/>
                <w:kern w:val="21"/>
                <w:sz w:val="16"/>
                <w:szCs w:val="16"/>
                <w:lang w:eastAsia="en-US"/>
              </w:rPr>
            </w:pPr>
            <w:r w:rsidRPr="00C23644">
              <w:rPr>
                <w:rFonts w:ascii="Times New Roman" w:eastAsia="Times New Roman" w:hAnsi="Times New Roman" w:cs="Times New Roman"/>
                <w:b/>
                <w:kern w:val="21"/>
                <w:sz w:val="16"/>
                <w:szCs w:val="16"/>
                <w:lang w:eastAsia="en-US"/>
              </w:rPr>
              <w:t>std</w:t>
            </w:r>
          </w:p>
        </w:tc>
        <w:tc>
          <w:tcPr>
            <w:tcW w:w="856" w:type="dxa"/>
            <w:shd w:val="clear" w:color="auto" w:fill="F2F2F2" w:themeFill="background1" w:themeFillShade="F2"/>
          </w:tcPr>
          <w:p w14:paraId="352892C7" w14:textId="53F40A37" w:rsidR="00F73FEA" w:rsidRPr="00C23644" w:rsidRDefault="00F73FEA" w:rsidP="00415B35">
            <w:pPr>
              <w:spacing w:line="480" w:lineRule="auto"/>
              <w:jc w:val="left"/>
              <w:rPr>
                <w:rFonts w:ascii="Times New Roman" w:eastAsia="Times New Roman" w:hAnsi="Times New Roman" w:cs="Times New Roman"/>
                <w:b/>
                <w:kern w:val="21"/>
                <w:sz w:val="16"/>
                <w:szCs w:val="16"/>
                <w:lang w:eastAsia="en-US"/>
              </w:rPr>
            </w:pPr>
            <w:r w:rsidRPr="00C23644">
              <w:rPr>
                <w:rFonts w:ascii="Times New Roman" w:eastAsia="Times New Roman" w:hAnsi="Times New Roman" w:cs="Times New Roman"/>
                <w:b/>
                <w:kern w:val="21"/>
                <w:sz w:val="16"/>
                <w:szCs w:val="16"/>
                <w:lang w:eastAsia="en-US"/>
              </w:rPr>
              <w:t>Theo. S</w:t>
            </w:r>
            <w:r w:rsidR="004D2DB7" w:rsidRPr="00C23644">
              <w:rPr>
                <w:rFonts w:ascii="Times New Roman" w:eastAsia="Times New Roman" w:hAnsi="Times New Roman" w:cs="Times New Roman"/>
                <w:b/>
                <w:kern w:val="21"/>
                <w:sz w:val="16"/>
                <w:szCs w:val="16"/>
                <w:lang w:eastAsia="en-US"/>
              </w:rPr>
              <w:t xml:space="preserve"> </w:t>
            </w:r>
            <w:r w:rsidRPr="00C23644">
              <w:rPr>
                <w:rFonts w:ascii="Times New Roman" w:eastAsia="Times New Roman" w:hAnsi="Times New Roman" w:cs="Times New Roman"/>
                <w:b/>
                <w:kern w:val="21"/>
                <w:sz w:val="16"/>
                <w:szCs w:val="16"/>
                <w:lang w:eastAsia="en-US"/>
              </w:rPr>
              <w:t>(μV/K)</w:t>
            </w:r>
          </w:p>
        </w:tc>
      </w:tr>
      <w:tr w:rsidR="00F73FEA" w:rsidRPr="00C23644" w14:paraId="522FB530" w14:textId="77777777" w:rsidTr="004D2DB7">
        <w:trPr>
          <w:trHeight w:val="418"/>
          <w:jc w:val="center"/>
        </w:trPr>
        <w:tc>
          <w:tcPr>
            <w:tcW w:w="283" w:type="dxa"/>
            <w:shd w:val="clear" w:color="auto" w:fill="F2F2F2" w:themeFill="background1" w:themeFillShade="F2"/>
          </w:tcPr>
          <w:p w14:paraId="6EF57A0E" w14:textId="77777777" w:rsidR="00F73FEA" w:rsidRPr="00C23644" w:rsidRDefault="00F73FEA" w:rsidP="00415B35">
            <w:pPr>
              <w:spacing w:line="480" w:lineRule="auto"/>
              <w:jc w:val="left"/>
              <w:rPr>
                <w:rFonts w:ascii="Times New Roman" w:eastAsia="Times New Roman" w:hAnsi="Times New Roman" w:cs="Times New Roman"/>
                <w:b/>
                <w:kern w:val="21"/>
                <w:sz w:val="16"/>
                <w:szCs w:val="16"/>
                <w:lang w:eastAsia="en-US"/>
              </w:rPr>
            </w:pPr>
            <w:r w:rsidRPr="00C23644">
              <w:rPr>
                <w:rFonts w:ascii="Times New Roman" w:eastAsia="Times New Roman" w:hAnsi="Times New Roman" w:cs="Times New Roman"/>
                <w:b/>
                <w:kern w:val="21"/>
                <w:sz w:val="16"/>
                <w:szCs w:val="16"/>
                <w:lang w:eastAsia="en-US"/>
              </w:rPr>
              <w:t>1</w:t>
            </w:r>
          </w:p>
        </w:tc>
        <w:tc>
          <w:tcPr>
            <w:tcW w:w="851" w:type="dxa"/>
            <w:shd w:val="clear" w:color="auto" w:fill="auto"/>
          </w:tcPr>
          <w:p w14:paraId="5A5853E9" w14:textId="77777777" w:rsidR="00F73FEA" w:rsidRPr="00C23644" w:rsidRDefault="00F73FEA" w:rsidP="00415B35">
            <w:pPr>
              <w:spacing w:line="480" w:lineRule="auto"/>
              <w:jc w:val="left"/>
              <w:rPr>
                <w:rFonts w:ascii="Times New Roman" w:eastAsia="Times New Roman" w:hAnsi="Times New Roman" w:cs="Times New Roman"/>
                <w:kern w:val="21"/>
                <w:sz w:val="16"/>
                <w:szCs w:val="16"/>
                <w:lang w:eastAsia="en-US"/>
              </w:rPr>
            </w:pPr>
            <w:r w:rsidRPr="00C23644">
              <w:rPr>
                <w:rFonts w:ascii="Times New Roman" w:eastAsia="Times New Roman" w:hAnsi="Times New Roman" w:cs="Times New Roman"/>
                <w:kern w:val="21"/>
                <w:sz w:val="16"/>
                <w:szCs w:val="16"/>
                <w:lang w:eastAsia="en-US"/>
              </w:rPr>
              <w:t>7.01E-5</w:t>
            </w:r>
          </w:p>
        </w:tc>
        <w:tc>
          <w:tcPr>
            <w:tcW w:w="564" w:type="dxa"/>
            <w:shd w:val="clear" w:color="auto" w:fill="auto"/>
          </w:tcPr>
          <w:p w14:paraId="0997EFFC" w14:textId="77777777" w:rsidR="00F73FEA" w:rsidRPr="00C23644" w:rsidRDefault="00F73FEA" w:rsidP="00415B35">
            <w:pPr>
              <w:spacing w:line="480" w:lineRule="auto"/>
              <w:jc w:val="left"/>
              <w:rPr>
                <w:rFonts w:ascii="Times New Roman" w:eastAsia="Times New Roman" w:hAnsi="Times New Roman" w:cs="Times New Roman"/>
                <w:kern w:val="21"/>
                <w:sz w:val="16"/>
                <w:szCs w:val="16"/>
                <w:lang w:eastAsia="en-US"/>
              </w:rPr>
            </w:pPr>
            <w:r w:rsidRPr="00C23644">
              <w:rPr>
                <w:rFonts w:ascii="Times New Roman" w:eastAsia="Times New Roman" w:hAnsi="Times New Roman" w:cs="Times New Roman"/>
                <w:kern w:val="21"/>
                <w:sz w:val="16"/>
                <w:szCs w:val="16"/>
                <w:lang w:eastAsia="en-US"/>
              </w:rPr>
              <w:t>9E-6</w:t>
            </w:r>
          </w:p>
        </w:tc>
        <w:tc>
          <w:tcPr>
            <w:tcW w:w="853" w:type="dxa"/>
          </w:tcPr>
          <w:p w14:paraId="24DE3DF6" w14:textId="77777777" w:rsidR="00F73FEA" w:rsidRPr="00C23644" w:rsidRDefault="00F73FEA" w:rsidP="00415B35">
            <w:pPr>
              <w:spacing w:line="480" w:lineRule="auto"/>
              <w:jc w:val="left"/>
              <w:rPr>
                <w:rFonts w:ascii="Times New Roman" w:eastAsia="Times New Roman" w:hAnsi="Times New Roman" w:cs="Times New Roman"/>
                <w:kern w:val="21"/>
                <w:sz w:val="16"/>
                <w:szCs w:val="16"/>
                <w:lang w:eastAsia="en-US"/>
              </w:rPr>
            </w:pPr>
            <w:r w:rsidRPr="00C23644">
              <w:rPr>
                <w:rFonts w:ascii="Times New Roman" w:eastAsia="Times New Roman" w:hAnsi="Times New Roman" w:cs="Times New Roman"/>
                <w:kern w:val="21"/>
                <w:sz w:val="16"/>
                <w:szCs w:val="16"/>
                <w:lang w:eastAsia="en-US"/>
              </w:rPr>
              <w:t>1.66E-4</w:t>
            </w:r>
          </w:p>
        </w:tc>
        <w:tc>
          <w:tcPr>
            <w:tcW w:w="851" w:type="dxa"/>
            <w:shd w:val="clear" w:color="auto" w:fill="auto"/>
          </w:tcPr>
          <w:p w14:paraId="7CFBCEAB" w14:textId="078AFA2B" w:rsidR="00F73FEA" w:rsidRPr="00C23644" w:rsidRDefault="00F76277" w:rsidP="00415B35">
            <w:pPr>
              <w:spacing w:line="480" w:lineRule="auto"/>
              <w:jc w:val="left"/>
              <w:rPr>
                <w:rFonts w:ascii="Times New Roman" w:eastAsia="Times New Roman" w:hAnsi="Times New Roman" w:cs="Times New Roman"/>
                <w:kern w:val="21"/>
                <w:sz w:val="16"/>
                <w:szCs w:val="16"/>
                <w:lang w:eastAsia="en-US"/>
              </w:rPr>
            </w:pPr>
            <w:r w:rsidRPr="00C23644">
              <w:rPr>
                <w:rFonts w:ascii="Times New Roman" w:eastAsia="Times New Roman" w:hAnsi="Times New Roman" w:cs="Times New Roman"/>
                <w:kern w:val="21"/>
                <w:sz w:val="16"/>
                <w:szCs w:val="16"/>
                <w:lang w:eastAsia="en-US"/>
              </w:rPr>
              <w:t>-23.4</w:t>
            </w:r>
          </w:p>
        </w:tc>
        <w:tc>
          <w:tcPr>
            <w:tcW w:w="562" w:type="dxa"/>
            <w:shd w:val="clear" w:color="auto" w:fill="auto"/>
          </w:tcPr>
          <w:p w14:paraId="63348130" w14:textId="39FD898B" w:rsidR="00F73FEA" w:rsidRPr="00C23644" w:rsidRDefault="00F76277" w:rsidP="00415B35">
            <w:pPr>
              <w:spacing w:line="480" w:lineRule="auto"/>
              <w:jc w:val="left"/>
              <w:rPr>
                <w:rFonts w:ascii="Times New Roman" w:eastAsia="Times New Roman" w:hAnsi="Times New Roman" w:cs="Times New Roman"/>
                <w:kern w:val="21"/>
                <w:sz w:val="16"/>
                <w:szCs w:val="16"/>
                <w:lang w:eastAsia="en-US"/>
              </w:rPr>
            </w:pPr>
            <w:r w:rsidRPr="00C23644">
              <w:rPr>
                <w:rFonts w:ascii="Times New Roman" w:eastAsia="Times New Roman" w:hAnsi="Times New Roman" w:cs="Times New Roman"/>
                <w:kern w:val="21"/>
                <w:sz w:val="16"/>
                <w:szCs w:val="16"/>
                <w:lang w:eastAsia="en-US"/>
              </w:rPr>
              <w:t>4.6</w:t>
            </w:r>
          </w:p>
        </w:tc>
        <w:tc>
          <w:tcPr>
            <w:tcW w:w="856" w:type="dxa"/>
            <w:shd w:val="clear" w:color="auto" w:fill="auto"/>
          </w:tcPr>
          <w:p w14:paraId="704CED12" w14:textId="77777777" w:rsidR="00F73FEA" w:rsidRPr="00C23644" w:rsidRDefault="00F73FEA" w:rsidP="00415B35">
            <w:pPr>
              <w:spacing w:line="480" w:lineRule="auto"/>
              <w:jc w:val="left"/>
              <w:rPr>
                <w:rFonts w:ascii="Times New Roman" w:eastAsia="Times New Roman" w:hAnsi="Times New Roman" w:cs="Times New Roman"/>
                <w:kern w:val="21"/>
                <w:sz w:val="16"/>
                <w:szCs w:val="16"/>
                <w:lang w:eastAsia="en-US"/>
              </w:rPr>
            </w:pPr>
            <w:r w:rsidRPr="00C23644">
              <w:rPr>
                <w:rFonts w:ascii="Times New Roman" w:eastAsia="Times New Roman" w:hAnsi="Times New Roman" w:cs="Times New Roman"/>
                <w:kern w:val="21"/>
                <w:sz w:val="16"/>
                <w:szCs w:val="16"/>
                <w:lang w:eastAsia="en-US"/>
              </w:rPr>
              <w:t xml:space="preserve">-20.0 </w:t>
            </w:r>
          </w:p>
        </w:tc>
      </w:tr>
      <w:tr w:rsidR="00F73FEA" w:rsidRPr="00C23644" w14:paraId="39F55F9E" w14:textId="77777777" w:rsidTr="00415B35">
        <w:trPr>
          <w:jc w:val="center"/>
        </w:trPr>
        <w:tc>
          <w:tcPr>
            <w:tcW w:w="283" w:type="dxa"/>
            <w:shd w:val="clear" w:color="auto" w:fill="F2F2F2" w:themeFill="background1" w:themeFillShade="F2"/>
          </w:tcPr>
          <w:p w14:paraId="0B46D0C7" w14:textId="77777777" w:rsidR="00F73FEA" w:rsidRPr="00C23644" w:rsidRDefault="00F73FEA" w:rsidP="00415B35">
            <w:pPr>
              <w:spacing w:line="480" w:lineRule="auto"/>
              <w:jc w:val="left"/>
              <w:rPr>
                <w:rFonts w:ascii="Times New Roman" w:eastAsia="Times New Roman" w:hAnsi="Times New Roman" w:cs="Times New Roman"/>
                <w:b/>
                <w:kern w:val="21"/>
                <w:sz w:val="16"/>
                <w:szCs w:val="16"/>
                <w:lang w:eastAsia="en-US"/>
              </w:rPr>
            </w:pPr>
            <w:r w:rsidRPr="00C23644">
              <w:rPr>
                <w:rFonts w:ascii="Times New Roman" w:eastAsia="Times New Roman" w:hAnsi="Times New Roman" w:cs="Times New Roman"/>
                <w:b/>
                <w:kern w:val="21"/>
                <w:sz w:val="16"/>
                <w:szCs w:val="16"/>
                <w:lang w:eastAsia="en-US"/>
              </w:rPr>
              <w:t>2</w:t>
            </w:r>
          </w:p>
        </w:tc>
        <w:tc>
          <w:tcPr>
            <w:tcW w:w="851" w:type="dxa"/>
            <w:shd w:val="clear" w:color="auto" w:fill="auto"/>
          </w:tcPr>
          <w:p w14:paraId="36C409B5" w14:textId="77777777" w:rsidR="00F73FEA" w:rsidRPr="00C23644" w:rsidRDefault="00F73FEA" w:rsidP="00415B35">
            <w:pPr>
              <w:spacing w:line="480" w:lineRule="auto"/>
              <w:jc w:val="left"/>
              <w:rPr>
                <w:rFonts w:ascii="Times New Roman" w:eastAsia="Times New Roman" w:hAnsi="Times New Roman" w:cs="Times New Roman"/>
                <w:kern w:val="21"/>
                <w:sz w:val="16"/>
                <w:szCs w:val="16"/>
                <w:lang w:eastAsia="en-US"/>
              </w:rPr>
            </w:pPr>
            <w:r w:rsidRPr="00C23644">
              <w:rPr>
                <w:rFonts w:ascii="Times New Roman" w:eastAsia="Times New Roman" w:hAnsi="Times New Roman" w:cs="Times New Roman"/>
                <w:kern w:val="21"/>
                <w:sz w:val="16"/>
                <w:szCs w:val="16"/>
                <w:lang w:eastAsia="en-US"/>
              </w:rPr>
              <w:t>6.88E-6</w:t>
            </w:r>
          </w:p>
        </w:tc>
        <w:tc>
          <w:tcPr>
            <w:tcW w:w="564" w:type="dxa"/>
            <w:shd w:val="clear" w:color="auto" w:fill="auto"/>
          </w:tcPr>
          <w:p w14:paraId="19B52D10" w14:textId="77777777" w:rsidR="00F73FEA" w:rsidRPr="00C23644" w:rsidRDefault="00F73FEA" w:rsidP="00415B35">
            <w:pPr>
              <w:spacing w:line="480" w:lineRule="auto"/>
              <w:jc w:val="left"/>
              <w:rPr>
                <w:rFonts w:ascii="Times New Roman" w:eastAsia="Times New Roman" w:hAnsi="Times New Roman" w:cs="Times New Roman"/>
                <w:kern w:val="21"/>
                <w:sz w:val="16"/>
                <w:szCs w:val="16"/>
                <w:lang w:eastAsia="en-US"/>
              </w:rPr>
            </w:pPr>
            <w:r w:rsidRPr="00C23644">
              <w:rPr>
                <w:rFonts w:ascii="Times New Roman" w:eastAsia="Times New Roman" w:hAnsi="Times New Roman" w:cs="Times New Roman"/>
                <w:kern w:val="21"/>
                <w:sz w:val="16"/>
                <w:szCs w:val="16"/>
                <w:lang w:eastAsia="en-US"/>
              </w:rPr>
              <w:t>1E-6</w:t>
            </w:r>
          </w:p>
        </w:tc>
        <w:tc>
          <w:tcPr>
            <w:tcW w:w="853" w:type="dxa"/>
          </w:tcPr>
          <w:p w14:paraId="568E7D27" w14:textId="77777777" w:rsidR="00F73FEA" w:rsidRPr="00C23644" w:rsidRDefault="00F73FEA" w:rsidP="00415B35">
            <w:pPr>
              <w:spacing w:line="480" w:lineRule="auto"/>
              <w:jc w:val="left"/>
              <w:rPr>
                <w:rFonts w:ascii="Times New Roman" w:eastAsia="Times New Roman" w:hAnsi="Times New Roman" w:cs="Times New Roman"/>
                <w:kern w:val="21"/>
                <w:sz w:val="16"/>
                <w:szCs w:val="16"/>
                <w:lang w:eastAsia="en-US"/>
              </w:rPr>
            </w:pPr>
            <w:r w:rsidRPr="00C23644">
              <w:rPr>
                <w:rFonts w:ascii="Times New Roman" w:eastAsia="Times New Roman" w:hAnsi="Times New Roman" w:cs="Times New Roman"/>
                <w:kern w:val="21"/>
                <w:sz w:val="16"/>
                <w:szCs w:val="16"/>
                <w:lang w:eastAsia="en-US"/>
              </w:rPr>
              <w:t>1.05E-5</w:t>
            </w:r>
          </w:p>
        </w:tc>
        <w:tc>
          <w:tcPr>
            <w:tcW w:w="851" w:type="dxa"/>
            <w:shd w:val="clear" w:color="auto" w:fill="auto"/>
          </w:tcPr>
          <w:p w14:paraId="33641FCE" w14:textId="0308C750" w:rsidR="00F73FEA" w:rsidRPr="00C23644" w:rsidRDefault="00F76277" w:rsidP="00415B35">
            <w:pPr>
              <w:spacing w:line="480" w:lineRule="auto"/>
              <w:jc w:val="left"/>
              <w:rPr>
                <w:rFonts w:ascii="Times New Roman" w:eastAsia="Times New Roman" w:hAnsi="Times New Roman" w:cs="Times New Roman"/>
                <w:kern w:val="21"/>
                <w:sz w:val="16"/>
                <w:szCs w:val="16"/>
                <w:lang w:eastAsia="en-US"/>
              </w:rPr>
            </w:pPr>
            <w:r w:rsidRPr="00C23644">
              <w:rPr>
                <w:rFonts w:ascii="Times New Roman" w:eastAsia="Times New Roman" w:hAnsi="Times New Roman" w:cs="Times New Roman"/>
                <w:kern w:val="21"/>
                <w:sz w:val="16"/>
                <w:szCs w:val="16"/>
                <w:lang w:eastAsia="en-US"/>
              </w:rPr>
              <w:t>-31.8</w:t>
            </w:r>
          </w:p>
        </w:tc>
        <w:tc>
          <w:tcPr>
            <w:tcW w:w="562" w:type="dxa"/>
            <w:shd w:val="clear" w:color="auto" w:fill="auto"/>
          </w:tcPr>
          <w:p w14:paraId="2324E520" w14:textId="7EED0042" w:rsidR="00F73FEA" w:rsidRPr="00C23644" w:rsidRDefault="00F76277" w:rsidP="00415B35">
            <w:pPr>
              <w:spacing w:line="480" w:lineRule="auto"/>
              <w:jc w:val="left"/>
              <w:rPr>
                <w:rFonts w:ascii="Times New Roman" w:eastAsia="Times New Roman" w:hAnsi="Times New Roman" w:cs="Times New Roman"/>
                <w:kern w:val="21"/>
                <w:sz w:val="16"/>
                <w:szCs w:val="16"/>
                <w:lang w:eastAsia="en-US"/>
              </w:rPr>
            </w:pPr>
            <w:r w:rsidRPr="00C23644">
              <w:rPr>
                <w:rFonts w:ascii="Times New Roman" w:eastAsia="Times New Roman" w:hAnsi="Times New Roman" w:cs="Times New Roman"/>
                <w:kern w:val="21"/>
                <w:sz w:val="16"/>
                <w:szCs w:val="16"/>
                <w:lang w:eastAsia="en-US"/>
              </w:rPr>
              <w:t>6.1</w:t>
            </w:r>
          </w:p>
        </w:tc>
        <w:tc>
          <w:tcPr>
            <w:tcW w:w="856" w:type="dxa"/>
            <w:shd w:val="clear" w:color="auto" w:fill="auto"/>
          </w:tcPr>
          <w:p w14:paraId="5976B472" w14:textId="77777777" w:rsidR="00F73FEA" w:rsidRPr="00C23644" w:rsidRDefault="00F73FEA" w:rsidP="00415B35">
            <w:pPr>
              <w:spacing w:line="480" w:lineRule="auto"/>
              <w:jc w:val="left"/>
              <w:rPr>
                <w:rFonts w:ascii="Times New Roman" w:eastAsia="Times New Roman" w:hAnsi="Times New Roman" w:cs="Times New Roman"/>
                <w:kern w:val="21"/>
                <w:sz w:val="16"/>
                <w:szCs w:val="16"/>
                <w:lang w:eastAsia="en-US"/>
              </w:rPr>
            </w:pPr>
            <w:r w:rsidRPr="00C23644">
              <w:rPr>
                <w:rFonts w:ascii="Times New Roman" w:eastAsia="Times New Roman" w:hAnsi="Times New Roman" w:cs="Times New Roman"/>
                <w:kern w:val="21"/>
                <w:sz w:val="16"/>
                <w:szCs w:val="16"/>
                <w:lang w:eastAsia="en-US"/>
              </w:rPr>
              <w:t>-33.0</w:t>
            </w:r>
          </w:p>
        </w:tc>
      </w:tr>
      <w:tr w:rsidR="00F73FEA" w:rsidRPr="00C23644" w14:paraId="6DF93C97" w14:textId="77777777" w:rsidTr="00415B35">
        <w:trPr>
          <w:jc w:val="center"/>
        </w:trPr>
        <w:tc>
          <w:tcPr>
            <w:tcW w:w="283" w:type="dxa"/>
            <w:shd w:val="clear" w:color="auto" w:fill="F2F2F2" w:themeFill="background1" w:themeFillShade="F2"/>
          </w:tcPr>
          <w:p w14:paraId="156200F3" w14:textId="77777777" w:rsidR="00F73FEA" w:rsidRPr="00C23644" w:rsidRDefault="00F73FEA" w:rsidP="00415B35">
            <w:pPr>
              <w:spacing w:line="480" w:lineRule="auto"/>
              <w:jc w:val="left"/>
              <w:rPr>
                <w:rFonts w:ascii="Times New Roman" w:eastAsia="Times New Roman" w:hAnsi="Times New Roman" w:cs="Times New Roman"/>
                <w:b/>
                <w:kern w:val="21"/>
                <w:sz w:val="16"/>
                <w:szCs w:val="16"/>
                <w:lang w:eastAsia="en-US"/>
              </w:rPr>
            </w:pPr>
            <w:r w:rsidRPr="00C23644">
              <w:rPr>
                <w:rFonts w:ascii="Times New Roman" w:eastAsia="Times New Roman" w:hAnsi="Times New Roman" w:cs="Times New Roman"/>
                <w:b/>
                <w:kern w:val="21"/>
                <w:sz w:val="16"/>
                <w:szCs w:val="16"/>
                <w:lang w:eastAsia="en-US"/>
              </w:rPr>
              <w:t>3</w:t>
            </w:r>
          </w:p>
        </w:tc>
        <w:tc>
          <w:tcPr>
            <w:tcW w:w="851" w:type="dxa"/>
            <w:shd w:val="clear" w:color="auto" w:fill="auto"/>
          </w:tcPr>
          <w:p w14:paraId="6BCB27DE" w14:textId="77777777" w:rsidR="00F73FEA" w:rsidRPr="00C23644" w:rsidRDefault="00F73FEA" w:rsidP="00415B35">
            <w:pPr>
              <w:spacing w:line="480" w:lineRule="auto"/>
              <w:jc w:val="left"/>
              <w:rPr>
                <w:rFonts w:ascii="Times New Roman" w:eastAsia="Times New Roman" w:hAnsi="Times New Roman" w:cs="Times New Roman"/>
                <w:kern w:val="21"/>
                <w:sz w:val="16"/>
                <w:szCs w:val="16"/>
                <w:lang w:eastAsia="en-US"/>
              </w:rPr>
            </w:pPr>
            <w:r w:rsidRPr="00C23644">
              <w:rPr>
                <w:rFonts w:ascii="Times New Roman" w:eastAsia="Times New Roman" w:hAnsi="Times New Roman" w:cs="Times New Roman"/>
                <w:kern w:val="21"/>
                <w:sz w:val="16"/>
                <w:szCs w:val="16"/>
                <w:lang w:eastAsia="en-US"/>
              </w:rPr>
              <w:t>1.28E-4</w:t>
            </w:r>
          </w:p>
        </w:tc>
        <w:tc>
          <w:tcPr>
            <w:tcW w:w="564" w:type="dxa"/>
            <w:shd w:val="clear" w:color="auto" w:fill="auto"/>
          </w:tcPr>
          <w:p w14:paraId="6BC55553" w14:textId="77777777" w:rsidR="00F73FEA" w:rsidRPr="00C23644" w:rsidRDefault="00F73FEA" w:rsidP="00415B35">
            <w:pPr>
              <w:spacing w:line="480" w:lineRule="auto"/>
              <w:jc w:val="left"/>
              <w:rPr>
                <w:rFonts w:ascii="Times New Roman" w:eastAsia="Times New Roman" w:hAnsi="Times New Roman" w:cs="Times New Roman"/>
                <w:kern w:val="21"/>
                <w:sz w:val="16"/>
                <w:szCs w:val="16"/>
                <w:lang w:eastAsia="en-US"/>
              </w:rPr>
            </w:pPr>
            <w:r w:rsidRPr="00C23644">
              <w:rPr>
                <w:rFonts w:ascii="Times New Roman" w:eastAsia="Times New Roman" w:hAnsi="Times New Roman" w:cs="Times New Roman"/>
                <w:kern w:val="21"/>
                <w:sz w:val="16"/>
                <w:szCs w:val="16"/>
                <w:lang w:eastAsia="en-US"/>
              </w:rPr>
              <w:t>5E-6</w:t>
            </w:r>
          </w:p>
        </w:tc>
        <w:tc>
          <w:tcPr>
            <w:tcW w:w="853" w:type="dxa"/>
            <w:shd w:val="clear" w:color="auto" w:fill="FFFFFF" w:themeFill="background1"/>
          </w:tcPr>
          <w:p w14:paraId="0C673DBA" w14:textId="77777777" w:rsidR="00F73FEA" w:rsidRPr="00C23644" w:rsidRDefault="00F73FEA" w:rsidP="00415B35">
            <w:pPr>
              <w:spacing w:line="480" w:lineRule="auto"/>
              <w:jc w:val="left"/>
              <w:rPr>
                <w:rFonts w:ascii="Times New Roman" w:eastAsia="Times New Roman" w:hAnsi="Times New Roman" w:cs="Times New Roman"/>
                <w:kern w:val="21"/>
                <w:sz w:val="16"/>
                <w:szCs w:val="16"/>
                <w:lang w:eastAsia="en-US"/>
              </w:rPr>
            </w:pPr>
            <w:r w:rsidRPr="00C23644">
              <w:rPr>
                <w:rFonts w:ascii="Times New Roman" w:eastAsia="Times New Roman" w:hAnsi="Times New Roman" w:cs="Times New Roman"/>
                <w:kern w:val="21"/>
                <w:sz w:val="16"/>
                <w:szCs w:val="16"/>
                <w:lang w:eastAsia="en-US"/>
              </w:rPr>
              <w:t>1.59E-4</w:t>
            </w:r>
          </w:p>
        </w:tc>
        <w:tc>
          <w:tcPr>
            <w:tcW w:w="851" w:type="dxa"/>
            <w:shd w:val="clear" w:color="auto" w:fill="auto"/>
          </w:tcPr>
          <w:p w14:paraId="6FB7C3B0" w14:textId="463FF6AD" w:rsidR="00F73FEA" w:rsidRPr="00C23644" w:rsidRDefault="00F73FEA" w:rsidP="00F76277">
            <w:pPr>
              <w:spacing w:line="480" w:lineRule="auto"/>
              <w:jc w:val="left"/>
              <w:rPr>
                <w:rFonts w:ascii="Times New Roman" w:eastAsia="Times New Roman" w:hAnsi="Times New Roman" w:cs="Times New Roman"/>
                <w:kern w:val="21"/>
                <w:sz w:val="16"/>
                <w:szCs w:val="16"/>
                <w:lang w:eastAsia="en-US"/>
              </w:rPr>
            </w:pPr>
            <w:r w:rsidRPr="00C23644">
              <w:rPr>
                <w:rFonts w:ascii="Times New Roman" w:eastAsia="Times New Roman" w:hAnsi="Times New Roman" w:cs="Times New Roman"/>
                <w:kern w:val="21"/>
                <w:sz w:val="16"/>
                <w:szCs w:val="16"/>
                <w:lang w:eastAsia="en-US"/>
              </w:rPr>
              <w:t>+</w:t>
            </w:r>
            <w:r w:rsidR="00F76277" w:rsidRPr="00C23644">
              <w:rPr>
                <w:rFonts w:ascii="Times New Roman" w:eastAsia="Times New Roman" w:hAnsi="Times New Roman" w:cs="Times New Roman"/>
                <w:kern w:val="21"/>
                <w:sz w:val="16"/>
                <w:szCs w:val="16"/>
                <w:lang w:eastAsia="en-US"/>
              </w:rPr>
              <w:t>12.1</w:t>
            </w:r>
          </w:p>
        </w:tc>
        <w:tc>
          <w:tcPr>
            <w:tcW w:w="562" w:type="dxa"/>
            <w:shd w:val="clear" w:color="auto" w:fill="auto"/>
          </w:tcPr>
          <w:p w14:paraId="77DB1CD6" w14:textId="5B327229" w:rsidR="00F73FEA" w:rsidRPr="00C23644" w:rsidRDefault="00F76277" w:rsidP="00415B35">
            <w:pPr>
              <w:spacing w:line="480" w:lineRule="auto"/>
              <w:jc w:val="left"/>
              <w:rPr>
                <w:rFonts w:ascii="Times New Roman" w:eastAsia="Times New Roman" w:hAnsi="Times New Roman" w:cs="Times New Roman"/>
                <w:kern w:val="21"/>
                <w:sz w:val="16"/>
                <w:szCs w:val="16"/>
                <w:lang w:eastAsia="en-US"/>
              </w:rPr>
            </w:pPr>
            <w:r w:rsidRPr="00C23644">
              <w:rPr>
                <w:rFonts w:ascii="Times New Roman" w:eastAsia="Times New Roman" w:hAnsi="Times New Roman" w:cs="Times New Roman"/>
                <w:kern w:val="21"/>
                <w:sz w:val="16"/>
                <w:szCs w:val="16"/>
                <w:lang w:eastAsia="en-US"/>
              </w:rPr>
              <w:t>3.0</w:t>
            </w:r>
          </w:p>
        </w:tc>
        <w:tc>
          <w:tcPr>
            <w:tcW w:w="856" w:type="dxa"/>
            <w:shd w:val="clear" w:color="auto" w:fill="auto"/>
          </w:tcPr>
          <w:p w14:paraId="2BEE3F25" w14:textId="77777777" w:rsidR="00F73FEA" w:rsidRPr="00C23644" w:rsidRDefault="00F73FEA" w:rsidP="00415B35">
            <w:pPr>
              <w:spacing w:line="480" w:lineRule="auto"/>
              <w:jc w:val="left"/>
              <w:rPr>
                <w:rFonts w:ascii="Times New Roman" w:eastAsia="Times New Roman" w:hAnsi="Times New Roman" w:cs="Times New Roman"/>
                <w:kern w:val="21"/>
                <w:sz w:val="16"/>
                <w:szCs w:val="16"/>
                <w:lang w:eastAsia="en-US"/>
              </w:rPr>
            </w:pPr>
            <w:r w:rsidRPr="00C23644">
              <w:rPr>
                <w:rFonts w:ascii="Times New Roman" w:eastAsia="Times New Roman" w:hAnsi="Times New Roman" w:cs="Times New Roman"/>
                <w:kern w:val="21"/>
                <w:sz w:val="16"/>
                <w:szCs w:val="16"/>
                <w:lang w:eastAsia="en-US"/>
              </w:rPr>
              <w:t>+12.5</w:t>
            </w:r>
          </w:p>
        </w:tc>
      </w:tr>
      <w:tr w:rsidR="00F73FEA" w:rsidRPr="00C23644" w14:paraId="636371B4" w14:textId="77777777" w:rsidTr="00415B35">
        <w:trPr>
          <w:jc w:val="center"/>
        </w:trPr>
        <w:tc>
          <w:tcPr>
            <w:tcW w:w="283" w:type="dxa"/>
            <w:shd w:val="clear" w:color="auto" w:fill="F2F2F2" w:themeFill="background1" w:themeFillShade="F2"/>
          </w:tcPr>
          <w:p w14:paraId="0D965802" w14:textId="77777777" w:rsidR="00F73FEA" w:rsidRPr="00C23644" w:rsidRDefault="00F73FEA" w:rsidP="00415B35">
            <w:pPr>
              <w:spacing w:line="480" w:lineRule="auto"/>
              <w:jc w:val="left"/>
              <w:rPr>
                <w:rFonts w:ascii="Times New Roman" w:eastAsia="Times New Roman" w:hAnsi="Times New Roman" w:cs="Times New Roman"/>
                <w:b/>
                <w:kern w:val="21"/>
                <w:sz w:val="16"/>
                <w:szCs w:val="16"/>
                <w:lang w:eastAsia="en-US"/>
              </w:rPr>
            </w:pPr>
            <w:r w:rsidRPr="00C23644">
              <w:rPr>
                <w:rFonts w:ascii="Times New Roman" w:eastAsia="Times New Roman" w:hAnsi="Times New Roman" w:cs="Times New Roman"/>
                <w:b/>
                <w:kern w:val="21"/>
                <w:sz w:val="16"/>
                <w:szCs w:val="16"/>
                <w:lang w:eastAsia="en-US"/>
              </w:rPr>
              <w:t>4</w:t>
            </w:r>
          </w:p>
        </w:tc>
        <w:tc>
          <w:tcPr>
            <w:tcW w:w="851" w:type="dxa"/>
            <w:shd w:val="clear" w:color="auto" w:fill="auto"/>
          </w:tcPr>
          <w:p w14:paraId="5BBAEE9C" w14:textId="77777777" w:rsidR="00F73FEA" w:rsidRPr="00C23644" w:rsidRDefault="00F73FEA" w:rsidP="00415B35">
            <w:pPr>
              <w:spacing w:line="480" w:lineRule="auto"/>
              <w:jc w:val="left"/>
              <w:rPr>
                <w:rFonts w:ascii="Times New Roman" w:eastAsia="Times New Roman" w:hAnsi="Times New Roman" w:cs="Times New Roman"/>
                <w:kern w:val="21"/>
                <w:sz w:val="16"/>
                <w:szCs w:val="16"/>
                <w:lang w:eastAsia="en-US"/>
              </w:rPr>
            </w:pPr>
            <w:r w:rsidRPr="00C23644">
              <w:rPr>
                <w:rFonts w:ascii="Times New Roman" w:eastAsia="Times New Roman" w:hAnsi="Times New Roman" w:cs="Times New Roman"/>
                <w:kern w:val="21"/>
                <w:sz w:val="16"/>
                <w:szCs w:val="16"/>
                <w:lang w:eastAsia="en-US"/>
              </w:rPr>
              <w:t>9.0E-6</w:t>
            </w:r>
          </w:p>
        </w:tc>
        <w:tc>
          <w:tcPr>
            <w:tcW w:w="564" w:type="dxa"/>
            <w:shd w:val="clear" w:color="auto" w:fill="auto"/>
          </w:tcPr>
          <w:p w14:paraId="2D60C51E" w14:textId="77777777" w:rsidR="00F73FEA" w:rsidRPr="00C23644" w:rsidRDefault="00F73FEA" w:rsidP="00415B35">
            <w:pPr>
              <w:spacing w:line="480" w:lineRule="auto"/>
              <w:jc w:val="left"/>
              <w:rPr>
                <w:rFonts w:ascii="Times New Roman" w:eastAsia="Times New Roman" w:hAnsi="Times New Roman" w:cs="Times New Roman"/>
                <w:kern w:val="21"/>
                <w:sz w:val="16"/>
                <w:szCs w:val="16"/>
                <w:lang w:eastAsia="en-US"/>
              </w:rPr>
            </w:pPr>
            <w:r w:rsidRPr="00C23644">
              <w:rPr>
                <w:rFonts w:ascii="Times New Roman" w:eastAsia="Times New Roman" w:hAnsi="Times New Roman" w:cs="Times New Roman"/>
                <w:kern w:val="21"/>
                <w:sz w:val="16"/>
                <w:szCs w:val="16"/>
                <w:lang w:eastAsia="en-US"/>
              </w:rPr>
              <w:t>3E-6</w:t>
            </w:r>
          </w:p>
        </w:tc>
        <w:tc>
          <w:tcPr>
            <w:tcW w:w="853" w:type="dxa"/>
            <w:shd w:val="clear" w:color="auto" w:fill="auto"/>
          </w:tcPr>
          <w:p w14:paraId="7476DFB2" w14:textId="77777777" w:rsidR="00F73FEA" w:rsidRPr="00C23644" w:rsidRDefault="00F73FEA" w:rsidP="00415B35">
            <w:pPr>
              <w:spacing w:line="480" w:lineRule="auto"/>
              <w:jc w:val="left"/>
              <w:rPr>
                <w:rFonts w:ascii="Times New Roman" w:eastAsia="Times New Roman" w:hAnsi="Times New Roman" w:cs="Times New Roman"/>
                <w:kern w:val="21"/>
                <w:sz w:val="16"/>
                <w:szCs w:val="16"/>
                <w:lang w:eastAsia="en-US"/>
              </w:rPr>
            </w:pPr>
            <w:r w:rsidRPr="00C23644">
              <w:rPr>
                <w:rFonts w:ascii="Times New Roman" w:eastAsia="Times New Roman" w:hAnsi="Times New Roman" w:cs="Times New Roman"/>
                <w:kern w:val="21"/>
                <w:sz w:val="16"/>
                <w:szCs w:val="16"/>
                <w:lang w:eastAsia="en-US"/>
              </w:rPr>
              <w:t>1.00E-5</w:t>
            </w:r>
          </w:p>
        </w:tc>
        <w:tc>
          <w:tcPr>
            <w:tcW w:w="851" w:type="dxa"/>
            <w:shd w:val="clear" w:color="auto" w:fill="auto"/>
          </w:tcPr>
          <w:p w14:paraId="0F709AAA" w14:textId="3AE5F711" w:rsidR="00F73FEA" w:rsidRPr="00C23644" w:rsidRDefault="00F73FEA" w:rsidP="00F76277">
            <w:pPr>
              <w:spacing w:line="480" w:lineRule="auto"/>
              <w:jc w:val="left"/>
              <w:rPr>
                <w:rFonts w:ascii="Times New Roman" w:eastAsia="Times New Roman" w:hAnsi="Times New Roman" w:cs="Times New Roman"/>
                <w:kern w:val="21"/>
                <w:sz w:val="16"/>
                <w:szCs w:val="16"/>
                <w:lang w:eastAsia="en-US"/>
              </w:rPr>
            </w:pPr>
            <w:r w:rsidRPr="00C23644">
              <w:rPr>
                <w:rFonts w:ascii="Times New Roman" w:eastAsia="Times New Roman" w:hAnsi="Times New Roman" w:cs="Times New Roman"/>
                <w:kern w:val="21"/>
                <w:sz w:val="16"/>
                <w:szCs w:val="16"/>
                <w:lang w:eastAsia="en-US"/>
              </w:rPr>
              <w:t>+</w:t>
            </w:r>
            <w:r w:rsidR="00F76277" w:rsidRPr="00C23644">
              <w:rPr>
                <w:rFonts w:ascii="Times New Roman" w:eastAsia="Times New Roman" w:hAnsi="Times New Roman" w:cs="Times New Roman"/>
                <w:kern w:val="21"/>
                <w:sz w:val="16"/>
                <w:szCs w:val="16"/>
                <w:lang w:eastAsia="en-US"/>
              </w:rPr>
              <w:t>10.4</w:t>
            </w:r>
          </w:p>
        </w:tc>
        <w:tc>
          <w:tcPr>
            <w:tcW w:w="562" w:type="dxa"/>
            <w:shd w:val="clear" w:color="auto" w:fill="auto"/>
          </w:tcPr>
          <w:p w14:paraId="6DEA2DEB" w14:textId="1B529082" w:rsidR="00F73FEA" w:rsidRPr="00C23644" w:rsidRDefault="00F76277" w:rsidP="00415B35">
            <w:pPr>
              <w:spacing w:line="480" w:lineRule="auto"/>
              <w:jc w:val="left"/>
              <w:rPr>
                <w:rFonts w:ascii="Times New Roman" w:eastAsia="Times New Roman" w:hAnsi="Times New Roman" w:cs="Times New Roman"/>
                <w:kern w:val="21"/>
                <w:sz w:val="16"/>
                <w:szCs w:val="16"/>
                <w:lang w:eastAsia="en-US"/>
              </w:rPr>
            </w:pPr>
            <w:r w:rsidRPr="00C23644">
              <w:rPr>
                <w:rFonts w:ascii="Times New Roman" w:eastAsia="Times New Roman" w:hAnsi="Times New Roman" w:cs="Times New Roman"/>
                <w:kern w:val="21"/>
                <w:sz w:val="16"/>
                <w:szCs w:val="16"/>
                <w:lang w:eastAsia="en-US"/>
              </w:rPr>
              <w:t>1.1</w:t>
            </w:r>
          </w:p>
        </w:tc>
        <w:tc>
          <w:tcPr>
            <w:tcW w:w="856" w:type="dxa"/>
            <w:shd w:val="clear" w:color="auto" w:fill="auto"/>
          </w:tcPr>
          <w:p w14:paraId="4BF0791F" w14:textId="77777777" w:rsidR="00F73FEA" w:rsidRPr="00C23644" w:rsidRDefault="00F73FEA" w:rsidP="00415B35">
            <w:pPr>
              <w:spacing w:line="480" w:lineRule="auto"/>
              <w:jc w:val="left"/>
              <w:rPr>
                <w:rFonts w:ascii="Times New Roman" w:eastAsia="Times New Roman" w:hAnsi="Times New Roman" w:cs="Times New Roman"/>
                <w:kern w:val="21"/>
                <w:sz w:val="16"/>
                <w:szCs w:val="16"/>
                <w:lang w:eastAsia="en-US"/>
              </w:rPr>
            </w:pPr>
            <w:r w:rsidRPr="00C23644">
              <w:rPr>
                <w:rFonts w:ascii="Times New Roman" w:eastAsia="Times New Roman" w:hAnsi="Times New Roman" w:cs="Times New Roman"/>
                <w:kern w:val="21"/>
                <w:sz w:val="16"/>
                <w:szCs w:val="16"/>
                <w:lang w:eastAsia="en-US"/>
              </w:rPr>
              <w:t>+16.3</w:t>
            </w:r>
          </w:p>
        </w:tc>
      </w:tr>
    </w:tbl>
    <w:p w14:paraId="790DDF41" w14:textId="77777777" w:rsidR="00E80CCC" w:rsidRPr="00C23644" w:rsidRDefault="00E80CCC" w:rsidP="00E80CCC">
      <w:pPr>
        <w:pStyle w:val="TAMainText"/>
        <w:rPr>
          <w:bCs/>
        </w:rPr>
      </w:pPr>
    </w:p>
    <w:p w14:paraId="243AAACA" w14:textId="2E43FB1B" w:rsidR="001B4226" w:rsidRPr="00C23644" w:rsidRDefault="00E80CCC" w:rsidP="00466F39">
      <w:pPr>
        <w:pStyle w:val="PlainText"/>
        <w:jc w:val="both"/>
        <w:rPr>
          <w:rFonts w:ascii="Arno Pro" w:eastAsia="SimSun" w:hAnsi="Arno Pro" w:cs="Times New Roman"/>
          <w:color w:val="000000"/>
          <w:kern w:val="20"/>
          <w:sz w:val="19"/>
          <w:szCs w:val="19"/>
          <w:lang w:val="en-US"/>
        </w:rPr>
      </w:pPr>
      <w:bookmarkStart w:id="2" w:name="_Hlk14511226"/>
      <w:r w:rsidRPr="00C23644">
        <w:rPr>
          <w:rFonts w:ascii="Arno Pro" w:eastAsia="SimSun" w:hAnsi="Arno Pro" w:cs="Times New Roman"/>
          <w:color w:val="000000"/>
          <w:spacing w:val="-2"/>
          <w:kern w:val="20"/>
          <w:sz w:val="19"/>
          <w:szCs w:val="19"/>
        </w:rPr>
        <w:t xml:space="preserve">In summary, through the rational design, synthesis and implementation of a new family of molecules, </w:t>
      </w:r>
      <w:bookmarkEnd w:id="2"/>
      <w:r w:rsidRPr="00C23644">
        <w:rPr>
          <w:rFonts w:ascii="Arno Pro" w:eastAsia="SimSun" w:hAnsi="Arno Pro" w:cs="Times New Roman"/>
          <w:color w:val="000000"/>
          <w:spacing w:val="-2"/>
          <w:kern w:val="20"/>
          <w:sz w:val="19"/>
          <w:szCs w:val="19"/>
        </w:rPr>
        <w:t xml:space="preserve">we have demonstrated that unequivocal signatures of single-molecule room-temperature CQI, contained in the connectivity-dependent conductance ratio of </w:t>
      </w:r>
      <w:r w:rsidRPr="00C23644">
        <w:rPr>
          <w:rFonts w:ascii="Arno Pro" w:eastAsia="SimSun" w:hAnsi="Arno Pro" w:cs="Times New Roman"/>
          <w:b/>
          <w:color w:val="000000"/>
          <w:spacing w:val="-2"/>
          <w:kern w:val="20"/>
          <w:sz w:val="19"/>
          <w:szCs w:val="19"/>
        </w:rPr>
        <w:t>1</w:t>
      </w:r>
      <w:r w:rsidRPr="00C23644">
        <w:rPr>
          <w:rFonts w:ascii="Arno Pro" w:eastAsia="SimSun" w:hAnsi="Arno Pro" w:cs="Times New Roman"/>
          <w:color w:val="000000"/>
          <w:spacing w:val="-2"/>
          <w:kern w:val="20"/>
          <w:sz w:val="19"/>
          <w:szCs w:val="19"/>
        </w:rPr>
        <w:t xml:space="preserve"> and </w:t>
      </w:r>
      <w:r w:rsidRPr="00C23644">
        <w:rPr>
          <w:rFonts w:ascii="Arno Pro" w:eastAsia="SimSun" w:hAnsi="Arno Pro" w:cs="Times New Roman"/>
          <w:b/>
          <w:color w:val="000000"/>
          <w:spacing w:val="-2"/>
          <w:kern w:val="20"/>
          <w:sz w:val="19"/>
          <w:szCs w:val="19"/>
        </w:rPr>
        <w:t>2</w:t>
      </w:r>
      <w:r w:rsidRPr="00C23644">
        <w:rPr>
          <w:rFonts w:ascii="Arno Pro" w:eastAsia="SimSun" w:hAnsi="Arno Pro" w:cs="Times New Roman"/>
          <w:color w:val="000000"/>
          <w:spacing w:val="-2"/>
          <w:kern w:val="20"/>
          <w:sz w:val="19"/>
          <w:szCs w:val="19"/>
        </w:rPr>
        <w:t xml:space="preserve"> (</w:t>
      </w:r>
      <w:r w:rsidRPr="00C23644">
        <w:rPr>
          <w:rFonts w:ascii="Arno Pro" w:eastAsia="SimSun" w:hAnsi="Arno Pro" w:cs="Times New Roman"/>
          <w:b/>
          <w:color w:val="000000"/>
          <w:spacing w:val="-2"/>
          <w:kern w:val="20"/>
          <w:sz w:val="19"/>
          <w:szCs w:val="19"/>
        </w:rPr>
        <w:t xml:space="preserve">3 </w:t>
      </w:r>
      <w:r w:rsidRPr="00C23644">
        <w:rPr>
          <w:rFonts w:ascii="Arno Pro" w:eastAsia="SimSun" w:hAnsi="Arno Pro" w:cs="Times New Roman"/>
          <w:color w:val="000000"/>
          <w:spacing w:val="-2"/>
          <w:kern w:val="20"/>
          <w:sz w:val="19"/>
          <w:szCs w:val="19"/>
        </w:rPr>
        <w:t xml:space="preserve">and </w:t>
      </w:r>
      <w:r w:rsidRPr="00C23644">
        <w:rPr>
          <w:rFonts w:ascii="Arno Pro" w:eastAsia="SimSun" w:hAnsi="Arno Pro" w:cs="Times New Roman"/>
          <w:b/>
          <w:color w:val="000000"/>
          <w:spacing w:val="-2"/>
          <w:kern w:val="20"/>
          <w:sz w:val="19"/>
          <w:szCs w:val="19"/>
        </w:rPr>
        <w:t>4</w:t>
      </w:r>
      <w:r w:rsidRPr="00C23644">
        <w:rPr>
          <w:rFonts w:ascii="Arno Pro" w:eastAsia="SimSun" w:hAnsi="Arno Pro" w:cs="Times New Roman"/>
          <w:color w:val="000000"/>
          <w:spacing w:val="-2"/>
          <w:kern w:val="20"/>
          <w:sz w:val="19"/>
          <w:szCs w:val="19"/>
        </w:rPr>
        <w:t>), can be translated into self-assembled molecular films.</w:t>
      </w:r>
      <w:r w:rsidRPr="00C23644">
        <w:rPr>
          <w:rFonts w:asciiTheme="minorHAnsi" w:hAnsiTheme="minorHAnsi" w:cstheme="minorHAnsi"/>
          <w:sz w:val="19"/>
          <w:szCs w:val="19"/>
        </w:rPr>
        <w:t xml:space="preserve"> </w:t>
      </w:r>
      <w:r w:rsidR="00466F39" w:rsidRPr="00C23644">
        <w:rPr>
          <w:rFonts w:ascii="Arno Pro" w:eastAsia="Times New Roman" w:hAnsi="Arno Pro" w:cs="Times New Roman"/>
          <w:kern w:val="21"/>
          <w:sz w:val="19"/>
          <w:szCs w:val="19"/>
        </w:rPr>
        <w:t xml:space="preserve">In contrast </w:t>
      </w:r>
      <w:r w:rsidR="00EF613A" w:rsidRPr="00C23644">
        <w:rPr>
          <w:rFonts w:ascii="Arno Pro" w:eastAsia="Times New Roman" w:hAnsi="Arno Pro" w:cs="Times New Roman"/>
          <w:kern w:val="21"/>
          <w:sz w:val="19"/>
          <w:szCs w:val="19"/>
        </w:rPr>
        <w:t xml:space="preserve">to </w:t>
      </w:r>
      <w:r w:rsidR="00466F39" w:rsidRPr="00C23644">
        <w:rPr>
          <w:rFonts w:ascii="Arno Pro" w:eastAsia="Times New Roman" w:hAnsi="Arno Pro" w:cs="Times New Roman"/>
          <w:kern w:val="21"/>
          <w:sz w:val="19"/>
          <w:szCs w:val="19"/>
        </w:rPr>
        <w:t>previous work contrasting DQI with CQI effects in the Seebeck coefficient of a single molecule,</w:t>
      </w:r>
      <w:r w:rsidR="00415B35" w:rsidRPr="00C23644">
        <w:rPr>
          <w:rFonts w:ascii="Arno Pro" w:eastAsia="Times New Roman" w:hAnsi="Arno Pro" w:cs="Times New Roman"/>
          <w:kern w:val="21"/>
          <w:sz w:val="19"/>
          <w:szCs w:val="19"/>
        </w:rPr>
        <w:fldChar w:fldCharType="begin"/>
      </w:r>
      <w:r w:rsidR="00E128F6" w:rsidRPr="00C23644">
        <w:rPr>
          <w:rFonts w:ascii="Arno Pro" w:eastAsia="Times New Roman" w:hAnsi="Arno Pro" w:cs="Times New Roman"/>
          <w:kern w:val="21"/>
          <w:sz w:val="19"/>
          <w:szCs w:val="19"/>
        </w:rPr>
        <w:instrText xml:space="preserve"> ADDIN EN.CITE &lt;EndNote&gt;&lt;Cite&gt;&lt;Author&gt;Miao&lt;/Author&gt;&lt;Year&gt;2018&lt;/Year&gt;&lt;RecNum&gt;3843&lt;/RecNum&gt;&lt;DisplayText&gt;&lt;style face="superscript"&gt;14&lt;/style&gt;&lt;/DisplayText&gt;&lt;record&gt;&lt;rec-number&gt;3843&lt;/rec-number&gt;&lt;foreign-keys&gt;&lt;key app="EN" db-id="fffas5pzhsvwvles95g5wvrazaxd9awzpaev" timestamp="1568730830"&gt;3843&lt;/key&gt;&lt;/foreign-keys&gt;&lt;ref-type name="Journal Article"&gt;17&lt;/ref-type&gt;&lt;contributors&gt;&lt;authors&gt;&lt;author&gt;Miao, Ruijiao&lt;/author&gt;&lt;author&gt;Xu, Hailiang&lt;/author&gt;&lt;author&gt;Skripnik, Maxim&lt;/author&gt;&lt;author&gt;Cui, Longji&lt;/author&gt;&lt;author&gt;Wang, Kun&lt;/author&gt;&lt;author&gt;Pedersen, Kim G. L.&lt;/author&gt;&lt;author&gt;Leijnse, Martin&lt;/author&gt;&lt;author&gt;Pauly, Fabian&lt;/author&gt;&lt;author&gt;Wärnmark, Kenneth&lt;/author&gt;&lt;author&gt;Meyhofer, Edgar&lt;/author&gt;&lt;author&gt;Reddy, Pramod&lt;/author&gt;&lt;author&gt;Linke, Heiner&lt;/author&gt;&lt;/authors&gt;&lt;/contributors&gt;&lt;titles&gt;&lt;title&gt;Influence of Quantum Interference on the Thermoelectric Properties of Molecular Junctions&lt;/title&gt;&lt;secondary-title&gt;Nano Letters&lt;/secondary-title&gt;&lt;/titles&gt;&lt;periodical&gt;&lt;full-title&gt;Nano Letters&lt;/full-title&gt;&lt;abbr-1&gt;Nano Lett.&lt;/abbr-1&gt;&lt;/periodical&gt;&lt;pages&gt;5666-5672&lt;/pages&gt;&lt;volume&gt;18&lt;/volume&gt;&lt;number&gt;9&lt;/number&gt;&lt;dates&gt;&lt;year&gt;2018&lt;/year&gt;&lt;pub-dates&gt;&lt;date&gt;2018/09/12&lt;/date&gt;&lt;/pub-dates&gt;&lt;/dates&gt;&lt;publisher&gt;American Chemical Society&lt;/publisher&gt;&lt;isbn&gt;1530-6984&lt;/isbn&gt;&lt;urls&gt;&lt;related-urls&gt;&lt;url&gt;https://doi.org/10.1021/acs.nanolett.8b02207&lt;/url&gt;&lt;/related-urls&gt;&lt;/urls&gt;&lt;electronic-resource-num&gt;10.1021/acs.nanolett.8b02207&lt;/electronic-resource-num&gt;&lt;/record&gt;&lt;/Cite&gt;&lt;/EndNote&gt;</w:instrText>
      </w:r>
      <w:r w:rsidR="00415B35" w:rsidRPr="00C23644">
        <w:rPr>
          <w:rFonts w:ascii="Arno Pro" w:eastAsia="Times New Roman" w:hAnsi="Arno Pro" w:cs="Times New Roman"/>
          <w:kern w:val="21"/>
          <w:sz w:val="19"/>
          <w:szCs w:val="19"/>
        </w:rPr>
        <w:fldChar w:fldCharType="separate"/>
      </w:r>
      <w:r w:rsidR="00415B35" w:rsidRPr="00C23644">
        <w:rPr>
          <w:rFonts w:ascii="Arno Pro" w:eastAsia="Times New Roman" w:hAnsi="Arno Pro" w:cs="Times New Roman"/>
          <w:noProof/>
          <w:kern w:val="21"/>
          <w:sz w:val="19"/>
          <w:szCs w:val="19"/>
          <w:vertAlign w:val="superscript"/>
        </w:rPr>
        <w:t>14</w:t>
      </w:r>
      <w:r w:rsidR="00415B35" w:rsidRPr="00C23644">
        <w:rPr>
          <w:rFonts w:ascii="Arno Pro" w:eastAsia="Times New Roman" w:hAnsi="Arno Pro" w:cs="Times New Roman"/>
          <w:kern w:val="21"/>
          <w:sz w:val="19"/>
          <w:szCs w:val="19"/>
        </w:rPr>
        <w:fldChar w:fldCharType="end"/>
      </w:r>
      <w:r w:rsidR="00466F39" w:rsidRPr="00C23644">
        <w:rPr>
          <w:rFonts w:ascii="Arno Pro" w:eastAsia="Times New Roman" w:hAnsi="Arno Pro" w:cs="Times New Roman"/>
          <w:kern w:val="21"/>
          <w:sz w:val="19"/>
          <w:szCs w:val="19"/>
        </w:rPr>
        <w:t xml:space="preserve"> here we have examined how different degrees of CQI can be used to control the thermopower of SAMs. Utilising CQI to control thermoelectricity is useful, since CQI allows the desirable possibility of high conductance,</w:t>
      </w:r>
      <w:r w:rsidR="00466F39" w:rsidRPr="00C23644">
        <w:rPr>
          <w:rFonts w:ascii="Arno Pro" w:eastAsia="SimSun" w:hAnsi="Arno Pro" w:cs="Times New Roman"/>
          <w:color w:val="000000"/>
          <w:kern w:val="20"/>
          <w:sz w:val="19"/>
          <w:szCs w:val="19"/>
          <w:lang w:val="en-US"/>
        </w:rPr>
        <w:t xml:space="preserve"> whereas DQI always leads to low conductance. </w:t>
      </w:r>
      <w:r w:rsidRPr="00C23644">
        <w:rPr>
          <w:rFonts w:ascii="Arno Pro" w:eastAsia="SimSun" w:hAnsi="Arno Pro" w:cs="Times New Roman"/>
          <w:color w:val="000000"/>
          <w:kern w:val="20"/>
          <w:sz w:val="19"/>
          <w:szCs w:val="19"/>
          <w:lang w:val="en-US"/>
        </w:rPr>
        <w:t xml:space="preserve">With two different connectivities to the anthracene core, CQI effects lead to measured conductance ratios of </w:t>
      </w:r>
      <m:oMath>
        <m:sSub>
          <m:sSubPr>
            <m:ctrlPr>
              <w:rPr>
                <w:rFonts w:ascii="Cambria Math" w:eastAsia="SimSun" w:hAnsi="Cambria Math" w:cs="Times New Roman"/>
                <w:color w:val="000000"/>
                <w:kern w:val="20"/>
                <w:sz w:val="19"/>
                <w:szCs w:val="19"/>
                <w:lang w:val="en-US"/>
              </w:rPr>
            </m:ctrlPr>
          </m:sSubPr>
          <m:e>
            <m:d>
              <m:dPr>
                <m:ctrlPr>
                  <w:rPr>
                    <w:rFonts w:ascii="Cambria Math" w:eastAsia="SimSun" w:hAnsi="Cambria Math" w:cs="Times New Roman"/>
                    <w:color w:val="000000"/>
                    <w:kern w:val="20"/>
                    <w:sz w:val="19"/>
                    <w:szCs w:val="19"/>
                    <w:lang w:val="en-US"/>
                  </w:rPr>
                </m:ctrlPr>
              </m:dPr>
              <m:e>
                <m:f>
                  <m:fPr>
                    <m:type m:val="skw"/>
                    <m:ctrlPr>
                      <w:rPr>
                        <w:rFonts w:ascii="Cambria Math" w:eastAsia="SimSun" w:hAnsi="Cambria Math" w:cs="Times New Roman"/>
                        <w:color w:val="000000"/>
                        <w:kern w:val="20"/>
                        <w:sz w:val="19"/>
                        <w:szCs w:val="19"/>
                        <w:lang w:val="en-US"/>
                      </w:rPr>
                    </m:ctrlPr>
                  </m:fPr>
                  <m:num>
                    <m:sSub>
                      <m:sSubPr>
                        <m:ctrlPr>
                          <w:rPr>
                            <w:rFonts w:ascii="Cambria Math" w:eastAsia="SimSun" w:hAnsi="Cambria Math" w:cs="Times New Roman"/>
                            <w:color w:val="000000"/>
                            <w:kern w:val="20"/>
                            <w:sz w:val="19"/>
                            <w:szCs w:val="19"/>
                            <w:lang w:val="en-US"/>
                          </w:rPr>
                        </m:ctrlPr>
                      </m:sSubPr>
                      <m:e>
                        <m:r>
                          <w:rPr>
                            <w:rFonts w:ascii="Cambria Math" w:eastAsia="SimSun" w:hAnsi="Cambria Math" w:cs="Times New Roman"/>
                            <w:color w:val="000000"/>
                            <w:kern w:val="20"/>
                            <w:sz w:val="19"/>
                            <w:szCs w:val="19"/>
                            <w:lang w:val="en-US"/>
                          </w:rPr>
                          <m:t>G</m:t>
                        </m:r>
                      </m:e>
                      <m:sub>
                        <m:r>
                          <m:rPr>
                            <m:sty m:val="p"/>
                          </m:rPr>
                          <w:rPr>
                            <w:rFonts w:ascii="Cambria Math" w:eastAsia="SimSun" w:hAnsi="Cambria Math" w:cs="Times New Roman"/>
                            <w:color w:val="000000"/>
                            <w:kern w:val="20"/>
                            <w:sz w:val="19"/>
                            <w:szCs w:val="19"/>
                            <w:lang w:val="en-US"/>
                          </w:rPr>
                          <m:t>1</m:t>
                        </m:r>
                      </m:sub>
                    </m:sSub>
                  </m:num>
                  <m:den>
                    <m:sSub>
                      <m:sSubPr>
                        <m:ctrlPr>
                          <w:rPr>
                            <w:rFonts w:ascii="Cambria Math" w:eastAsia="SimSun" w:hAnsi="Cambria Math" w:cs="Times New Roman"/>
                            <w:color w:val="000000"/>
                            <w:kern w:val="20"/>
                            <w:sz w:val="19"/>
                            <w:szCs w:val="19"/>
                            <w:lang w:val="en-US"/>
                          </w:rPr>
                        </m:ctrlPr>
                      </m:sSubPr>
                      <m:e>
                        <m:r>
                          <w:rPr>
                            <w:rFonts w:ascii="Cambria Math" w:eastAsia="SimSun" w:hAnsi="Cambria Math" w:cs="Times New Roman"/>
                            <w:color w:val="000000"/>
                            <w:kern w:val="20"/>
                            <w:sz w:val="19"/>
                            <w:szCs w:val="19"/>
                            <w:lang w:val="en-US"/>
                          </w:rPr>
                          <m:t>G</m:t>
                        </m:r>
                      </m:e>
                      <m:sub>
                        <m:r>
                          <m:rPr>
                            <m:sty m:val="p"/>
                          </m:rPr>
                          <w:rPr>
                            <w:rFonts w:ascii="Cambria Math" w:eastAsia="SimSun" w:hAnsi="Cambria Math" w:cs="Times New Roman"/>
                            <w:color w:val="000000"/>
                            <w:kern w:val="20"/>
                            <w:sz w:val="19"/>
                            <w:szCs w:val="19"/>
                            <w:lang w:val="en-US"/>
                          </w:rPr>
                          <m:t>2</m:t>
                        </m:r>
                      </m:sub>
                    </m:sSub>
                  </m:den>
                </m:f>
              </m:e>
            </m:d>
          </m:e>
          <m:sub>
            <m:r>
              <w:rPr>
                <w:rFonts w:ascii="Cambria Math" w:eastAsia="SimSun" w:hAnsi="Cambria Math" w:cs="Times New Roman"/>
                <w:color w:val="000000"/>
                <w:kern w:val="20"/>
                <w:sz w:val="19"/>
                <w:szCs w:val="19"/>
                <w:lang w:val="en-US"/>
              </w:rPr>
              <m:t>Exp</m:t>
            </m:r>
            <m:r>
              <m:rPr>
                <m:sty m:val="p"/>
              </m:rPr>
              <w:rPr>
                <w:rFonts w:ascii="Cambria Math" w:eastAsia="SimSun" w:hAnsi="Cambria Math" w:cs="Times New Roman"/>
                <w:color w:val="000000"/>
                <w:kern w:val="20"/>
                <w:sz w:val="19"/>
                <w:szCs w:val="19"/>
                <w:lang w:val="en-US"/>
              </w:rPr>
              <m:t>.</m:t>
            </m:r>
          </m:sub>
        </m:sSub>
        <m:r>
          <m:rPr>
            <m:sty m:val="p"/>
          </m:rPr>
          <w:rPr>
            <w:rFonts w:ascii="Cambria Math" w:eastAsia="SimSun" w:hAnsi="Cambria Math" w:cs="Times New Roman"/>
            <w:color w:val="000000"/>
            <w:kern w:val="20"/>
            <w:sz w:val="19"/>
            <w:szCs w:val="19"/>
            <w:lang w:val="en-US"/>
          </w:rPr>
          <m:t xml:space="preserve">=10.2, </m:t>
        </m:r>
        <m:sSub>
          <m:sSubPr>
            <m:ctrlPr>
              <w:rPr>
                <w:rFonts w:ascii="Cambria Math" w:eastAsia="SimSun" w:hAnsi="Cambria Math" w:cs="Times New Roman"/>
                <w:color w:val="000000"/>
                <w:kern w:val="20"/>
                <w:sz w:val="19"/>
                <w:szCs w:val="19"/>
                <w:lang w:val="en-US"/>
              </w:rPr>
            </m:ctrlPr>
          </m:sSubPr>
          <m:e>
            <m:d>
              <m:dPr>
                <m:ctrlPr>
                  <w:rPr>
                    <w:rFonts w:ascii="Cambria Math" w:eastAsia="SimSun" w:hAnsi="Cambria Math" w:cs="Times New Roman"/>
                    <w:color w:val="000000"/>
                    <w:kern w:val="20"/>
                    <w:sz w:val="19"/>
                    <w:szCs w:val="19"/>
                    <w:lang w:val="en-US"/>
                  </w:rPr>
                </m:ctrlPr>
              </m:dPr>
              <m:e>
                <m:f>
                  <m:fPr>
                    <m:type m:val="skw"/>
                    <m:ctrlPr>
                      <w:rPr>
                        <w:rFonts w:ascii="Cambria Math" w:eastAsia="SimSun" w:hAnsi="Cambria Math" w:cs="Times New Roman"/>
                        <w:color w:val="000000"/>
                        <w:kern w:val="20"/>
                        <w:sz w:val="19"/>
                        <w:szCs w:val="19"/>
                        <w:lang w:val="en-US"/>
                      </w:rPr>
                    </m:ctrlPr>
                  </m:fPr>
                  <m:num>
                    <m:sSub>
                      <m:sSubPr>
                        <m:ctrlPr>
                          <w:rPr>
                            <w:rFonts w:ascii="Cambria Math" w:eastAsia="SimSun" w:hAnsi="Cambria Math" w:cs="Times New Roman"/>
                            <w:color w:val="000000"/>
                            <w:kern w:val="20"/>
                            <w:sz w:val="19"/>
                            <w:szCs w:val="19"/>
                            <w:lang w:val="en-US"/>
                          </w:rPr>
                        </m:ctrlPr>
                      </m:sSubPr>
                      <m:e>
                        <m:r>
                          <w:rPr>
                            <w:rFonts w:ascii="Cambria Math" w:eastAsia="SimSun" w:hAnsi="Cambria Math" w:cs="Times New Roman"/>
                            <w:color w:val="000000"/>
                            <w:kern w:val="20"/>
                            <w:sz w:val="19"/>
                            <w:szCs w:val="19"/>
                            <w:lang w:val="en-US"/>
                          </w:rPr>
                          <m:t>G</m:t>
                        </m:r>
                      </m:e>
                      <m:sub>
                        <m:r>
                          <m:rPr>
                            <m:sty m:val="p"/>
                          </m:rPr>
                          <w:rPr>
                            <w:rFonts w:ascii="Cambria Math" w:eastAsia="SimSun" w:hAnsi="Cambria Math" w:cs="Times New Roman"/>
                            <w:color w:val="000000"/>
                            <w:kern w:val="20"/>
                            <w:sz w:val="19"/>
                            <w:szCs w:val="19"/>
                            <w:lang w:val="en-US"/>
                          </w:rPr>
                          <m:t>3</m:t>
                        </m:r>
                      </m:sub>
                    </m:sSub>
                  </m:num>
                  <m:den>
                    <m:sSub>
                      <m:sSubPr>
                        <m:ctrlPr>
                          <w:rPr>
                            <w:rFonts w:ascii="Cambria Math" w:eastAsia="SimSun" w:hAnsi="Cambria Math" w:cs="Times New Roman"/>
                            <w:color w:val="000000"/>
                            <w:kern w:val="20"/>
                            <w:sz w:val="19"/>
                            <w:szCs w:val="19"/>
                            <w:lang w:val="en-US"/>
                          </w:rPr>
                        </m:ctrlPr>
                      </m:sSubPr>
                      <m:e>
                        <m:r>
                          <w:rPr>
                            <w:rFonts w:ascii="Cambria Math" w:eastAsia="SimSun" w:hAnsi="Cambria Math" w:cs="Times New Roman"/>
                            <w:color w:val="000000"/>
                            <w:kern w:val="20"/>
                            <w:sz w:val="19"/>
                            <w:szCs w:val="19"/>
                            <w:lang w:val="en-US"/>
                          </w:rPr>
                          <m:t>G</m:t>
                        </m:r>
                      </m:e>
                      <m:sub>
                        <m:r>
                          <m:rPr>
                            <m:sty m:val="p"/>
                          </m:rPr>
                          <w:rPr>
                            <w:rFonts w:ascii="Cambria Math" w:eastAsia="SimSun" w:hAnsi="Cambria Math" w:cs="Times New Roman"/>
                            <w:color w:val="000000"/>
                            <w:kern w:val="20"/>
                            <w:sz w:val="19"/>
                            <w:szCs w:val="19"/>
                            <w:lang w:val="en-US"/>
                          </w:rPr>
                          <m:t>4</m:t>
                        </m:r>
                      </m:sub>
                    </m:sSub>
                  </m:den>
                </m:f>
              </m:e>
            </m:d>
          </m:e>
          <m:sub>
            <m:r>
              <w:rPr>
                <w:rFonts w:ascii="Cambria Math" w:eastAsia="SimSun" w:hAnsi="Cambria Math" w:cs="Times New Roman"/>
                <w:color w:val="000000"/>
                <w:kern w:val="20"/>
                <w:sz w:val="19"/>
                <w:szCs w:val="19"/>
                <w:lang w:val="en-US"/>
              </w:rPr>
              <m:t>Exp</m:t>
            </m:r>
            <m:r>
              <m:rPr>
                <m:sty m:val="p"/>
              </m:rPr>
              <w:rPr>
                <w:rFonts w:ascii="Cambria Math" w:eastAsia="SimSun" w:hAnsi="Cambria Math" w:cs="Times New Roman"/>
                <w:color w:val="000000"/>
                <w:kern w:val="20"/>
                <w:sz w:val="19"/>
                <w:szCs w:val="19"/>
                <w:lang w:val="en-US"/>
              </w:rPr>
              <m:t>.</m:t>
            </m:r>
          </m:sub>
        </m:sSub>
        <m:r>
          <m:rPr>
            <m:sty m:val="p"/>
          </m:rPr>
          <w:rPr>
            <w:rFonts w:ascii="Cambria Math" w:eastAsia="SimSun" w:hAnsi="Cambria Math" w:cs="Times New Roman"/>
            <w:color w:val="000000"/>
            <w:kern w:val="20"/>
            <w:sz w:val="19"/>
            <w:szCs w:val="19"/>
            <w:lang w:val="en-US"/>
          </w:rPr>
          <m:t xml:space="preserve">=14.3, </m:t>
        </m:r>
      </m:oMath>
      <w:r w:rsidRPr="00C23644">
        <w:rPr>
          <w:rFonts w:ascii="Arno Pro" w:eastAsia="SimSun" w:hAnsi="Arno Pro" w:cs="Times New Roman"/>
          <w:color w:val="000000"/>
          <w:kern w:val="20"/>
          <w:sz w:val="19"/>
          <w:szCs w:val="19"/>
          <w:lang w:val="en-US"/>
        </w:rPr>
        <w:t xml:space="preserve">  </w:t>
      </w:r>
      <m:oMath>
        <m:r>
          <m:rPr>
            <m:sty m:val="p"/>
          </m:rPr>
          <w:rPr>
            <w:rFonts w:ascii="Cambria Math" w:eastAsia="SimSun" w:hAnsi="Cambria Math" w:cs="Times New Roman"/>
            <w:color w:val="000000"/>
            <w:kern w:val="20"/>
            <w:sz w:val="19"/>
            <w:szCs w:val="19"/>
            <w:lang w:val="en-US"/>
          </w:rPr>
          <m:t xml:space="preserve"> </m:t>
        </m:r>
      </m:oMath>
      <w:r w:rsidRPr="00C23644">
        <w:rPr>
          <w:rFonts w:ascii="Arno Pro" w:eastAsia="SimSun" w:hAnsi="Arno Pro" w:cs="Times New Roman"/>
          <w:color w:val="000000"/>
          <w:kern w:val="20"/>
          <w:sz w:val="19"/>
          <w:szCs w:val="19"/>
          <w:lang w:val="en-US"/>
        </w:rPr>
        <w:t xml:space="preserve">for SAMs formed from </w:t>
      </w:r>
      <w:r w:rsidRPr="00C23644">
        <w:rPr>
          <w:rFonts w:ascii="Arno Pro" w:eastAsia="SimSun" w:hAnsi="Arno Pro" w:cs="Times New Roman"/>
          <w:b/>
          <w:color w:val="000000"/>
          <w:kern w:val="20"/>
          <w:sz w:val="19"/>
          <w:szCs w:val="19"/>
          <w:lang w:val="en-US"/>
        </w:rPr>
        <w:t>1</w:t>
      </w:r>
      <w:r w:rsidRPr="00C23644">
        <w:rPr>
          <w:rFonts w:ascii="Arno Pro" w:eastAsia="SimSun" w:hAnsi="Arno Pro" w:cs="Times New Roman"/>
          <w:color w:val="000000"/>
          <w:kern w:val="20"/>
          <w:sz w:val="19"/>
          <w:szCs w:val="19"/>
          <w:lang w:val="en-US"/>
        </w:rPr>
        <w:t xml:space="preserve"> compared to </w:t>
      </w:r>
      <w:r w:rsidRPr="00C23644">
        <w:rPr>
          <w:rFonts w:ascii="Arno Pro" w:eastAsia="SimSun" w:hAnsi="Arno Pro" w:cs="Times New Roman"/>
          <w:b/>
          <w:color w:val="000000"/>
          <w:kern w:val="20"/>
          <w:sz w:val="19"/>
          <w:szCs w:val="19"/>
          <w:lang w:val="en-US"/>
        </w:rPr>
        <w:t>2</w:t>
      </w:r>
      <w:r w:rsidRPr="00C23644">
        <w:rPr>
          <w:rFonts w:ascii="Arno Pro" w:eastAsia="SimSun" w:hAnsi="Arno Pro" w:cs="Times New Roman"/>
          <w:color w:val="000000"/>
          <w:kern w:val="20"/>
          <w:sz w:val="19"/>
          <w:szCs w:val="19"/>
          <w:lang w:val="en-US"/>
        </w:rPr>
        <w:t xml:space="preserve"> (</w:t>
      </w:r>
      <w:r w:rsidRPr="00C23644">
        <w:rPr>
          <w:rFonts w:ascii="Arno Pro" w:eastAsia="SimSun" w:hAnsi="Arno Pro" w:cs="Times New Roman"/>
          <w:b/>
          <w:color w:val="000000"/>
          <w:kern w:val="20"/>
          <w:sz w:val="19"/>
          <w:szCs w:val="19"/>
          <w:lang w:val="en-US"/>
        </w:rPr>
        <w:t>3</w:t>
      </w:r>
      <w:r w:rsidRPr="00C23644">
        <w:rPr>
          <w:rFonts w:ascii="Arno Pro" w:eastAsia="SimSun" w:hAnsi="Arno Pro" w:cs="Times New Roman"/>
          <w:color w:val="000000"/>
          <w:kern w:val="20"/>
          <w:sz w:val="19"/>
          <w:szCs w:val="19"/>
          <w:lang w:val="en-US"/>
        </w:rPr>
        <w:t xml:space="preserve"> and </w:t>
      </w:r>
      <w:r w:rsidRPr="00C23644">
        <w:rPr>
          <w:rFonts w:ascii="Arno Pro" w:eastAsia="SimSun" w:hAnsi="Arno Pro" w:cs="Times New Roman"/>
          <w:b/>
          <w:color w:val="000000"/>
          <w:kern w:val="20"/>
          <w:sz w:val="19"/>
          <w:szCs w:val="19"/>
          <w:lang w:val="en-US"/>
        </w:rPr>
        <w:t>4</w:t>
      </w:r>
      <w:r w:rsidRPr="00C23644">
        <w:rPr>
          <w:rFonts w:ascii="Arno Pro" w:eastAsia="SimSun" w:hAnsi="Arno Pro" w:cs="Times New Roman"/>
          <w:color w:val="000000"/>
          <w:kern w:val="20"/>
          <w:sz w:val="19"/>
          <w:szCs w:val="19"/>
          <w:lang w:val="en-US"/>
        </w:rPr>
        <w:t xml:space="preserve">), which is comparable with the magic ratio of 16 and the single-molecule DFT values of  </w:t>
      </w:r>
      <m:oMath>
        <m:sSub>
          <m:sSubPr>
            <m:ctrlPr>
              <w:rPr>
                <w:rFonts w:ascii="Cambria Math" w:eastAsia="SimSun" w:hAnsi="Cambria Math" w:cs="Times New Roman"/>
                <w:color w:val="000000"/>
                <w:kern w:val="20"/>
                <w:sz w:val="19"/>
                <w:szCs w:val="19"/>
                <w:lang w:val="en-US"/>
              </w:rPr>
            </m:ctrlPr>
          </m:sSubPr>
          <m:e>
            <m:d>
              <m:dPr>
                <m:ctrlPr>
                  <w:rPr>
                    <w:rFonts w:ascii="Cambria Math" w:eastAsia="SimSun" w:hAnsi="Cambria Math" w:cs="Times New Roman"/>
                    <w:color w:val="000000"/>
                    <w:kern w:val="20"/>
                    <w:sz w:val="19"/>
                    <w:szCs w:val="19"/>
                    <w:lang w:val="en-US"/>
                  </w:rPr>
                </m:ctrlPr>
              </m:dPr>
              <m:e>
                <m:f>
                  <m:fPr>
                    <m:type m:val="skw"/>
                    <m:ctrlPr>
                      <w:rPr>
                        <w:rFonts w:ascii="Cambria Math" w:eastAsia="SimSun" w:hAnsi="Cambria Math" w:cs="Times New Roman"/>
                        <w:color w:val="000000"/>
                        <w:kern w:val="20"/>
                        <w:sz w:val="19"/>
                        <w:szCs w:val="19"/>
                        <w:lang w:val="en-US"/>
                      </w:rPr>
                    </m:ctrlPr>
                  </m:fPr>
                  <m:num>
                    <m:sSub>
                      <m:sSubPr>
                        <m:ctrlPr>
                          <w:rPr>
                            <w:rFonts w:ascii="Cambria Math" w:eastAsia="SimSun" w:hAnsi="Cambria Math" w:cs="Times New Roman"/>
                            <w:color w:val="000000"/>
                            <w:kern w:val="20"/>
                            <w:sz w:val="19"/>
                            <w:szCs w:val="19"/>
                            <w:lang w:val="en-US"/>
                          </w:rPr>
                        </m:ctrlPr>
                      </m:sSubPr>
                      <m:e>
                        <m:r>
                          <w:rPr>
                            <w:rFonts w:ascii="Cambria Math" w:eastAsia="SimSun" w:hAnsi="Cambria Math" w:cs="Times New Roman"/>
                            <w:color w:val="000000"/>
                            <w:kern w:val="20"/>
                            <w:sz w:val="19"/>
                            <w:szCs w:val="19"/>
                            <w:lang w:val="en-US"/>
                          </w:rPr>
                          <m:t>G</m:t>
                        </m:r>
                      </m:e>
                      <m:sub>
                        <m:r>
                          <m:rPr>
                            <m:sty m:val="p"/>
                          </m:rPr>
                          <w:rPr>
                            <w:rFonts w:ascii="Cambria Math" w:eastAsia="SimSun" w:hAnsi="Cambria Math" w:cs="Times New Roman"/>
                            <w:color w:val="000000"/>
                            <w:kern w:val="20"/>
                            <w:sz w:val="19"/>
                            <w:szCs w:val="19"/>
                            <w:lang w:val="en-US"/>
                          </w:rPr>
                          <m:t>1</m:t>
                        </m:r>
                      </m:sub>
                    </m:sSub>
                  </m:num>
                  <m:den>
                    <m:sSub>
                      <m:sSubPr>
                        <m:ctrlPr>
                          <w:rPr>
                            <w:rFonts w:ascii="Cambria Math" w:eastAsia="SimSun" w:hAnsi="Cambria Math" w:cs="Times New Roman"/>
                            <w:color w:val="000000"/>
                            <w:kern w:val="20"/>
                            <w:sz w:val="19"/>
                            <w:szCs w:val="19"/>
                            <w:lang w:val="en-US"/>
                          </w:rPr>
                        </m:ctrlPr>
                      </m:sSubPr>
                      <m:e>
                        <m:r>
                          <w:rPr>
                            <w:rFonts w:ascii="Cambria Math" w:eastAsia="SimSun" w:hAnsi="Cambria Math" w:cs="Times New Roman"/>
                            <w:color w:val="000000"/>
                            <w:kern w:val="20"/>
                            <w:sz w:val="19"/>
                            <w:szCs w:val="19"/>
                            <w:lang w:val="en-US"/>
                          </w:rPr>
                          <m:t>G</m:t>
                        </m:r>
                      </m:e>
                      <m:sub>
                        <m:r>
                          <m:rPr>
                            <m:sty m:val="p"/>
                          </m:rPr>
                          <w:rPr>
                            <w:rFonts w:ascii="Cambria Math" w:eastAsia="SimSun" w:hAnsi="Cambria Math" w:cs="Times New Roman"/>
                            <w:color w:val="000000"/>
                            <w:kern w:val="20"/>
                            <w:sz w:val="19"/>
                            <w:szCs w:val="19"/>
                            <w:lang w:val="en-US"/>
                          </w:rPr>
                          <m:t>2</m:t>
                        </m:r>
                      </m:sub>
                    </m:sSub>
                  </m:den>
                </m:f>
              </m:e>
            </m:d>
          </m:e>
          <m:sub>
            <m:r>
              <w:rPr>
                <w:rFonts w:ascii="Cambria Math" w:eastAsia="SimSun" w:hAnsi="Cambria Math" w:cs="Times New Roman"/>
                <w:color w:val="000000"/>
                <w:kern w:val="20"/>
                <w:sz w:val="19"/>
                <w:szCs w:val="19"/>
                <w:lang w:val="en-US"/>
              </w:rPr>
              <m:t>Theo</m:t>
            </m:r>
            <m:r>
              <m:rPr>
                <m:sty m:val="p"/>
              </m:rPr>
              <w:rPr>
                <w:rFonts w:ascii="Cambria Math" w:eastAsia="SimSun" w:hAnsi="Cambria Math" w:cs="Times New Roman"/>
                <w:color w:val="000000"/>
                <w:kern w:val="20"/>
                <w:sz w:val="19"/>
                <w:szCs w:val="19"/>
                <w:lang w:val="en-US"/>
              </w:rPr>
              <m:t>.</m:t>
            </m:r>
          </m:sub>
        </m:sSub>
        <m:r>
          <m:rPr>
            <m:sty m:val="p"/>
          </m:rPr>
          <w:rPr>
            <w:rFonts w:ascii="Cambria Math" w:eastAsia="SimSun" w:hAnsi="Cambria Math" w:cs="Times New Roman"/>
            <w:color w:val="000000"/>
            <w:kern w:val="20"/>
            <w:sz w:val="19"/>
            <w:szCs w:val="19"/>
            <w:lang w:val="en-US"/>
          </w:rPr>
          <m:t xml:space="preserve">=15.8,  </m:t>
        </m:r>
        <m:sSub>
          <m:sSubPr>
            <m:ctrlPr>
              <w:rPr>
                <w:rFonts w:ascii="Cambria Math" w:eastAsia="SimSun" w:hAnsi="Cambria Math" w:cs="Times New Roman"/>
                <w:color w:val="000000"/>
                <w:kern w:val="20"/>
                <w:sz w:val="19"/>
                <w:szCs w:val="19"/>
                <w:lang w:val="en-US"/>
              </w:rPr>
            </m:ctrlPr>
          </m:sSubPr>
          <m:e>
            <m:d>
              <m:dPr>
                <m:ctrlPr>
                  <w:rPr>
                    <w:rFonts w:ascii="Cambria Math" w:eastAsia="SimSun" w:hAnsi="Cambria Math" w:cs="Times New Roman"/>
                    <w:color w:val="000000"/>
                    <w:kern w:val="20"/>
                    <w:sz w:val="19"/>
                    <w:szCs w:val="19"/>
                    <w:lang w:val="en-US"/>
                  </w:rPr>
                </m:ctrlPr>
              </m:dPr>
              <m:e>
                <m:f>
                  <m:fPr>
                    <m:type m:val="skw"/>
                    <m:ctrlPr>
                      <w:rPr>
                        <w:rFonts w:ascii="Cambria Math" w:eastAsia="SimSun" w:hAnsi="Cambria Math" w:cs="Times New Roman"/>
                        <w:color w:val="000000"/>
                        <w:kern w:val="20"/>
                        <w:sz w:val="19"/>
                        <w:szCs w:val="19"/>
                        <w:lang w:val="en-US"/>
                      </w:rPr>
                    </m:ctrlPr>
                  </m:fPr>
                  <m:num>
                    <m:sSub>
                      <m:sSubPr>
                        <m:ctrlPr>
                          <w:rPr>
                            <w:rFonts w:ascii="Cambria Math" w:eastAsia="SimSun" w:hAnsi="Cambria Math" w:cs="Times New Roman"/>
                            <w:color w:val="000000"/>
                            <w:kern w:val="20"/>
                            <w:sz w:val="19"/>
                            <w:szCs w:val="19"/>
                            <w:lang w:val="en-US"/>
                          </w:rPr>
                        </m:ctrlPr>
                      </m:sSubPr>
                      <m:e>
                        <m:r>
                          <w:rPr>
                            <w:rFonts w:ascii="Cambria Math" w:eastAsia="SimSun" w:hAnsi="Cambria Math" w:cs="Times New Roman"/>
                            <w:color w:val="000000"/>
                            <w:kern w:val="20"/>
                            <w:sz w:val="19"/>
                            <w:szCs w:val="19"/>
                            <w:lang w:val="en-US"/>
                          </w:rPr>
                          <m:t>G</m:t>
                        </m:r>
                      </m:e>
                      <m:sub>
                        <m:r>
                          <m:rPr>
                            <m:sty m:val="p"/>
                          </m:rPr>
                          <w:rPr>
                            <w:rFonts w:ascii="Cambria Math" w:eastAsia="SimSun" w:hAnsi="Cambria Math" w:cs="Times New Roman"/>
                            <w:color w:val="000000"/>
                            <w:kern w:val="20"/>
                            <w:sz w:val="19"/>
                            <w:szCs w:val="19"/>
                            <w:lang w:val="en-US"/>
                          </w:rPr>
                          <m:t>3</m:t>
                        </m:r>
                      </m:sub>
                    </m:sSub>
                  </m:num>
                  <m:den>
                    <m:sSub>
                      <m:sSubPr>
                        <m:ctrlPr>
                          <w:rPr>
                            <w:rFonts w:ascii="Cambria Math" w:eastAsia="SimSun" w:hAnsi="Cambria Math" w:cs="Times New Roman"/>
                            <w:color w:val="000000"/>
                            <w:kern w:val="20"/>
                            <w:sz w:val="19"/>
                            <w:szCs w:val="19"/>
                            <w:lang w:val="en-US"/>
                          </w:rPr>
                        </m:ctrlPr>
                      </m:sSubPr>
                      <m:e>
                        <m:r>
                          <w:rPr>
                            <w:rFonts w:ascii="Cambria Math" w:eastAsia="SimSun" w:hAnsi="Cambria Math" w:cs="Times New Roman"/>
                            <w:color w:val="000000"/>
                            <w:kern w:val="20"/>
                            <w:sz w:val="19"/>
                            <w:szCs w:val="19"/>
                            <w:lang w:val="en-US"/>
                          </w:rPr>
                          <m:t>G</m:t>
                        </m:r>
                      </m:e>
                      <m:sub>
                        <m:r>
                          <m:rPr>
                            <m:sty m:val="p"/>
                          </m:rPr>
                          <w:rPr>
                            <w:rFonts w:ascii="Cambria Math" w:eastAsia="SimSun" w:hAnsi="Cambria Math" w:cs="Times New Roman"/>
                            <w:color w:val="000000"/>
                            <w:kern w:val="20"/>
                            <w:sz w:val="19"/>
                            <w:szCs w:val="19"/>
                            <w:lang w:val="en-US"/>
                          </w:rPr>
                          <m:t>4</m:t>
                        </m:r>
                      </m:sub>
                    </m:sSub>
                  </m:den>
                </m:f>
              </m:e>
            </m:d>
          </m:e>
          <m:sub>
            <m:r>
              <w:rPr>
                <w:rFonts w:ascii="Cambria Math" w:eastAsia="SimSun" w:hAnsi="Cambria Math" w:cs="Times New Roman"/>
                <w:color w:val="000000"/>
                <w:kern w:val="20"/>
                <w:sz w:val="19"/>
                <w:szCs w:val="19"/>
                <w:lang w:val="en-US"/>
              </w:rPr>
              <m:t>Theo</m:t>
            </m:r>
            <m:r>
              <m:rPr>
                <m:sty m:val="p"/>
              </m:rPr>
              <w:rPr>
                <w:rFonts w:ascii="Cambria Math" w:eastAsia="SimSun" w:hAnsi="Cambria Math" w:cs="Times New Roman"/>
                <w:color w:val="000000"/>
                <w:kern w:val="20"/>
                <w:sz w:val="19"/>
                <w:szCs w:val="19"/>
                <w:lang w:val="en-US"/>
              </w:rPr>
              <m:t>.</m:t>
            </m:r>
          </m:sub>
        </m:sSub>
        <m:r>
          <m:rPr>
            <m:sty m:val="p"/>
          </m:rPr>
          <w:rPr>
            <w:rFonts w:ascii="Cambria Math" w:eastAsia="SimSun" w:hAnsi="Cambria Math" w:cs="Times New Roman"/>
            <w:color w:val="000000"/>
            <w:kern w:val="20"/>
            <w:sz w:val="19"/>
            <w:szCs w:val="19"/>
            <w:lang w:val="en-US"/>
          </w:rPr>
          <m:t>=16.0</m:t>
        </m:r>
      </m:oMath>
      <w:r w:rsidRPr="00C23644">
        <w:rPr>
          <w:rFonts w:ascii="Arno Pro" w:eastAsia="SimSun" w:hAnsi="Arno Pro" w:cs="Times New Roman"/>
          <w:color w:val="000000"/>
          <w:kern w:val="20"/>
          <w:sz w:val="19"/>
          <w:szCs w:val="19"/>
          <w:lang w:val="en-US"/>
        </w:rPr>
        <w:t xml:space="preserve">. Furthermore, we show that the thermoelectrical performance of anthracene-based molecular films can be boosted by a judicious choice of connectivity to electrodes, combined with an optimal choice of terminal groups.  Although the effect of CQI on the electrical conductance of SAMs </w:t>
      </w:r>
      <w:r w:rsidRPr="00C23644">
        <w:rPr>
          <w:rFonts w:ascii="Arno Pro" w:eastAsia="SimSun" w:hAnsi="Arno Pro" w:cs="Times New Roman"/>
          <w:color w:val="000000"/>
          <w:kern w:val="20"/>
          <w:sz w:val="19"/>
          <w:szCs w:val="19"/>
          <w:lang w:val="en-US"/>
        </w:rPr>
        <w:t>was reported only recently</w:t>
      </w:r>
      <w:r w:rsidRPr="00C23644">
        <w:rPr>
          <w:rFonts w:ascii="Arno Pro" w:eastAsia="SimSun" w:hAnsi="Arno Pro" w:cs="Times New Roman"/>
          <w:color w:val="000000"/>
          <w:kern w:val="20"/>
          <w:sz w:val="19"/>
          <w:szCs w:val="19"/>
          <w:vertAlign w:val="superscript"/>
          <w:lang w:val="en-US"/>
        </w:rPr>
        <w:fldChar w:fldCharType="begin"/>
      </w:r>
      <w:r w:rsidR="00AC753B">
        <w:rPr>
          <w:rFonts w:ascii="Arno Pro" w:eastAsia="SimSun" w:hAnsi="Arno Pro" w:cs="Times New Roman"/>
          <w:color w:val="000000"/>
          <w:kern w:val="20"/>
          <w:sz w:val="19"/>
          <w:szCs w:val="19"/>
          <w:vertAlign w:val="superscript"/>
          <w:lang w:val="en-US"/>
        </w:rPr>
        <w:instrText xml:space="preserve"> ADDIN EN.CITE &lt;EndNote&gt;&lt;Cite&gt;&lt;Author&gt;Famili&lt;/Author&gt;&lt;Year&gt;2019&lt;/Year&gt;&lt;RecNum&gt;3847&lt;/RecNum&gt;&lt;DisplayText&gt;&lt;style face="superscript"&gt;58&lt;/style&gt;&lt;/DisplayText&gt;&lt;record&gt;&lt;rec-number&gt;3847&lt;/rec-number&gt;&lt;foreign-keys&gt;&lt;key app="EN" db-id="fffas5pzhsvwvles95g5wvrazaxd9awzpaev" timestamp="1570464555"&gt;3847&lt;/key&gt;&lt;/foreign-keys&gt;&lt;ref-type name="Journal Article"&gt;17&lt;/ref-type&gt;&lt;contributors&gt;&lt;authors&gt;&lt;author&gt;Famili, Marjan&lt;/author&gt;&lt;author&gt;Jia, Chuancheng&lt;/author&gt;&lt;author&gt;Liu, Xunshan&lt;/author&gt;&lt;author&gt;Wang, Peiqi&lt;/author&gt;&lt;author&gt;Grace, Iain M.&lt;/author&gt;&lt;author&gt;Guo, Jian&lt;/author&gt;&lt;author&gt;Liu, Yuan&lt;/author&gt;&lt;author&gt;Feng, Ziying&lt;/author&gt;&lt;author&gt;Wang, Yiliu&lt;/author&gt;&lt;author&gt;Zhao, Zipeng&lt;/author&gt;&lt;author&gt;Decurtins, Silvio&lt;/author&gt;&lt;author&gt;Häner, Robert&lt;/author&gt;&lt;author&gt;Huang, Yu&lt;/author&gt;&lt;author&gt;Liu, Shi-Xia&lt;/author&gt;&lt;author&gt;Lambert, Colin J.&lt;/author&gt;&lt;author&gt;Duan, Xiangfeng&lt;/author&gt;&lt;/authors&gt;&lt;/contributors&gt;&lt;titles&gt;&lt;title&gt;Self-Assembled Molecular-Electronic Films Controlled by Room Temperature Quantum Interference&lt;/title&gt;&lt;secondary-title&gt;Chem&lt;/secondary-title&gt;&lt;/titles&gt;&lt;periodical&gt;&lt;full-title&gt;Chem&lt;/full-title&gt;&lt;/periodical&gt;&lt;pages&gt;474-484&lt;/pages&gt;&lt;volume&gt;5&lt;/volume&gt;&lt;number&gt;2&lt;/number&gt;&lt;keywords&gt;&lt;keyword&gt;SDG7: Affordable and clean energy&lt;/keyword&gt;&lt;keyword&gt;SDG9: Industry, innovation, and infrastructure&lt;/keyword&gt;&lt;keyword&gt;molecular junctions&lt;/keyword&gt;&lt;keyword&gt;quantum interference&lt;/keyword&gt;&lt;keyword&gt;transistor&lt;/keyword&gt;&lt;keyword&gt;self-assembled monolayer&lt;/keyword&gt;&lt;/keywords&gt;&lt;dates&gt;&lt;year&gt;2019&lt;/year&gt;&lt;pub-dates&gt;&lt;date&gt;2019/02/14/&lt;/date&gt;&lt;/pub-dates&gt;&lt;/dates&gt;&lt;isbn&gt;2451-9294&lt;/isbn&gt;&lt;urls&gt;&lt;related-urls&gt;&lt;url&gt;http://www.sciencedirect.com/science/article/pii/S2451929418305710&lt;/url&gt;&lt;/related-urls&gt;&lt;/urls&gt;&lt;electronic-resource-num&gt;https://doi.org/10.1016/j.chempr.2018.12.008&lt;/electronic-resource-num&gt;&lt;/record&gt;&lt;/Cite&gt;&lt;/EndNote&gt;</w:instrText>
      </w:r>
      <w:r w:rsidRPr="00C23644">
        <w:rPr>
          <w:rFonts w:ascii="Arno Pro" w:eastAsia="SimSun" w:hAnsi="Arno Pro" w:cs="Times New Roman"/>
          <w:color w:val="000000"/>
          <w:kern w:val="20"/>
          <w:sz w:val="19"/>
          <w:szCs w:val="19"/>
          <w:vertAlign w:val="superscript"/>
          <w:lang w:val="en-US"/>
        </w:rPr>
        <w:fldChar w:fldCharType="separate"/>
      </w:r>
      <w:r w:rsidR="00AC753B">
        <w:rPr>
          <w:rFonts w:ascii="Arno Pro" w:eastAsia="SimSun" w:hAnsi="Arno Pro" w:cs="Times New Roman"/>
          <w:noProof/>
          <w:color w:val="000000"/>
          <w:kern w:val="20"/>
          <w:sz w:val="19"/>
          <w:szCs w:val="19"/>
          <w:vertAlign w:val="superscript"/>
          <w:lang w:val="en-US"/>
        </w:rPr>
        <w:t>58</w:t>
      </w:r>
      <w:r w:rsidRPr="00C23644">
        <w:rPr>
          <w:rFonts w:ascii="Arno Pro" w:eastAsia="SimSun" w:hAnsi="Arno Pro" w:cs="Times New Roman"/>
          <w:color w:val="000000"/>
          <w:kern w:val="20"/>
          <w:sz w:val="19"/>
          <w:szCs w:val="19"/>
          <w:vertAlign w:val="superscript"/>
          <w:lang w:val="en-US"/>
        </w:rPr>
        <w:fldChar w:fldCharType="end"/>
      </w:r>
      <w:r w:rsidRPr="00C23644">
        <w:rPr>
          <w:rFonts w:ascii="Arno Pro" w:eastAsia="SimSun" w:hAnsi="Arno Pro" w:cs="Times New Roman"/>
          <w:color w:val="000000"/>
          <w:kern w:val="20"/>
          <w:sz w:val="19"/>
          <w:szCs w:val="19"/>
          <w:lang w:val="en-US"/>
        </w:rPr>
        <w:t>, the above demonstration of CQI-controlled molecular films is the first report of CQI-boosted thermoelectricity. It opens the way to new design strategies for functional ultra-thin-film thermoelectric materials and electronic building blocks for future integrated circuits.</w:t>
      </w:r>
    </w:p>
    <w:p w14:paraId="5DAFE5FE" w14:textId="77777777" w:rsidR="00814C5D" w:rsidRPr="00C23644" w:rsidRDefault="00814C5D" w:rsidP="00814C5D">
      <w:pPr>
        <w:spacing w:before="180" w:after="120"/>
        <w:rPr>
          <w:rFonts w:ascii="Arno Pro" w:eastAsia="SimSun" w:hAnsi="Arno Pro"/>
          <w:b/>
          <w:color w:val="000000"/>
          <w:kern w:val="20"/>
          <w:sz w:val="20"/>
        </w:rPr>
      </w:pPr>
      <w:r w:rsidRPr="00C23644">
        <w:rPr>
          <w:rFonts w:ascii="Arno Pro" w:eastAsia="SimSun" w:hAnsi="Arno Pro"/>
          <w:b/>
          <w:color w:val="000000"/>
          <w:kern w:val="20"/>
          <w:sz w:val="20"/>
        </w:rPr>
        <w:t xml:space="preserve">ASSOCIATED CONTENT </w:t>
      </w:r>
    </w:p>
    <w:p w14:paraId="40171A97" w14:textId="77777777" w:rsidR="00814C5D" w:rsidRPr="00C23644" w:rsidRDefault="00814C5D" w:rsidP="00814C5D">
      <w:pPr>
        <w:spacing w:after="0"/>
        <w:rPr>
          <w:rFonts w:ascii="Arno Pro" w:eastAsia="SimSun" w:hAnsi="Arno Pro"/>
          <w:color w:val="000000"/>
          <w:kern w:val="20"/>
          <w:sz w:val="19"/>
          <w:szCs w:val="19"/>
        </w:rPr>
      </w:pPr>
      <w:r w:rsidRPr="00C23644">
        <w:rPr>
          <w:rFonts w:ascii="Arno Pro" w:eastAsia="SimSun" w:hAnsi="Arno Pro"/>
          <w:color w:val="000000"/>
          <w:kern w:val="20"/>
          <w:sz w:val="19"/>
          <w:szCs w:val="19"/>
        </w:rPr>
        <w:t>Supporting Information is provided which contains</w:t>
      </w:r>
      <w:r w:rsidR="00CD35AF" w:rsidRPr="00C23644">
        <w:rPr>
          <w:rFonts w:ascii="Arno Pro" w:eastAsia="SimSun" w:hAnsi="Arno Pro"/>
          <w:color w:val="000000"/>
          <w:kern w:val="20"/>
          <w:sz w:val="19"/>
          <w:szCs w:val="19"/>
        </w:rPr>
        <w:t xml:space="preserve"> </w:t>
      </w:r>
      <w:r w:rsidR="00405033" w:rsidRPr="00C23644">
        <w:rPr>
          <w:rFonts w:ascii="Arno Pro" w:eastAsia="SimSun" w:hAnsi="Arno Pro"/>
          <w:color w:val="000000"/>
          <w:kern w:val="20"/>
          <w:sz w:val="19"/>
          <w:szCs w:val="19"/>
        </w:rPr>
        <w:t xml:space="preserve">all experimental details including </w:t>
      </w:r>
      <w:r w:rsidRPr="00C23644">
        <w:rPr>
          <w:rFonts w:ascii="Arno Pro" w:eastAsia="SimSun" w:hAnsi="Arno Pro"/>
          <w:color w:val="000000"/>
          <w:kern w:val="20"/>
          <w:sz w:val="19"/>
          <w:szCs w:val="19"/>
        </w:rPr>
        <w:t>information about the synthesis of the molecules, device f</w:t>
      </w:r>
      <w:r w:rsidR="00405033" w:rsidRPr="00C23644">
        <w:rPr>
          <w:rFonts w:ascii="Arno Pro" w:eastAsia="SimSun" w:hAnsi="Arno Pro"/>
          <w:color w:val="000000"/>
          <w:kern w:val="20"/>
          <w:sz w:val="19"/>
          <w:szCs w:val="19"/>
        </w:rPr>
        <w:t>abrication and characterisation</w:t>
      </w:r>
      <w:r w:rsidRPr="00C23644">
        <w:rPr>
          <w:rFonts w:ascii="Arno Pro" w:eastAsia="SimSun" w:hAnsi="Arno Pro"/>
          <w:color w:val="000000"/>
          <w:kern w:val="20"/>
          <w:sz w:val="19"/>
          <w:szCs w:val="19"/>
        </w:rPr>
        <w:t xml:space="preserve"> and the theoretical demonstration of molecular orbitals as well as the calculated transmission coefficient of gold/molecule/gold systems for all molecules. The Supporting Information is available free of charge on the ACS Publications website at DOI: ****</w:t>
      </w:r>
    </w:p>
    <w:p w14:paraId="5163DA1D" w14:textId="77777777" w:rsidR="00814C5D" w:rsidRPr="00C23644" w:rsidRDefault="00814C5D" w:rsidP="00814C5D">
      <w:pPr>
        <w:spacing w:before="180" w:after="120"/>
        <w:rPr>
          <w:rFonts w:ascii="Myriad Pro Light" w:eastAsia="MS Mincho" w:hAnsi="Myriad Pro Light"/>
          <w:b/>
          <w:kern w:val="20"/>
          <w:sz w:val="21"/>
          <w:szCs w:val="18"/>
          <w:lang w:eastAsia="zh-CN"/>
        </w:rPr>
      </w:pPr>
      <w:r w:rsidRPr="00C23644">
        <w:rPr>
          <w:rFonts w:ascii="Myriad Pro Light" w:eastAsia="MS Mincho" w:hAnsi="Myriad Pro Light"/>
          <w:b/>
          <w:kern w:val="20"/>
          <w:sz w:val="21"/>
          <w:szCs w:val="18"/>
          <w:lang w:eastAsia="zh-CN"/>
        </w:rPr>
        <w:t>AUTHOR INFORMATION</w:t>
      </w:r>
    </w:p>
    <w:p w14:paraId="7EB35A68" w14:textId="7CCA29E7" w:rsidR="00814C5D" w:rsidRPr="00C23644" w:rsidRDefault="00814C5D" w:rsidP="00814C5D">
      <w:pPr>
        <w:spacing w:after="0"/>
        <w:rPr>
          <w:rFonts w:ascii="Arno Pro" w:eastAsia="SimSun" w:hAnsi="Arno Pro"/>
          <w:color w:val="000000"/>
          <w:kern w:val="20"/>
          <w:sz w:val="19"/>
          <w:szCs w:val="19"/>
          <w:lang w:val="en-GB"/>
        </w:rPr>
      </w:pPr>
      <w:r w:rsidRPr="00C23644">
        <w:rPr>
          <w:rFonts w:ascii="Arno Pro" w:eastAsia="SimSun" w:hAnsi="Arno Pro"/>
          <w:b/>
          <w:color w:val="000000"/>
          <w:kern w:val="20"/>
          <w:sz w:val="19"/>
          <w:szCs w:val="19"/>
          <w:lang w:val="en-GB"/>
        </w:rPr>
        <w:t>Correspondence and requests for materials</w:t>
      </w:r>
      <w:r w:rsidRPr="00C23644">
        <w:rPr>
          <w:rFonts w:ascii="Arno Pro" w:eastAsia="SimSun" w:hAnsi="Arno Pro"/>
          <w:color w:val="000000"/>
          <w:kern w:val="20"/>
          <w:sz w:val="19"/>
          <w:szCs w:val="19"/>
          <w:lang w:val="en-GB"/>
        </w:rPr>
        <w:t xml:space="preserve"> should be addressed to </w:t>
      </w:r>
      <w:r w:rsidR="00460B44" w:rsidRPr="00C23644">
        <w:rPr>
          <w:rFonts w:ascii="Arno Pro" w:eastAsia="SimSun" w:hAnsi="Arno Pro"/>
          <w:color w:val="000000"/>
          <w:kern w:val="20"/>
          <w:sz w:val="19"/>
          <w:szCs w:val="19"/>
          <w:lang w:val="en-GB"/>
        </w:rPr>
        <w:t xml:space="preserve">Professor </w:t>
      </w:r>
      <w:r w:rsidRPr="00C23644">
        <w:rPr>
          <w:rFonts w:ascii="Arno Pro" w:eastAsia="SimSun" w:hAnsi="Arno Pro"/>
          <w:bCs/>
          <w:color w:val="000000"/>
          <w:kern w:val="20"/>
          <w:sz w:val="19"/>
          <w:szCs w:val="19"/>
          <w:lang w:val="en-GB"/>
        </w:rPr>
        <w:t>C</w:t>
      </w:r>
      <w:r w:rsidR="00460B44" w:rsidRPr="00C23644">
        <w:rPr>
          <w:rFonts w:ascii="Arno Pro" w:eastAsia="SimSun" w:hAnsi="Arno Pro"/>
          <w:bCs/>
          <w:color w:val="000000"/>
          <w:kern w:val="20"/>
          <w:sz w:val="19"/>
          <w:szCs w:val="19"/>
          <w:lang w:val="en-GB"/>
        </w:rPr>
        <w:t xml:space="preserve">olin </w:t>
      </w:r>
      <w:r w:rsidRPr="00C23644">
        <w:rPr>
          <w:rFonts w:ascii="Arno Pro" w:eastAsia="SimSun" w:hAnsi="Arno Pro"/>
          <w:bCs/>
          <w:color w:val="000000"/>
          <w:kern w:val="20"/>
          <w:sz w:val="19"/>
          <w:szCs w:val="19"/>
          <w:lang w:val="en-GB"/>
        </w:rPr>
        <w:t>L</w:t>
      </w:r>
      <w:r w:rsidR="00460B44" w:rsidRPr="00C23644">
        <w:rPr>
          <w:rFonts w:ascii="Arno Pro" w:eastAsia="SimSun" w:hAnsi="Arno Pro"/>
          <w:bCs/>
          <w:color w:val="000000"/>
          <w:kern w:val="20"/>
          <w:sz w:val="19"/>
          <w:szCs w:val="19"/>
          <w:lang w:val="en-GB"/>
        </w:rPr>
        <w:t>ambert (</w:t>
      </w:r>
      <w:hyperlink r:id="rId20" w:history="1">
        <w:r w:rsidR="00460B44" w:rsidRPr="00C23644">
          <w:rPr>
            <w:rStyle w:val="Hyperlink"/>
            <w:rFonts w:ascii="Arno Pro" w:eastAsia="SimSun" w:hAnsi="Arno Pro"/>
            <w:bCs/>
            <w:kern w:val="20"/>
            <w:sz w:val="19"/>
            <w:szCs w:val="19"/>
          </w:rPr>
          <w:t>c.lambert@lancaster.ac.uk</w:t>
        </w:r>
      </w:hyperlink>
      <w:r w:rsidR="00460B44" w:rsidRPr="00C23644">
        <w:rPr>
          <w:rFonts w:ascii="Arno Pro" w:eastAsia="SimSun" w:hAnsi="Arno Pro"/>
          <w:bCs/>
          <w:color w:val="000000"/>
          <w:kern w:val="20"/>
          <w:sz w:val="19"/>
          <w:szCs w:val="19"/>
          <w:lang w:val="en-GB"/>
        </w:rPr>
        <w:t>)</w:t>
      </w:r>
      <w:r w:rsidRPr="00C23644">
        <w:rPr>
          <w:rFonts w:ascii="Arno Pro" w:eastAsia="SimSun" w:hAnsi="Arno Pro"/>
          <w:bCs/>
          <w:color w:val="000000"/>
          <w:kern w:val="20"/>
          <w:sz w:val="19"/>
          <w:szCs w:val="19"/>
          <w:lang w:val="en-GB"/>
        </w:rPr>
        <w:t xml:space="preserve">, </w:t>
      </w:r>
      <w:r w:rsidR="00460B44" w:rsidRPr="00C23644">
        <w:rPr>
          <w:rFonts w:ascii="Arno Pro" w:eastAsia="SimSun" w:hAnsi="Arno Pro"/>
          <w:bCs/>
          <w:color w:val="000000"/>
          <w:kern w:val="20"/>
          <w:sz w:val="19"/>
          <w:szCs w:val="19"/>
          <w:lang w:val="en-GB"/>
        </w:rPr>
        <w:t xml:space="preserve">Professor </w:t>
      </w:r>
      <w:r w:rsidRPr="00C23644">
        <w:rPr>
          <w:rFonts w:ascii="Arno Pro" w:eastAsia="SimSun" w:hAnsi="Arno Pro"/>
          <w:bCs/>
          <w:color w:val="000000"/>
          <w:kern w:val="20"/>
          <w:sz w:val="19"/>
          <w:szCs w:val="19"/>
          <w:lang w:val="en-GB"/>
        </w:rPr>
        <w:t>L</w:t>
      </w:r>
      <w:r w:rsidR="00460B44" w:rsidRPr="00C23644">
        <w:rPr>
          <w:rFonts w:ascii="Arno Pro" w:eastAsia="SimSun" w:hAnsi="Arno Pro"/>
          <w:bCs/>
          <w:color w:val="000000"/>
          <w:kern w:val="20"/>
          <w:sz w:val="19"/>
          <w:szCs w:val="19"/>
          <w:lang w:val="en-GB"/>
        </w:rPr>
        <w:t xml:space="preserve">esley </w:t>
      </w:r>
      <w:r w:rsidRPr="00C23644">
        <w:rPr>
          <w:rFonts w:ascii="Arno Pro" w:eastAsia="SimSun" w:hAnsi="Arno Pro"/>
          <w:bCs/>
          <w:color w:val="000000"/>
          <w:kern w:val="20"/>
          <w:sz w:val="19"/>
          <w:szCs w:val="19"/>
          <w:lang w:val="en-GB"/>
        </w:rPr>
        <w:t>C</w:t>
      </w:r>
      <w:r w:rsidR="00460B44" w:rsidRPr="00C23644">
        <w:rPr>
          <w:rFonts w:ascii="Arno Pro" w:eastAsia="SimSun" w:hAnsi="Arno Pro"/>
          <w:bCs/>
          <w:color w:val="000000"/>
          <w:kern w:val="20"/>
          <w:sz w:val="19"/>
          <w:szCs w:val="19"/>
          <w:lang w:val="en-GB"/>
        </w:rPr>
        <w:t>ohen (</w:t>
      </w:r>
      <w:hyperlink r:id="rId21" w:history="1">
        <w:r w:rsidR="00460B44" w:rsidRPr="00C23644">
          <w:rPr>
            <w:rStyle w:val="Hyperlink"/>
            <w:rFonts w:ascii="Arno Pro" w:eastAsia="SimSun" w:hAnsi="Arno Pro"/>
            <w:bCs/>
            <w:kern w:val="20"/>
            <w:sz w:val="19"/>
            <w:szCs w:val="19"/>
          </w:rPr>
          <w:t>l.cohen@imperial.ac.uk</w:t>
        </w:r>
      </w:hyperlink>
      <w:r w:rsidR="00460B44" w:rsidRPr="00C23644">
        <w:rPr>
          <w:rFonts w:ascii="Arno Pro" w:eastAsia="SimSun" w:hAnsi="Arno Pro"/>
          <w:bCs/>
          <w:color w:val="000000"/>
          <w:kern w:val="20"/>
          <w:sz w:val="19"/>
          <w:szCs w:val="19"/>
          <w:lang w:val="en-GB"/>
        </w:rPr>
        <w:t>)</w:t>
      </w:r>
      <w:r w:rsidRPr="00C23644">
        <w:rPr>
          <w:rFonts w:ascii="Arno Pro" w:eastAsia="SimSun" w:hAnsi="Arno Pro"/>
          <w:bCs/>
          <w:color w:val="000000"/>
          <w:kern w:val="20"/>
          <w:sz w:val="19"/>
          <w:szCs w:val="19"/>
          <w:lang w:val="en-GB"/>
        </w:rPr>
        <w:t>,</w:t>
      </w:r>
      <w:r w:rsidR="00460B44" w:rsidRPr="00C23644">
        <w:rPr>
          <w:rFonts w:ascii="Arno Pro" w:eastAsia="SimSun" w:hAnsi="Arno Pro"/>
          <w:bCs/>
          <w:color w:val="000000"/>
          <w:kern w:val="20"/>
          <w:sz w:val="19"/>
          <w:szCs w:val="19"/>
          <w:lang w:val="en-GB"/>
        </w:rPr>
        <w:t xml:space="preserve"> Professor </w:t>
      </w:r>
      <w:r w:rsidRPr="00C23644">
        <w:rPr>
          <w:rFonts w:ascii="Arno Pro" w:eastAsia="SimSun" w:hAnsi="Arno Pro"/>
          <w:bCs/>
          <w:color w:val="000000"/>
          <w:kern w:val="20"/>
          <w:sz w:val="19"/>
          <w:szCs w:val="19"/>
          <w:lang w:val="en-GB"/>
        </w:rPr>
        <w:t>N</w:t>
      </w:r>
      <w:r w:rsidR="00460B44" w:rsidRPr="00C23644">
        <w:rPr>
          <w:rFonts w:ascii="Arno Pro" w:eastAsia="SimSun" w:hAnsi="Arno Pro"/>
          <w:bCs/>
          <w:color w:val="000000"/>
          <w:kern w:val="20"/>
          <w:sz w:val="19"/>
          <w:szCs w:val="19"/>
          <w:lang w:val="en-GB"/>
        </w:rPr>
        <w:t xml:space="preserve">icholas </w:t>
      </w:r>
      <w:r w:rsidRPr="00C23644">
        <w:rPr>
          <w:rFonts w:ascii="Arno Pro" w:eastAsia="SimSun" w:hAnsi="Arno Pro"/>
          <w:bCs/>
          <w:color w:val="000000"/>
          <w:kern w:val="20"/>
          <w:sz w:val="19"/>
          <w:szCs w:val="19"/>
          <w:lang w:val="en-GB"/>
        </w:rPr>
        <w:t>L</w:t>
      </w:r>
      <w:r w:rsidR="00460B44" w:rsidRPr="00C23644">
        <w:rPr>
          <w:rFonts w:ascii="Arno Pro" w:eastAsia="SimSun" w:hAnsi="Arno Pro"/>
          <w:bCs/>
          <w:color w:val="000000"/>
          <w:kern w:val="20"/>
          <w:sz w:val="19"/>
          <w:szCs w:val="19"/>
          <w:lang w:val="en-GB"/>
        </w:rPr>
        <w:t>ong (</w:t>
      </w:r>
      <w:hyperlink r:id="rId22" w:history="1">
        <w:r w:rsidR="00460B44" w:rsidRPr="00C23644">
          <w:rPr>
            <w:rStyle w:val="Hyperlink"/>
            <w:rFonts w:ascii="Arno Pro" w:eastAsia="SimSun" w:hAnsi="Arno Pro"/>
            <w:bCs/>
            <w:kern w:val="20"/>
            <w:sz w:val="19"/>
            <w:szCs w:val="19"/>
          </w:rPr>
          <w:t>n.long@imperial.ac.uk</w:t>
        </w:r>
      </w:hyperlink>
      <w:r w:rsidR="00460B44" w:rsidRPr="00C23644">
        <w:rPr>
          <w:rFonts w:ascii="Arno Pro" w:eastAsia="SimSun" w:hAnsi="Arno Pro"/>
          <w:bCs/>
          <w:color w:val="000000"/>
          <w:kern w:val="20"/>
          <w:sz w:val="19"/>
          <w:szCs w:val="19"/>
          <w:lang w:val="en-GB"/>
        </w:rPr>
        <w:t>) or Dr.</w:t>
      </w:r>
      <w:r w:rsidRPr="00C23644">
        <w:rPr>
          <w:rFonts w:ascii="Arno Pro" w:eastAsia="SimSun" w:hAnsi="Arno Pro"/>
          <w:bCs/>
          <w:color w:val="000000"/>
          <w:kern w:val="20"/>
          <w:sz w:val="19"/>
          <w:szCs w:val="19"/>
          <w:lang w:val="en-GB"/>
        </w:rPr>
        <w:t xml:space="preserve"> B</w:t>
      </w:r>
      <w:r w:rsidR="00460B44" w:rsidRPr="00C23644">
        <w:rPr>
          <w:rFonts w:ascii="Arno Pro" w:eastAsia="SimSun" w:hAnsi="Arno Pro"/>
          <w:bCs/>
          <w:color w:val="000000"/>
          <w:kern w:val="20"/>
          <w:sz w:val="19"/>
          <w:szCs w:val="19"/>
          <w:lang w:val="en-GB"/>
        </w:rPr>
        <w:t xml:space="preserve">enjamin </w:t>
      </w:r>
      <w:r w:rsidRPr="00C23644">
        <w:rPr>
          <w:rFonts w:ascii="Arno Pro" w:eastAsia="SimSun" w:hAnsi="Arno Pro"/>
          <w:bCs/>
          <w:color w:val="000000"/>
          <w:kern w:val="20"/>
          <w:sz w:val="19"/>
          <w:szCs w:val="19"/>
          <w:lang w:val="en-GB"/>
        </w:rPr>
        <w:t>R</w:t>
      </w:r>
      <w:r w:rsidR="00460B44" w:rsidRPr="00C23644">
        <w:rPr>
          <w:rFonts w:ascii="Arno Pro" w:eastAsia="SimSun" w:hAnsi="Arno Pro"/>
          <w:bCs/>
          <w:color w:val="000000"/>
          <w:kern w:val="20"/>
          <w:sz w:val="19"/>
          <w:szCs w:val="19"/>
          <w:lang w:val="en-GB"/>
        </w:rPr>
        <w:t>obinson (</w:t>
      </w:r>
      <w:hyperlink r:id="rId23" w:history="1">
        <w:r w:rsidR="00F76277" w:rsidRPr="00C23644">
          <w:rPr>
            <w:rStyle w:val="Hyperlink"/>
            <w:rFonts w:ascii="Arno Pro" w:eastAsia="SimSun" w:hAnsi="Arno Pro"/>
            <w:bCs/>
            <w:kern w:val="20"/>
            <w:sz w:val="19"/>
            <w:szCs w:val="19"/>
            <w:lang w:val="en-GB"/>
          </w:rPr>
          <w:t>b.j.robinson@lancaster.ac.uk</w:t>
        </w:r>
      </w:hyperlink>
      <w:r w:rsidR="00F76277" w:rsidRPr="00C23644">
        <w:rPr>
          <w:rFonts w:ascii="Arno Pro" w:eastAsia="SimSun" w:hAnsi="Arno Pro"/>
          <w:bCs/>
          <w:color w:val="000000"/>
          <w:kern w:val="20"/>
          <w:sz w:val="19"/>
          <w:szCs w:val="19"/>
          <w:lang w:val="en-GB"/>
        </w:rPr>
        <w:t>)</w:t>
      </w:r>
    </w:p>
    <w:p w14:paraId="41A039BF" w14:textId="77777777" w:rsidR="00814C5D" w:rsidRPr="00C23644" w:rsidRDefault="00814C5D" w:rsidP="00814C5D">
      <w:pPr>
        <w:spacing w:before="180" w:after="120"/>
        <w:rPr>
          <w:rFonts w:ascii="Myriad Pro Light" w:eastAsia="MS Mincho" w:hAnsi="Myriad Pro Light"/>
          <w:b/>
          <w:kern w:val="20"/>
          <w:sz w:val="21"/>
          <w:szCs w:val="18"/>
          <w:lang w:eastAsia="zh-CN"/>
        </w:rPr>
      </w:pPr>
      <w:r w:rsidRPr="00C23644">
        <w:rPr>
          <w:rFonts w:ascii="Myriad Pro Light" w:eastAsia="MS Mincho" w:hAnsi="Myriad Pro Light"/>
          <w:b/>
          <w:kern w:val="20"/>
          <w:sz w:val="21"/>
          <w:szCs w:val="18"/>
          <w:lang w:eastAsia="zh-CN"/>
        </w:rPr>
        <w:t>ACKNOWLEDGMENTS</w:t>
      </w:r>
    </w:p>
    <w:p w14:paraId="3AD438DE" w14:textId="77777777" w:rsidR="00814C5D" w:rsidRPr="00C23644" w:rsidRDefault="00814C5D" w:rsidP="00814C5D">
      <w:pPr>
        <w:spacing w:after="0"/>
        <w:rPr>
          <w:rFonts w:ascii="Arno Pro" w:eastAsia="SimSun" w:hAnsi="Arno Pro"/>
          <w:color w:val="000000"/>
          <w:spacing w:val="-2"/>
          <w:kern w:val="20"/>
          <w:sz w:val="19"/>
          <w:szCs w:val="19"/>
          <w:lang w:val="en-GB"/>
        </w:rPr>
      </w:pPr>
      <w:r w:rsidRPr="00C23644">
        <w:rPr>
          <w:rFonts w:ascii="Arno Pro" w:eastAsia="SimSun" w:hAnsi="Arno Pro"/>
          <w:color w:val="000000"/>
          <w:kern w:val="20"/>
          <w:sz w:val="19"/>
          <w:szCs w:val="19"/>
          <w:lang w:val="en-GB"/>
        </w:rPr>
        <w:t xml:space="preserve">Support from the UK EPSRC is acknowledged, through </w:t>
      </w:r>
      <w:r w:rsidRPr="00C23644">
        <w:rPr>
          <w:rFonts w:ascii="Arno Pro" w:eastAsia="SimSun" w:hAnsi="Arno Pro"/>
          <w:color w:val="000000"/>
          <w:spacing w:val="-2"/>
          <w:kern w:val="20"/>
          <w:sz w:val="19"/>
          <w:szCs w:val="19"/>
          <w:lang w:val="en-GB"/>
        </w:rPr>
        <w:t xml:space="preserve">grant nos. EP/N017188/1, EP/M014452/1, EP/P027156/1 and EP/N03337X/1. Support from the European Commission is provided by the FET Open project 767187 – QuIET. </w:t>
      </w:r>
      <w:r w:rsidRPr="00C23644">
        <w:rPr>
          <w:rFonts w:ascii="Arno Pro" w:eastAsia="SimSun" w:hAnsi="Arno Pro"/>
          <w:kern w:val="20"/>
          <w:sz w:val="19"/>
          <w:szCs w:val="19"/>
        </w:rPr>
        <w:t>A.I is grateful for financial assistance from Tikrit University (Iraq), and the Iraqi Ministry of Higher Education (SL-20).</w:t>
      </w:r>
      <w:r w:rsidRPr="00C23644">
        <w:rPr>
          <w:rFonts w:ascii="Arno Pro" w:eastAsia="SimSun" w:hAnsi="Arno Pro"/>
          <w:color w:val="000000"/>
          <w:spacing w:val="-2"/>
          <w:kern w:val="20"/>
          <w:sz w:val="19"/>
          <w:szCs w:val="19"/>
          <w:lang w:val="en-GB"/>
        </w:rPr>
        <w:t xml:space="preserve"> NL is grateful for a Royal Society Wolfson Research Merit Award. LC and X.W acknowledge FSRF funding.</w:t>
      </w:r>
    </w:p>
    <w:p w14:paraId="7A966660" w14:textId="77777777" w:rsidR="00814C5D" w:rsidRPr="00C23644" w:rsidRDefault="00814C5D" w:rsidP="00AC753B">
      <w:pPr>
        <w:spacing w:after="0"/>
        <w:rPr>
          <w:rFonts w:eastAsia="SimSun"/>
          <w:lang w:val="en-GB"/>
        </w:rPr>
      </w:pPr>
    </w:p>
    <w:p w14:paraId="76E266E2" w14:textId="77777777" w:rsidR="00101D1F" w:rsidRPr="00C23644" w:rsidRDefault="00101D1F" w:rsidP="00415B35">
      <w:pPr>
        <w:pStyle w:val="TFReferencesSection"/>
        <w:ind w:firstLine="0"/>
        <w:rPr>
          <w:rFonts w:ascii="Myriad Pro Light" w:eastAsia="MS Mincho" w:hAnsi="Myriad Pro Light"/>
          <w:b/>
          <w:kern w:val="20"/>
          <w:sz w:val="21"/>
          <w:szCs w:val="18"/>
          <w:lang w:eastAsia="zh-CN"/>
        </w:rPr>
      </w:pPr>
      <w:r w:rsidRPr="00C23644">
        <w:rPr>
          <w:rFonts w:ascii="Myriad Pro Light" w:eastAsia="MS Mincho" w:hAnsi="Myriad Pro Light"/>
          <w:b/>
          <w:kern w:val="20"/>
          <w:sz w:val="21"/>
          <w:szCs w:val="18"/>
          <w:lang w:eastAsia="zh-CN"/>
        </w:rPr>
        <w:t>REFERENCES</w:t>
      </w:r>
    </w:p>
    <w:p w14:paraId="014EC0F6" w14:textId="4B6A0CE2" w:rsidR="00AC753B" w:rsidRPr="00AC753B" w:rsidRDefault="00415B35" w:rsidP="00AC753B">
      <w:pPr>
        <w:pStyle w:val="EndNoteBibliography"/>
        <w:spacing w:after="0"/>
        <w:jc w:val="left"/>
        <w:rPr>
          <w:rFonts w:ascii="Arno Pro" w:hAnsi="Arno Pro"/>
          <w:sz w:val="18"/>
          <w:szCs w:val="18"/>
        </w:rPr>
      </w:pPr>
      <w:r w:rsidRPr="00AC753B">
        <w:rPr>
          <w:rFonts w:ascii="Arno Pro" w:hAnsi="Arno Pro"/>
          <w:kern w:val="19"/>
          <w:sz w:val="18"/>
          <w:szCs w:val="18"/>
        </w:rPr>
        <w:fldChar w:fldCharType="begin"/>
      </w:r>
      <w:r w:rsidRPr="00AC753B">
        <w:rPr>
          <w:rFonts w:ascii="Arno Pro" w:hAnsi="Arno Pro"/>
          <w:kern w:val="19"/>
          <w:sz w:val="18"/>
          <w:szCs w:val="18"/>
        </w:rPr>
        <w:instrText xml:space="preserve"> ADDIN EN.REFLIST </w:instrText>
      </w:r>
      <w:r w:rsidRPr="00AC753B">
        <w:rPr>
          <w:rFonts w:ascii="Arno Pro" w:hAnsi="Arno Pro"/>
          <w:kern w:val="19"/>
          <w:sz w:val="18"/>
          <w:szCs w:val="18"/>
        </w:rPr>
        <w:fldChar w:fldCharType="separate"/>
      </w:r>
      <w:r w:rsidR="00AC753B">
        <w:rPr>
          <w:rFonts w:ascii="Arno Pro" w:hAnsi="Arno Pro"/>
          <w:sz w:val="18"/>
          <w:szCs w:val="18"/>
        </w:rPr>
        <w:t xml:space="preserve">1. </w:t>
      </w:r>
      <w:r w:rsidR="00AC753B" w:rsidRPr="00AC753B">
        <w:rPr>
          <w:rFonts w:ascii="Arno Pro" w:hAnsi="Arno Pro"/>
          <w:sz w:val="18"/>
          <w:szCs w:val="18"/>
        </w:rPr>
        <w:t xml:space="preserve">Aradhya, S. V.; Venkataraman, L., Single-molecule junctions beyond electronic transport. </w:t>
      </w:r>
      <w:r w:rsidR="00AC753B" w:rsidRPr="00AC753B">
        <w:rPr>
          <w:rFonts w:ascii="Arno Pro" w:hAnsi="Arno Pro"/>
          <w:i/>
          <w:sz w:val="18"/>
          <w:szCs w:val="18"/>
        </w:rPr>
        <w:t xml:space="preserve">Nat. Nanotech. </w:t>
      </w:r>
      <w:r w:rsidR="00AC753B" w:rsidRPr="00AC753B">
        <w:rPr>
          <w:rFonts w:ascii="Arno Pro" w:hAnsi="Arno Pro"/>
          <w:b/>
          <w:sz w:val="18"/>
          <w:szCs w:val="18"/>
        </w:rPr>
        <w:t>2013,</w:t>
      </w:r>
      <w:r w:rsidR="00AC753B" w:rsidRPr="00AC753B">
        <w:rPr>
          <w:rFonts w:ascii="Arno Pro" w:hAnsi="Arno Pro"/>
          <w:sz w:val="18"/>
          <w:szCs w:val="18"/>
        </w:rPr>
        <w:t xml:space="preserve"> </w:t>
      </w:r>
      <w:r w:rsidR="00AC753B" w:rsidRPr="00AC753B">
        <w:rPr>
          <w:rFonts w:ascii="Arno Pro" w:hAnsi="Arno Pro"/>
          <w:i/>
          <w:sz w:val="18"/>
          <w:szCs w:val="18"/>
        </w:rPr>
        <w:t>8</w:t>
      </w:r>
      <w:r w:rsidR="00AC753B" w:rsidRPr="00AC753B">
        <w:rPr>
          <w:rFonts w:ascii="Arno Pro" w:hAnsi="Arno Pro"/>
          <w:sz w:val="18"/>
          <w:szCs w:val="18"/>
        </w:rPr>
        <w:t xml:space="preserve"> (6), 399</w:t>
      </w:r>
      <w:r w:rsidR="00AC753B" w:rsidRPr="00AC753B">
        <w:rPr>
          <w:rFonts w:ascii="Times New Roman" w:hAnsi="Times New Roman" w:cs="Times New Roman"/>
          <w:sz w:val="18"/>
          <w:szCs w:val="18"/>
        </w:rPr>
        <w:t>‒</w:t>
      </w:r>
      <w:r w:rsidR="00AC753B" w:rsidRPr="00AC753B">
        <w:rPr>
          <w:rFonts w:ascii="Arno Pro" w:hAnsi="Arno Pro"/>
          <w:sz w:val="18"/>
          <w:szCs w:val="18"/>
        </w:rPr>
        <w:t>410.</w:t>
      </w:r>
    </w:p>
    <w:p w14:paraId="679DACE4" w14:textId="7E9FDE91"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2. </w:t>
      </w:r>
      <w:r w:rsidRPr="00AC753B">
        <w:rPr>
          <w:rFonts w:ascii="Arno Pro" w:hAnsi="Arno Pro"/>
          <w:sz w:val="18"/>
          <w:szCs w:val="18"/>
        </w:rPr>
        <w:t xml:space="preserve">Lambert, </w:t>
      </w:r>
      <w:r>
        <w:rPr>
          <w:rFonts w:ascii="Arno Pro" w:hAnsi="Arno Pro"/>
          <w:sz w:val="18"/>
          <w:szCs w:val="18"/>
        </w:rPr>
        <w:t xml:space="preserve"> </w:t>
      </w:r>
      <w:r w:rsidRPr="00AC753B">
        <w:rPr>
          <w:rFonts w:ascii="Arno Pro" w:hAnsi="Arno Pro"/>
          <w:sz w:val="18"/>
          <w:szCs w:val="18"/>
        </w:rPr>
        <w:t xml:space="preserve">C., Basic concepts of quantum interference and electron transport in single-molecule electronics. </w:t>
      </w:r>
      <w:r w:rsidRPr="00AC753B">
        <w:rPr>
          <w:rFonts w:ascii="Arno Pro" w:hAnsi="Arno Pro"/>
          <w:i/>
          <w:sz w:val="18"/>
          <w:szCs w:val="18"/>
        </w:rPr>
        <w:t xml:space="preserve">Chem. Soc. Rev. </w:t>
      </w:r>
      <w:r w:rsidRPr="00AC753B">
        <w:rPr>
          <w:rFonts w:ascii="Arno Pro" w:hAnsi="Arno Pro"/>
          <w:b/>
          <w:sz w:val="18"/>
          <w:szCs w:val="18"/>
        </w:rPr>
        <w:t>2015,</w:t>
      </w:r>
      <w:r w:rsidRPr="00AC753B">
        <w:rPr>
          <w:rFonts w:ascii="Arno Pro" w:hAnsi="Arno Pro"/>
          <w:sz w:val="18"/>
          <w:szCs w:val="18"/>
        </w:rPr>
        <w:t xml:space="preserve"> </w:t>
      </w:r>
      <w:r w:rsidRPr="00AC753B">
        <w:rPr>
          <w:rFonts w:ascii="Arno Pro" w:hAnsi="Arno Pro"/>
          <w:i/>
          <w:sz w:val="18"/>
          <w:szCs w:val="18"/>
        </w:rPr>
        <w:t>44</w:t>
      </w:r>
      <w:r w:rsidRPr="00AC753B">
        <w:rPr>
          <w:rFonts w:ascii="Arno Pro" w:hAnsi="Arno Pro"/>
          <w:sz w:val="18"/>
          <w:szCs w:val="18"/>
        </w:rPr>
        <w:t xml:space="preserve"> (4), 875</w:t>
      </w:r>
      <w:r w:rsidRPr="00AC753B">
        <w:rPr>
          <w:rFonts w:ascii="Times New Roman" w:hAnsi="Times New Roman" w:cs="Times New Roman"/>
          <w:sz w:val="18"/>
          <w:szCs w:val="18"/>
        </w:rPr>
        <w:t>‒</w:t>
      </w:r>
      <w:r w:rsidRPr="00AC753B">
        <w:rPr>
          <w:rFonts w:ascii="Arno Pro" w:hAnsi="Arno Pro"/>
          <w:sz w:val="18"/>
          <w:szCs w:val="18"/>
        </w:rPr>
        <w:t>888.</w:t>
      </w:r>
    </w:p>
    <w:p w14:paraId="0F1ED4D4" w14:textId="79594392"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3. </w:t>
      </w:r>
      <w:r w:rsidRPr="00AC753B">
        <w:rPr>
          <w:rFonts w:ascii="Arno Pro" w:hAnsi="Arno Pro"/>
          <w:sz w:val="18"/>
          <w:szCs w:val="18"/>
        </w:rPr>
        <w:t xml:space="preserve">Xiang, D.; Wang, X.; Jia, C.; Lee, T.; Guo, X., Molecular-scale electronics: from concept to function. </w:t>
      </w:r>
      <w:r w:rsidRPr="00AC753B">
        <w:rPr>
          <w:rFonts w:ascii="Arno Pro" w:hAnsi="Arno Pro"/>
          <w:i/>
          <w:sz w:val="18"/>
          <w:szCs w:val="18"/>
        </w:rPr>
        <w:t xml:space="preserve">Chem. Rev. </w:t>
      </w:r>
      <w:r w:rsidRPr="00AC753B">
        <w:rPr>
          <w:rFonts w:ascii="Arno Pro" w:hAnsi="Arno Pro"/>
          <w:b/>
          <w:sz w:val="18"/>
          <w:szCs w:val="18"/>
        </w:rPr>
        <w:t>2016,</w:t>
      </w:r>
      <w:r w:rsidRPr="00AC753B">
        <w:rPr>
          <w:rFonts w:ascii="Arno Pro" w:hAnsi="Arno Pro"/>
          <w:sz w:val="18"/>
          <w:szCs w:val="18"/>
        </w:rPr>
        <w:t xml:space="preserve"> </w:t>
      </w:r>
      <w:r w:rsidRPr="00AC753B">
        <w:rPr>
          <w:rFonts w:ascii="Arno Pro" w:hAnsi="Arno Pro"/>
          <w:i/>
          <w:sz w:val="18"/>
          <w:szCs w:val="18"/>
        </w:rPr>
        <w:t>116</w:t>
      </w:r>
      <w:r w:rsidRPr="00AC753B">
        <w:rPr>
          <w:rFonts w:ascii="Arno Pro" w:hAnsi="Arno Pro"/>
          <w:sz w:val="18"/>
          <w:szCs w:val="18"/>
        </w:rPr>
        <w:t xml:space="preserve"> (7), 4318</w:t>
      </w:r>
      <w:r w:rsidRPr="00AC753B">
        <w:rPr>
          <w:rFonts w:ascii="Times New Roman" w:hAnsi="Times New Roman" w:cs="Times New Roman"/>
          <w:sz w:val="18"/>
          <w:szCs w:val="18"/>
        </w:rPr>
        <w:t>‒</w:t>
      </w:r>
      <w:r w:rsidRPr="00AC753B">
        <w:rPr>
          <w:rFonts w:ascii="Arno Pro" w:hAnsi="Arno Pro"/>
          <w:sz w:val="18"/>
          <w:szCs w:val="18"/>
        </w:rPr>
        <w:t>4440.</w:t>
      </w:r>
    </w:p>
    <w:p w14:paraId="1B7C99F6" w14:textId="721CACF7"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4. </w:t>
      </w:r>
      <w:r w:rsidRPr="00AC753B">
        <w:rPr>
          <w:rFonts w:ascii="Arno Pro" w:hAnsi="Arno Pro"/>
          <w:sz w:val="18"/>
          <w:szCs w:val="18"/>
        </w:rPr>
        <w:t xml:space="preserve">Jia, C.; Migliore, A.; Xin, N.; Huang, S.; Wang, J.; Yang, Q.; Wang, S.; Chen, H.; Wang, D.; Feng, B., Covalently bonded single-molecule junctions with stable and reversible photoswitched conductivity. </w:t>
      </w:r>
      <w:r w:rsidRPr="00AC753B">
        <w:rPr>
          <w:rFonts w:ascii="Arno Pro" w:hAnsi="Arno Pro"/>
          <w:i/>
          <w:sz w:val="18"/>
          <w:szCs w:val="18"/>
        </w:rPr>
        <w:t xml:space="preserve">Science </w:t>
      </w:r>
      <w:r w:rsidRPr="00AC753B">
        <w:rPr>
          <w:rFonts w:ascii="Arno Pro" w:hAnsi="Arno Pro"/>
          <w:b/>
          <w:sz w:val="18"/>
          <w:szCs w:val="18"/>
        </w:rPr>
        <w:t>2016,</w:t>
      </w:r>
      <w:r w:rsidRPr="00AC753B">
        <w:rPr>
          <w:rFonts w:ascii="Arno Pro" w:hAnsi="Arno Pro"/>
          <w:sz w:val="18"/>
          <w:szCs w:val="18"/>
        </w:rPr>
        <w:t xml:space="preserve"> </w:t>
      </w:r>
      <w:r w:rsidRPr="00AC753B">
        <w:rPr>
          <w:rFonts w:ascii="Arno Pro" w:hAnsi="Arno Pro"/>
          <w:i/>
          <w:sz w:val="18"/>
          <w:szCs w:val="18"/>
        </w:rPr>
        <w:t>352</w:t>
      </w:r>
      <w:r w:rsidRPr="00AC753B">
        <w:rPr>
          <w:rFonts w:ascii="Arno Pro" w:hAnsi="Arno Pro"/>
          <w:sz w:val="18"/>
          <w:szCs w:val="18"/>
        </w:rPr>
        <w:t xml:space="preserve"> (6292), 1443</w:t>
      </w:r>
      <w:r w:rsidRPr="00AC753B">
        <w:rPr>
          <w:rFonts w:ascii="Times New Roman" w:hAnsi="Times New Roman" w:cs="Times New Roman"/>
          <w:sz w:val="18"/>
          <w:szCs w:val="18"/>
        </w:rPr>
        <w:t>‒</w:t>
      </w:r>
      <w:r w:rsidRPr="00AC753B">
        <w:rPr>
          <w:rFonts w:ascii="Arno Pro" w:hAnsi="Arno Pro"/>
          <w:sz w:val="18"/>
          <w:szCs w:val="18"/>
        </w:rPr>
        <w:t>1445.</w:t>
      </w:r>
    </w:p>
    <w:p w14:paraId="7CBCCF34" w14:textId="054FA4A8"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5. </w:t>
      </w:r>
      <w:r w:rsidRPr="00AC753B">
        <w:rPr>
          <w:rFonts w:ascii="Arno Pro" w:hAnsi="Arno Pro"/>
          <w:sz w:val="18"/>
          <w:szCs w:val="18"/>
        </w:rPr>
        <w:t xml:space="preserve">Papadopoulos, T.; Grace, I.; Lambert, C., Control of electron transport through Fano resonances in molecular wires. </w:t>
      </w:r>
      <w:r w:rsidRPr="00AC753B">
        <w:rPr>
          <w:rFonts w:ascii="Arno Pro" w:hAnsi="Arno Pro"/>
          <w:i/>
          <w:sz w:val="18"/>
          <w:szCs w:val="18"/>
        </w:rPr>
        <w:t xml:space="preserve">Phys. Rev. B: Condens. Matter Mater. Phys. </w:t>
      </w:r>
      <w:r w:rsidRPr="00AC753B">
        <w:rPr>
          <w:rFonts w:ascii="Arno Pro" w:hAnsi="Arno Pro"/>
          <w:b/>
          <w:sz w:val="18"/>
          <w:szCs w:val="18"/>
        </w:rPr>
        <w:t>2006,</w:t>
      </w:r>
      <w:r w:rsidRPr="00AC753B">
        <w:rPr>
          <w:rFonts w:ascii="Arno Pro" w:hAnsi="Arno Pro"/>
          <w:sz w:val="18"/>
          <w:szCs w:val="18"/>
        </w:rPr>
        <w:t xml:space="preserve"> </w:t>
      </w:r>
      <w:r w:rsidRPr="00AC753B">
        <w:rPr>
          <w:rFonts w:ascii="Arno Pro" w:hAnsi="Arno Pro"/>
          <w:i/>
          <w:sz w:val="18"/>
          <w:szCs w:val="18"/>
        </w:rPr>
        <w:t>74</w:t>
      </w:r>
      <w:r w:rsidRPr="00AC753B">
        <w:rPr>
          <w:rFonts w:ascii="Arno Pro" w:hAnsi="Arno Pro"/>
          <w:sz w:val="18"/>
          <w:szCs w:val="18"/>
        </w:rPr>
        <w:t xml:space="preserve"> (19), 193306.</w:t>
      </w:r>
    </w:p>
    <w:p w14:paraId="5EA1234B" w14:textId="7F7ED261"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6. </w:t>
      </w:r>
      <w:r w:rsidRPr="00AC753B">
        <w:rPr>
          <w:rFonts w:ascii="Arno Pro" w:hAnsi="Arno Pro"/>
          <w:sz w:val="18"/>
          <w:szCs w:val="18"/>
        </w:rPr>
        <w:t xml:space="preserve">Markussen, T.; Schiotz, J.; Thygesen, K. S., Electrochemical control of quantum interference in anthraquinone-based molecular switches. </w:t>
      </w:r>
      <w:r w:rsidRPr="00AC753B">
        <w:rPr>
          <w:rFonts w:ascii="Arno Pro" w:hAnsi="Arno Pro"/>
          <w:i/>
          <w:sz w:val="18"/>
          <w:szCs w:val="18"/>
        </w:rPr>
        <w:t xml:space="preserve">J. Chem. Phys. </w:t>
      </w:r>
      <w:r w:rsidRPr="00AC753B">
        <w:rPr>
          <w:rFonts w:ascii="Arno Pro" w:hAnsi="Arno Pro"/>
          <w:b/>
          <w:sz w:val="18"/>
          <w:szCs w:val="18"/>
        </w:rPr>
        <w:t>2010,</w:t>
      </w:r>
      <w:r w:rsidRPr="00AC753B">
        <w:rPr>
          <w:rFonts w:ascii="Arno Pro" w:hAnsi="Arno Pro"/>
          <w:sz w:val="18"/>
          <w:szCs w:val="18"/>
        </w:rPr>
        <w:t xml:space="preserve"> </w:t>
      </w:r>
      <w:r w:rsidRPr="00AC753B">
        <w:rPr>
          <w:rFonts w:ascii="Arno Pro" w:hAnsi="Arno Pro"/>
          <w:i/>
          <w:sz w:val="18"/>
          <w:szCs w:val="18"/>
        </w:rPr>
        <w:t>132</w:t>
      </w:r>
      <w:r w:rsidRPr="00AC753B">
        <w:rPr>
          <w:rFonts w:ascii="Arno Pro" w:hAnsi="Arno Pro"/>
          <w:sz w:val="18"/>
          <w:szCs w:val="18"/>
        </w:rPr>
        <w:t xml:space="preserve"> (22), 224104.</w:t>
      </w:r>
    </w:p>
    <w:p w14:paraId="68F47860" w14:textId="3EF04181"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7. </w:t>
      </w:r>
      <w:r w:rsidRPr="00AC753B">
        <w:rPr>
          <w:rFonts w:ascii="Arno Pro" w:hAnsi="Arno Pro"/>
          <w:sz w:val="18"/>
          <w:szCs w:val="18"/>
        </w:rPr>
        <w:t xml:space="preserve">Vazquez, H.; Skouta, R.; Schneebeli, S.; Kamenetska, M.; Breslow, R.; Venkataraman, L.; Hybertsen, M., Probing the </w:t>
      </w:r>
      <w:r w:rsidRPr="00AC753B">
        <w:rPr>
          <w:rFonts w:ascii="Arno Pro" w:hAnsi="Arno Pro"/>
          <w:sz w:val="18"/>
          <w:szCs w:val="18"/>
        </w:rPr>
        <w:lastRenderedPageBreak/>
        <w:t xml:space="preserve">conductance superposition law in single-molecule circuits with parallel paths. </w:t>
      </w:r>
      <w:r w:rsidRPr="00AC753B">
        <w:rPr>
          <w:rFonts w:ascii="Arno Pro" w:hAnsi="Arno Pro"/>
          <w:i/>
          <w:sz w:val="18"/>
          <w:szCs w:val="18"/>
        </w:rPr>
        <w:t xml:space="preserve">Nat. Nanotech. </w:t>
      </w:r>
      <w:r w:rsidRPr="00AC753B">
        <w:rPr>
          <w:rFonts w:ascii="Arno Pro" w:hAnsi="Arno Pro"/>
          <w:b/>
          <w:sz w:val="18"/>
          <w:szCs w:val="18"/>
        </w:rPr>
        <w:t>2012,</w:t>
      </w:r>
      <w:r w:rsidRPr="00AC753B">
        <w:rPr>
          <w:rFonts w:ascii="Arno Pro" w:hAnsi="Arno Pro"/>
          <w:sz w:val="18"/>
          <w:szCs w:val="18"/>
        </w:rPr>
        <w:t xml:space="preserve"> </w:t>
      </w:r>
      <w:r w:rsidRPr="00AC753B">
        <w:rPr>
          <w:rFonts w:ascii="Arno Pro" w:hAnsi="Arno Pro"/>
          <w:i/>
          <w:sz w:val="18"/>
          <w:szCs w:val="18"/>
        </w:rPr>
        <w:t>7</w:t>
      </w:r>
      <w:r w:rsidRPr="00AC753B">
        <w:rPr>
          <w:rFonts w:ascii="Arno Pro" w:hAnsi="Arno Pro"/>
          <w:sz w:val="18"/>
          <w:szCs w:val="18"/>
        </w:rPr>
        <w:t xml:space="preserve"> (10), 663</w:t>
      </w:r>
      <w:r w:rsidRPr="00AC753B">
        <w:rPr>
          <w:rFonts w:ascii="Times New Roman" w:hAnsi="Times New Roman" w:cs="Times New Roman"/>
          <w:sz w:val="18"/>
          <w:szCs w:val="18"/>
        </w:rPr>
        <w:t>‒</w:t>
      </w:r>
      <w:r w:rsidRPr="00AC753B">
        <w:rPr>
          <w:rFonts w:ascii="Arno Pro" w:hAnsi="Arno Pro"/>
          <w:sz w:val="18"/>
          <w:szCs w:val="18"/>
        </w:rPr>
        <w:t>667.</w:t>
      </w:r>
    </w:p>
    <w:p w14:paraId="1F7BEB85" w14:textId="338CB054"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8. </w:t>
      </w:r>
      <w:r w:rsidRPr="00AC753B">
        <w:rPr>
          <w:rFonts w:ascii="Arno Pro" w:hAnsi="Arno Pro"/>
          <w:sz w:val="18"/>
          <w:szCs w:val="18"/>
        </w:rPr>
        <w:t xml:space="preserve">Ballmann, S.; Hartle, R.; Coto, P. B.; Elbing, M.; Mayor, M.; Bryce, M. R.; Thoss, M.; Weber, H. B., Experimental evidence for quantum interference and vibrationally induced decoherence in single-molecule junctions. </w:t>
      </w:r>
      <w:r w:rsidRPr="00AC753B">
        <w:rPr>
          <w:rFonts w:ascii="Arno Pro" w:hAnsi="Arno Pro"/>
          <w:i/>
          <w:sz w:val="18"/>
          <w:szCs w:val="18"/>
        </w:rPr>
        <w:t xml:space="preserve">Phys. Rev. Lett. </w:t>
      </w:r>
      <w:r w:rsidRPr="00AC753B">
        <w:rPr>
          <w:rFonts w:ascii="Arno Pro" w:hAnsi="Arno Pro"/>
          <w:b/>
          <w:sz w:val="18"/>
          <w:szCs w:val="18"/>
        </w:rPr>
        <w:t>2012,</w:t>
      </w:r>
      <w:r w:rsidRPr="00AC753B">
        <w:rPr>
          <w:rFonts w:ascii="Arno Pro" w:hAnsi="Arno Pro"/>
          <w:sz w:val="18"/>
          <w:szCs w:val="18"/>
        </w:rPr>
        <w:t xml:space="preserve"> </w:t>
      </w:r>
      <w:r w:rsidRPr="00AC753B">
        <w:rPr>
          <w:rFonts w:ascii="Arno Pro" w:hAnsi="Arno Pro"/>
          <w:i/>
          <w:sz w:val="18"/>
          <w:szCs w:val="18"/>
        </w:rPr>
        <w:t>109</w:t>
      </w:r>
      <w:r w:rsidRPr="00AC753B">
        <w:rPr>
          <w:rFonts w:ascii="Arno Pro" w:hAnsi="Arno Pro"/>
          <w:sz w:val="18"/>
          <w:szCs w:val="18"/>
        </w:rPr>
        <w:t xml:space="preserve"> (5), 056801.</w:t>
      </w:r>
    </w:p>
    <w:p w14:paraId="39F7B7C0" w14:textId="7143D1E5"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9. </w:t>
      </w:r>
      <w:r w:rsidRPr="00AC753B">
        <w:rPr>
          <w:rFonts w:ascii="Arno Pro" w:hAnsi="Arno Pro"/>
          <w:sz w:val="18"/>
          <w:szCs w:val="18"/>
        </w:rPr>
        <w:t xml:space="preserve">Aradhya, S. V.; Meisner, J. S.; Krikorian, M.; Ahn, S.; Parameswaran, R.; Steigerwald, M. L.; Nuckolls, C.; Venkataraman, L., Dissecting contact mechanics from quantum interference in single-molecule junctions of stilbene derivatives. </w:t>
      </w:r>
      <w:r w:rsidRPr="00AC753B">
        <w:rPr>
          <w:rFonts w:ascii="Arno Pro" w:hAnsi="Arno Pro"/>
          <w:i/>
          <w:sz w:val="18"/>
          <w:szCs w:val="18"/>
        </w:rPr>
        <w:t xml:space="preserve">Nano Lett. </w:t>
      </w:r>
      <w:r w:rsidRPr="00AC753B">
        <w:rPr>
          <w:rFonts w:ascii="Arno Pro" w:hAnsi="Arno Pro"/>
          <w:b/>
          <w:sz w:val="18"/>
          <w:szCs w:val="18"/>
        </w:rPr>
        <w:t>2012,</w:t>
      </w:r>
      <w:r w:rsidRPr="00AC753B">
        <w:rPr>
          <w:rFonts w:ascii="Arno Pro" w:hAnsi="Arno Pro"/>
          <w:sz w:val="18"/>
          <w:szCs w:val="18"/>
        </w:rPr>
        <w:t xml:space="preserve"> </w:t>
      </w:r>
      <w:r w:rsidRPr="00AC753B">
        <w:rPr>
          <w:rFonts w:ascii="Arno Pro" w:hAnsi="Arno Pro"/>
          <w:i/>
          <w:sz w:val="18"/>
          <w:szCs w:val="18"/>
        </w:rPr>
        <w:t>12</w:t>
      </w:r>
      <w:r w:rsidRPr="00AC753B">
        <w:rPr>
          <w:rFonts w:ascii="Arno Pro" w:hAnsi="Arno Pro"/>
          <w:sz w:val="18"/>
          <w:szCs w:val="18"/>
        </w:rPr>
        <w:t xml:space="preserve"> (3), 1643</w:t>
      </w:r>
      <w:r w:rsidRPr="00AC753B">
        <w:rPr>
          <w:rFonts w:ascii="Times New Roman" w:hAnsi="Times New Roman" w:cs="Times New Roman"/>
          <w:sz w:val="18"/>
          <w:szCs w:val="18"/>
        </w:rPr>
        <w:t>‒</w:t>
      </w:r>
      <w:r w:rsidRPr="00AC753B">
        <w:rPr>
          <w:rFonts w:ascii="Arno Pro" w:hAnsi="Arno Pro"/>
          <w:sz w:val="18"/>
          <w:szCs w:val="18"/>
        </w:rPr>
        <w:t>1647.</w:t>
      </w:r>
    </w:p>
    <w:p w14:paraId="5164A774" w14:textId="5D15CEE1"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10. </w:t>
      </w:r>
      <w:r w:rsidRPr="00AC753B">
        <w:rPr>
          <w:rFonts w:ascii="Arno Pro" w:hAnsi="Arno Pro"/>
          <w:sz w:val="18"/>
          <w:szCs w:val="18"/>
        </w:rPr>
        <w:t>Kaliginedi, V.; Moreno-Garcia, P.; Valkenier, H.; Hong, W.; Garcia-Suarez, V. M.; Buiter, P.; Otten, J. L.; Hummelen, J. C.; Lambert, C. J.; Wandlowski, T., Correlations between molecular structure and single-junction conductance: a case study with oligo(phenylene-ethynylene)-type wires.</w:t>
      </w:r>
      <w:r w:rsidRPr="00AC753B">
        <w:rPr>
          <w:rFonts w:ascii="Arno Pro" w:hAnsi="Arno Pro"/>
          <w:i/>
          <w:sz w:val="18"/>
          <w:szCs w:val="18"/>
        </w:rPr>
        <w:t xml:space="preserve"> J. Am. Chem. Soc. </w:t>
      </w:r>
      <w:r w:rsidRPr="00AC753B">
        <w:rPr>
          <w:rFonts w:ascii="Arno Pro" w:hAnsi="Arno Pro"/>
          <w:b/>
          <w:sz w:val="18"/>
          <w:szCs w:val="18"/>
        </w:rPr>
        <w:t>2012,</w:t>
      </w:r>
      <w:r w:rsidRPr="00AC753B">
        <w:rPr>
          <w:rFonts w:ascii="Arno Pro" w:hAnsi="Arno Pro"/>
          <w:sz w:val="18"/>
          <w:szCs w:val="18"/>
        </w:rPr>
        <w:t xml:space="preserve"> </w:t>
      </w:r>
      <w:r w:rsidRPr="00AC753B">
        <w:rPr>
          <w:rFonts w:ascii="Arno Pro" w:hAnsi="Arno Pro"/>
          <w:i/>
          <w:sz w:val="18"/>
          <w:szCs w:val="18"/>
        </w:rPr>
        <w:t>134</w:t>
      </w:r>
      <w:r w:rsidRPr="00AC753B">
        <w:rPr>
          <w:rFonts w:ascii="Arno Pro" w:hAnsi="Arno Pro"/>
          <w:sz w:val="18"/>
          <w:szCs w:val="18"/>
        </w:rPr>
        <w:t xml:space="preserve"> (11), 5262</w:t>
      </w:r>
      <w:r w:rsidRPr="00AC753B">
        <w:rPr>
          <w:rFonts w:ascii="Times New Roman" w:hAnsi="Times New Roman" w:cs="Times New Roman"/>
          <w:sz w:val="18"/>
          <w:szCs w:val="18"/>
        </w:rPr>
        <w:t>‒</w:t>
      </w:r>
      <w:r w:rsidRPr="00AC753B">
        <w:rPr>
          <w:rFonts w:ascii="Arno Pro" w:hAnsi="Arno Pro"/>
          <w:sz w:val="18"/>
          <w:szCs w:val="18"/>
        </w:rPr>
        <w:t>5275.</w:t>
      </w:r>
    </w:p>
    <w:p w14:paraId="74DF8BED" w14:textId="5D91C246"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11. </w:t>
      </w:r>
      <w:r w:rsidRPr="00AC753B">
        <w:rPr>
          <w:rFonts w:ascii="Arno Pro" w:hAnsi="Arno Pro"/>
          <w:sz w:val="18"/>
          <w:szCs w:val="18"/>
        </w:rPr>
        <w:t xml:space="preserve">Arroyo, C. R.; Tarkuc, S.; Frisenda, R.; Seldenthuis, J. S.; Woerde, C. H.; Eelkema, R.; Grozema, F. C.; van der Zant, H. S., Signatures of quantum interference effects on charge transport through a single benzene ring. </w:t>
      </w:r>
      <w:r w:rsidRPr="00AC753B">
        <w:rPr>
          <w:rFonts w:ascii="Arno Pro" w:hAnsi="Arno Pro"/>
          <w:i/>
          <w:sz w:val="18"/>
          <w:szCs w:val="18"/>
        </w:rPr>
        <w:t xml:space="preserve">Angew. Chem. </w:t>
      </w:r>
      <w:r w:rsidRPr="00AC753B">
        <w:rPr>
          <w:rFonts w:ascii="Arno Pro" w:hAnsi="Arno Pro"/>
          <w:b/>
          <w:sz w:val="18"/>
          <w:szCs w:val="18"/>
        </w:rPr>
        <w:t>2013,</w:t>
      </w:r>
      <w:r w:rsidRPr="00AC753B">
        <w:rPr>
          <w:rFonts w:ascii="Arno Pro" w:hAnsi="Arno Pro"/>
          <w:sz w:val="18"/>
          <w:szCs w:val="18"/>
        </w:rPr>
        <w:t xml:space="preserve"> </w:t>
      </w:r>
      <w:r w:rsidRPr="00AC753B">
        <w:rPr>
          <w:rFonts w:ascii="Arno Pro" w:hAnsi="Arno Pro"/>
          <w:i/>
          <w:sz w:val="18"/>
          <w:szCs w:val="18"/>
        </w:rPr>
        <w:t>125,</w:t>
      </w:r>
      <w:r w:rsidRPr="00AC753B">
        <w:rPr>
          <w:rFonts w:ascii="Arno Pro" w:hAnsi="Arno Pro"/>
          <w:sz w:val="18"/>
          <w:szCs w:val="18"/>
        </w:rPr>
        <w:t xml:space="preserve"> (11), 3234</w:t>
      </w:r>
      <w:r w:rsidRPr="00AC753B">
        <w:rPr>
          <w:rFonts w:ascii="Times New Roman" w:hAnsi="Times New Roman" w:cs="Times New Roman"/>
          <w:sz w:val="18"/>
          <w:szCs w:val="18"/>
        </w:rPr>
        <w:t>‒</w:t>
      </w:r>
      <w:r w:rsidRPr="00AC753B">
        <w:rPr>
          <w:rFonts w:ascii="Arno Pro" w:hAnsi="Arno Pro"/>
          <w:sz w:val="18"/>
          <w:szCs w:val="18"/>
        </w:rPr>
        <w:t>3237.</w:t>
      </w:r>
    </w:p>
    <w:p w14:paraId="2DC49D24" w14:textId="53C036F0"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12. </w:t>
      </w:r>
      <w:r w:rsidRPr="00AC753B">
        <w:rPr>
          <w:rFonts w:ascii="Arno Pro" w:hAnsi="Arno Pro"/>
          <w:sz w:val="18"/>
          <w:szCs w:val="18"/>
        </w:rPr>
        <w:t xml:space="preserve">Ke, S.-H.; Yang, W.; Baranger, H. U., Quantum-interference-controlled molecular electronics. </w:t>
      </w:r>
      <w:r w:rsidRPr="00AC753B">
        <w:rPr>
          <w:rFonts w:ascii="Arno Pro" w:hAnsi="Arno Pro"/>
          <w:i/>
          <w:sz w:val="18"/>
          <w:szCs w:val="18"/>
        </w:rPr>
        <w:t xml:space="preserve">Nano Lett. </w:t>
      </w:r>
      <w:r w:rsidRPr="00AC753B">
        <w:rPr>
          <w:rFonts w:ascii="Arno Pro" w:hAnsi="Arno Pro"/>
          <w:b/>
          <w:sz w:val="18"/>
          <w:szCs w:val="18"/>
        </w:rPr>
        <w:t>2008,</w:t>
      </w:r>
      <w:r w:rsidRPr="00AC753B">
        <w:rPr>
          <w:rFonts w:ascii="Arno Pro" w:hAnsi="Arno Pro"/>
          <w:sz w:val="18"/>
          <w:szCs w:val="18"/>
        </w:rPr>
        <w:t xml:space="preserve"> </w:t>
      </w:r>
      <w:r w:rsidRPr="00AC753B">
        <w:rPr>
          <w:rFonts w:ascii="Arno Pro" w:hAnsi="Arno Pro"/>
          <w:i/>
          <w:sz w:val="18"/>
          <w:szCs w:val="18"/>
        </w:rPr>
        <w:t>8</w:t>
      </w:r>
      <w:r w:rsidRPr="00AC753B">
        <w:rPr>
          <w:rFonts w:ascii="Arno Pro" w:hAnsi="Arno Pro"/>
          <w:sz w:val="18"/>
          <w:szCs w:val="18"/>
        </w:rPr>
        <w:t xml:space="preserve"> (10), 3257</w:t>
      </w:r>
      <w:r w:rsidRPr="00AC753B">
        <w:rPr>
          <w:rFonts w:ascii="Times New Roman" w:hAnsi="Times New Roman" w:cs="Times New Roman"/>
          <w:sz w:val="18"/>
          <w:szCs w:val="18"/>
        </w:rPr>
        <w:t>‒</w:t>
      </w:r>
      <w:r w:rsidRPr="00AC753B">
        <w:rPr>
          <w:rFonts w:ascii="Arno Pro" w:hAnsi="Arno Pro"/>
          <w:sz w:val="18"/>
          <w:szCs w:val="18"/>
        </w:rPr>
        <w:t>3261.</w:t>
      </w:r>
    </w:p>
    <w:p w14:paraId="1C8B5AD0" w14:textId="0F36A0CB"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13. </w:t>
      </w:r>
      <w:r w:rsidRPr="00AC753B">
        <w:rPr>
          <w:rFonts w:ascii="Arno Pro" w:hAnsi="Arno Pro"/>
          <w:sz w:val="18"/>
          <w:szCs w:val="18"/>
        </w:rPr>
        <w:t xml:space="preserve">Guédon, C. M.; Valkenier, H.; Markussen, T.; Thygesen, K. S.; Hummelen, J. C.; Van Der Molen, S. J., Observation of quantum interference in molecular charge transport. </w:t>
      </w:r>
      <w:r w:rsidRPr="00AC753B">
        <w:rPr>
          <w:rFonts w:ascii="Arno Pro" w:hAnsi="Arno Pro"/>
          <w:i/>
          <w:sz w:val="18"/>
          <w:szCs w:val="18"/>
        </w:rPr>
        <w:t xml:space="preserve">Nat. Nanotech. </w:t>
      </w:r>
      <w:r w:rsidRPr="00AC753B">
        <w:rPr>
          <w:rFonts w:ascii="Arno Pro" w:hAnsi="Arno Pro"/>
          <w:b/>
          <w:sz w:val="18"/>
          <w:szCs w:val="18"/>
        </w:rPr>
        <w:t>2012,</w:t>
      </w:r>
      <w:r w:rsidRPr="00AC753B">
        <w:rPr>
          <w:rFonts w:ascii="Arno Pro" w:hAnsi="Arno Pro"/>
          <w:sz w:val="18"/>
          <w:szCs w:val="18"/>
        </w:rPr>
        <w:t xml:space="preserve"> </w:t>
      </w:r>
      <w:r w:rsidRPr="00AC753B">
        <w:rPr>
          <w:rFonts w:ascii="Arno Pro" w:hAnsi="Arno Pro"/>
          <w:i/>
          <w:sz w:val="18"/>
          <w:szCs w:val="18"/>
        </w:rPr>
        <w:t>7</w:t>
      </w:r>
      <w:r w:rsidRPr="00AC753B">
        <w:rPr>
          <w:rFonts w:ascii="Arno Pro" w:hAnsi="Arno Pro"/>
          <w:sz w:val="18"/>
          <w:szCs w:val="18"/>
        </w:rPr>
        <w:t xml:space="preserve"> (5), 305</w:t>
      </w:r>
      <w:r w:rsidRPr="00AC753B">
        <w:rPr>
          <w:rFonts w:ascii="Times New Roman" w:hAnsi="Times New Roman" w:cs="Times New Roman"/>
          <w:sz w:val="18"/>
          <w:szCs w:val="18"/>
        </w:rPr>
        <w:t>‒</w:t>
      </w:r>
      <w:r w:rsidRPr="00AC753B">
        <w:rPr>
          <w:rFonts w:ascii="Arno Pro" w:hAnsi="Arno Pro"/>
          <w:sz w:val="18"/>
          <w:szCs w:val="18"/>
        </w:rPr>
        <w:t>309.</w:t>
      </w:r>
    </w:p>
    <w:p w14:paraId="4C68B74D" w14:textId="05107E9F"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14. </w:t>
      </w:r>
      <w:r w:rsidRPr="00AC753B">
        <w:rPr>
          <w:rFonts w:ascii="Arno Pro" w:hAnsi="Arno Pro"/>
          <w:sz w:val="18"/>
          <w:szCs w:val="18"/>
        </w:rPr>
        <w:t xml:space="preserve">Miao, R.; Xu, H.; Skripnik, M.; Cui, L.; Wang, K.; Pedersen, K. G. L.; Leijnse, M.; Pauly, F.; Wärnmark, K.; Meyhofer, E.; Reddy, P.; Linke, H., Influence of Quantum Interference on the Thermoelectric Properties of Molecular Junctions. </w:t>
      </w:r>
      <w:r w:rsidRPr="00AC753B">
        <w:rPr>
          <w:rFonts w:ascii="Arno Pro" w:hAnsi="Arno Pro"/>
          <w:i/>
          <w:sz w:val="18"/>
          <w:szCs w:val="18"/>
        </w:rPr>
        <w:t xml:space="preserve">Nano Lett. </w:t>
      </w:r>
      <w:r w:rsidRPr="00AC753B">
        <w:rPr>
          <w:rFonts w:ascii="Arno Pro" w:hAnsi="Arno Pro"/>
          <w:b/>
          <w:sz w:val="18"/>
          <w:szCs w:val="18"/>
        </w:rPr>
        <w:t>2018,</w:t>
      </w:r>
      <w:r w:rsidRPr="00AC753B">
        <w:rPr>
          <w:rFonts w:ascii="Arno Pro" w:hAnsi="Arno Pro"/>
          <w:sz w:val="18"/>
          <w:szCs w:val="18"/>
        </w:rPr>
        <w:t xml:space="preserve"> </w:t>
      </w:r>
      <w:r w:rsidRPr="00AC753B">
        <w:rPr>
          <w:rFonts w:ascii="Arno Pro" w:hAnsi="Arno Pro"/>
          <w:i/>
          <w:sz w:val="18"/>
          <w:szCs w:val="18"/>
        </w:rPr>
        <w:t>18</w:t>
      </w:r>
      <w:r w:rsidRPr="00AC753B">
        <w:rPr>
          <w:rFonts w:ascii="Arno Pro" w:hAnsi="Arno Pro"/>
          <w:sz w:val="18"/>
          <w:szCs w:val="18"/>
        </w:rPr>
        <w:t xml:space="preserve"> (9), 5666-5672.</w:t>
      </w:r>
    </w:p>
    <w:p w14:paraId="2A30AAC1" w14:textId="06D272A5"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15. </w:t>
      </w:r>
      <w:r w:rsidRPr="00AC753B">
        <w:rPr>
          <w:rFonts w:ascii="Arno Pro" w:hAnsi="Arno Pro"/>
          <w:sz w:val="18"/>
          <w:szCs w:val="18"/>
        </w:rPr>
        <w:t xml:space="preserve">Jia, C.; Famili, M.; Carlotti, M.; Liu, Y.; Wang, P.; Grace, I. M.; Feng, Z.; Wang, Y.; Zhao, Z.; Ding, M.; Xu, X.; Wang, C.; Lee, S.-J.; Huang, Y.; Chiechi, R. C.; Lambert, C. J.; Duan, X., Quantum interference mediated vertical molecular tunneling transistors. </w:t>
      </w:r>
      <w:r w:rsidRPr="00AC753B">
        <w:rPr>
          <w:rFonts w:ascii="Arno Pro" w:hAnsi="Arno Pro"/>
          <w:i/>
          <w:sz w:val="18"/>
          <w:szCs w:val="18"/>
        </w:rPr>
        <w:t xml:space="preserve">Science Advances </w:t>
      </w:r>
      <w:r w:rsidRPr="00AC753B">
        <w:rPr>
          <w:rFonts w:ascii="Arno Pro" w:hAnsi="Arno Pro"/>
          <w:b/>
          <w:sz w:val="18"/>
          <w:szCs w:val="18"/>
        </w:rPr>
        <w:t>2018,</w:t>
      </w:r>
      <w:r w:rsidRPr="00AC753B">
        <w:rPr>
          <w:rFonts w:ascii="Arno Pro" w:hAnsi="Arno Pro"/>
          <w:sz w:val="18"/>
          <w:szCs w:val="18"/>
        </w:rPr>
        <w:t xml:space="preserve"> </w:t>
      </w:r>
      <w:r w:rsidRPr="00AC753B">
        <w:rPr>
          <w:rFonts w:ascii="Arno Pro" w:hAnsi="Arno Pro"/>
          <w:i/>
          <w:sz w:val="18"/>
          <w:szCs w:val="18"/>
        </w:rPr>
        <w:t>4</w:t>
      </w:r>
      <w:r w:rsidRPr="00AC753B">
        <w:rPr>
          <w:rFonts w:ascii="Arno Pro" w:hAnsi="Arno Pro"/>
          <w:sz w:val="18"/>
          <w:szCs w:val="18"/>
        </w:rPr>
        <w:t xml:space="preserve"> (10), eaat8237.</w:t>
      </w:r>
    </w:p>
    <w:p w14:paraId="52DBDA9F" w14:textId="382D7137"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16. </w:t>
      </w:r>
      <w:r w:rsidRPr="00AC753B">
        <w:rPr>
          <w:rFonts w:ascii="Arno Pro" w:hAnsi="Arno Pro"/>
          <w:sz w:val="18"/>
          <w:szCs w:val="18"/>
        </w:rPr>
        <w:t xml:space="preserve">Fracasso, D.; Valkenier, H.; Hummelen, J. C.; Solomon, G. C.; Chiechi, R. C., Evidence for Quantum Interference in SAMs of Arylethynylene Thiolates in Tunneling Junctions with Eutectic Ga–In (EGaIn) Top-Contacts. </w:t>
      </w:r>
      <w:r w:rsidRPr="00AC753B">
        <w:rPr>
          <w:rFonts w:ascii="Arno Pro" w:hAnsi="Arno Pro"/>
          <w:i/>
          <w:sz w:val="18"/>
          <w:szCs w:val="18"/>
        </w:rPr>
        <w:t xml:space="preserve">J. Am. Chem. Soc. </w:t>
      </w:r>
      <w:r w:rsidRPr="00AC753B">
        <w:rPr>
          <w:rFonts w:ascii="Arno Pro" w:hAnsi="Arno Pro"/>
          <w:b/>
          <w:sz w:val="18"/>
          <w:szCs w:val="18"/>
        </w:rPr>
        <w:t>2011,</w:t>
      </w:r>
      <w:r w:rsidRPr="00AC753B">
        <w:rPr>
          <w:rFonts w:ascii="Arno Pro" w:hAnsi="Arno Pro"/>
          <w:sz w:val="18"/>
          <w:szCs w:val="18"/>
        </w:rPr>
        <w:t xml:space="preserve"> </w:t>
      </w:r>
      <w:r w:rsidRPr="00AC753B">
        <w:rPr>
          <w:rFonts w:ascii="Arno Pro" w:hAnsi="Arno Pro"/>
          <w:i/>
          <w:sz w:val="18"/>
          <w:szCs w:val="18"/>
        </w:rPr>
        <w:t>133</w:t>
      </w:r>
      <w:r w:rsidRPr="00AC753B">
        <w:rPr>
          <w:rFonts w:ascii="Arno Pro" w:hAnsi="Arno Pro"/>
          <w:sz w:val="18"/>
          <w:szCs w:val="18"/>
        </w:rPr>
        <w:t xml:space="preserve"> (24), 9556-9563.</w:t>
      </w:r>
    </w:p>
    <w:p w14:paraId="6E6FC035" w14:textId="0D112E59"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17. </w:t>
      </w:r>
      <w:r w:rsidRPr="00AC753B">
        <w:rPr>
          <w:rFonts w:ascii="Arno Pro" w:hAnsi="Arno Pro"/>
          <w:sz w:val="18"/>
          <w:szCs w:val="18"/>
        </w:rPr>
        <w:t xml:space="preserve">Carlotti, M.; Kovalchuk, A.; Wächter, T.; Qiu, X.; Zharnikov, M.; Chiechi, R. C., Conformation-driven quantum interference effects mediated by through-space conjugation in self-assembled monolayers. </w:t>
      </w:r>
      <w:r w:rsidRPr="00AC753B">
        <w:rPr>
          <w:rFonts w:ascii="Arno Pro" w:hAnsi="Arno Pro"/>
          <w:i/>
          <w:sz w:val="18"/>
          <w:szCs w:val="18"/>
        </w:rPr>
        <w:t xml:space="preserve">Nat. Commun </w:t>
      </w:r>
      <w:r w:rsidRPr="00AC753B">
        <w:rPr>
          <w:rFonts w:ascii="Arno Pro" w:hAnsi="Arno Pro"/>
          <w:b/>
          <w:sz w:val="18"/>
          <w:szCs w:val="18"/>
        </w:rPr>
        <w:t>2016,</w:t>
      </w:r>
      <w:r w:rsidRPr="00AC753B">
        <w:rPr>
          <w:rFonts w:ascii="Arno Pro" w:hAnsi="Arno Pro"/>
          <w:sz w:val="18"/>
          <w:szCs w:val="18"/>
        </w:rPr>
        <w:t xml:space="preserve"> </w:t>
      </w:r>
      <w:r w:rsidRPr="00AC753B">
        <w:rPr>
          <w:rFonts w:ascii="Arno Pro" w:hAnsi="Arno Pro"/>
          <w:i/>
          <w:sz w:val="18"/>
          <w:szCs w:val="18"/>
        </w:rPr>
        <w:t>7</w:t>
      </w:r>
      <w:r w:rsidRPr="00AC753B">
        <w:rPr>
          <w:rFonts w:ascii="Arno Pro" w:hAnsi="Arno Pro"/>
          <w:sz w:val="18"/>
          <w:szCs w:val="18"/>
        </w:rPr>
        <w:t xml:space="preserve"> (1), 13904.</w:t>
      </w:r>
    </w:p>
    <w:p w14:paraId="3F95DF46" w14:textId="7974D552"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18. </w:t>
      </w:r>
      <w:r w:rsidRPr="00AC753B">
        <w:rPr>
          <w:rFonts w:ascii="Arno Pro" w:hAnsi="Arno Pro"/>
          <w:sz w:val="18"/>
          <w:szCs w:val="18"/>
        </w:rPr>
        <w:t xml:space="preserve">Zhang, Y.; Ye, G.; Soni, S.; Qiu, X.; Krijger, Theodorus L.; Jonkman, H. T.; Carlotti, M.; Sauter, E.; Zharnikov, M.; Chiechi, R. C., Controlling destructive quantum interference in tunneling junctions comprising self-assembled monolayers via bond topology and functional groups. </w:t>
      </w:r>
      <w:r w:rsidRPr="00AC753B">
        <w:rPr>
          <w:rFonts w:ascii="Arno Pro" w:hAnsi="Arno Pro"/>
          <w:i/>
          <w:sz w:val="18"/>
          <w:szCs w:val="18"/>
        </w:rPr>
        <w:t xml:space="preserve">Chemical Science </w:t>
      </w:r>
      <w:r w:rsidRPr="00AC753B">
        <w:rPr>
          <w:rFonts w:ascii="Arno Pro" w:hAnsi="Arno Pro"/>
          <w:b/>
          <w:sz w:val="18"/>
          <w:szCs w:val="18"/>
        </w:rPr>
        <w:t>2018,</w:t>
      </w:r>
      <w:r w:rsidRPr="00AC753B">
        <w:rPr>
          <w:rFonts w:ascii="Arno Pro" w:hAnsi="Arno Pro"/>
          <w:sz w:val="18"/>
          <w:szCs w:val="18"/>
        </w:rPr>
        <w:t xml:space="preserve"> </w:t>
      </w:r>
      <w:r w:rsidRPr="00AC753B">
        <w:rPr>
          <w:rFonts w:ascii="Arno Pro" w:hAnsi="Arno Pro"/>
          <w:i/>
          <w:sz w:val="18"/>
          <w:szCs w:val="18"/>
        </w:rPr>
        <w:t>9</w:t>
      </w:r>
      <w:r w:rsidRPr="00AC753B">
        <w:rPr>
          <w:rFonts w:ascii="Arno Pro" w:hAnsi="Arno Pro"/>
          <w:sz w:val="18"/>
          <w:szCs w:val="18"/>
        </w:rPr>
        <w:t xml:space="preserve"> (19), 4414-4423.</w:t>
      </w:r>
    </w:p>
    <w:p w14:paraId="7E929CD6" w14:textId="4F0462BC"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19. </w:t>
      </w:r>
      <w:r w:rsidRPr="00AC753B">
        <w:rPr>
          <w:rFonts w:ascii="Arno Pro" w:hAnsi="Arno Pro"/>
          <w:sz w:val="18"/>
          <w:szCs w:val="18"/>
        </w:rPr>
        <w:t xml:space="preserve">Carlotti, M.; Soni, S.; Kumar, S.; Ai, Y.; Sauter, E.; Zharnikov, M.; Chiechi, R. C., Two-Terminal Molecular Memory through Reversible Switching of Quantum Interference Features in Tunneling Junctions. </w:t>
      </w:r>
      <w:r w:rsidRPr="00AC753B">
        <w:rPr>
          <w:rFonts w:ascii="Arno Pro" w:hAnsi="Arno Pro"/>
          <w:i/>
          <w:sz w:val="18"/>
          <w:szCs w:val="18"/>
        </w:rPr>
        <w:t xml:space="preserve">Angew. Chem. Int. Ed. </w:t>
      </w:r>
      <w:r w:rsidRPr="00AC753B">
        <w:rPr>
          <w:rFonts w:ascii="Arno Pro" w:hAnsi="Arno Pro"/>
          <w:b/>
          <w:sz w:val="18"/>
          <w:szCs w:val="18"/>
        </w:rPr>
        <w:t>2018,</w:t>
      </w:r>
      <w:r w:rsidRPr="00AC753B">
        <w:rPr>
          <w:rFonts w:ascii="Arno Pro" w:hAnsi="Arno Pro"/>
          <w:sz w:val="18"/>
          <w:szCs w:val="18"/>
        </w:rPr>
        <w:t xml:space="preserve"> </w:t>
      </w:r>
      <w:r w:rsidRPr="00AC753B">
        <w:rPr>
          <w:rFonts w:ascii="Arno Pro" w:hAnsi="Arno Pro"/>
          <w:i/>
          <w:sz w:val="18"/>
          <w:szCs w:val="18"/>
        </w:rPr>
        <w:t>57</w:t>
      </w:r>
      <w:r w:rsidRPr="00AC753B">
        <w:rPr>
          <w:rFonts w:ascii="Arno Pro" w:hAnsi="Arno Pro"/>
          <w:sz w:val="18"/>
          <w:szCs w:val="18"/>
        </w:rPr>
        <w:t xml:space="preserve"> (48), 15681-15685.</w:t>
      </w:r>
    </w:p>
    <w:p w14:paraId="1F4BA67A" w14:textId="4FE1F323"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20. </w:t>
      </w:r>
      <w:r w:rsidRPr="00AC753B">
        <w:rPr>
          <w:rFonts w:ascii="Arno Pro" w:hAnsi="Arno Pro"/>
          <w:sz w:val="18"/>
          <w:szCs w:val="18"/>
        </w:rPr>
        <w:t xml:space="preserve">Carlotti, M.; Soni, S.; Qiu, X.; Sauter, E.; Zharnikov, M.; Chiechi, R. C., Systematic experimental study of quantum </w:t>
      </w:r>
      <w:r w:rsidRPr="00AC753B">
        <w:rPr>
          <w:rFonts w:ascii="Arno Pro" w:hAnsi="Arno Pro"/>
          <w:sz w:val="18"/>
          <w:szCs w:val="18"/>
        </w:rPr>
        <w:t xml:space="preserve">interference effects in anthraquinoid molecular wires. </w:t>
      </w:r>
      <w:r w:rsidRPr="00AC753B">
        <w:rPr>
          <w:rFonts w:ascii="Arno Pro" w:hAnsi="Arno Pro"/>
          <w:i/>
          <w:sz w:val="18"/>
          <w:szCs w:val="18"/>
        </w:rPr>
        <w:t xml:space="preserve">Nanoscale Advances </w:t>
      </w:r>
      <w:r w:rsidRPr="00AC753B">
        <w:rPr>
          <w:rFonts w:ascii="Arno Pro" w:hAnsi="Arno Pro"/>
          <w:b/>
          <w:sz w:val="18"/>
          <w:szCs w:val="18"/>
        </w:rPr>
        <w:t>2019,</w:t>
      </w:r>
      <w:r w:rsidRPr="00AC753B">
        <w:rPr>
          <w:rFonts w:ascii="Arno Pro" w:hAnsi="Arno Pro"/>
          <w:sz w:val="18"/>
          <w:szCs w:val="18"/>
        </w:rPr>
        <w:t xml:space="preserve"> </w:t>
      </w:r>
      <w:r w:rsidRPr="00AC753B">
        <w:rPr>
          <w:rFonts w:ascii="Arno Pro" w:hAnsi="Arno Pro"/>
          <w:i/>
          <w:sz w:val="18"/>
          <w:szCs w:val="18"/>
        </w:rPr>
        <w:t>1</w:t>
      </w:r>
      <w:r w:rsidRPr="00AC753B">
        <w:rPr>
          <w:rFonts w:ascii="Arno Pro" w:hAnsi="Arno Pro"/>
          <w:sz w:val="18"/>
          <w:szCs w:val="18"/>
        </w:rPr>
        <w:t xml:space="preserve"> (5), 2018-2028.</w:t>
      </w:r>
    </w:p>
    <w:p w14:paraId="572B8B8D" w14:textId="61C2D91C"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21. </w:t>
      </w:r>
      <w:r w:rsidRPr="00AC753B">
        <w:rPr>
          <w:rFonts w:ascii="Arno Pro" w:hAnsi="Arno Pro"/>
          <w:sz w:val="18"/>
          <w:szCs w:val="18"/>
        </w:rPr>
        <w:t xml:space="preserve">Rincón-García, L.; Evangeli, C.; Rubio-Bollinger, G.; Agraït, N., Thermopower measurements in molecular junctions. </w:t>
      </w:r>
      <w:r w:rsidRPr="00AC753B">
        <w:rPr>
          <w:rFonts w:ascii="Arno Pro" w:hAnsi="Arno Pro"/>
          <w:i/>
          <w:sz w:val="18"/>
          <w:szCs w:val="18"/>
        </w:rPr>
        <w:t xml:space="preserve">Chem. Soc. Rev. </w:t>
      </w:r>
      <w:r w:rsidRPr="00AC753B">
        <w:rPr>
          <w:rFonts w:ascii="Arno Pro" w:hAnsi="Arno Pro"/>
          <w:b/>
          <w:sz w:val="18"/>
          <w:szCs w:val="18"/>
        </w:rPr>
        <w:t>2016,</w:t>
      </w:r>
      <w:r w:rsidRPr="00AC753B">
        <w:rPr>
          <w:rFonts w:ascii="Arno Pro" w:hAnsi="Arno Pro"/>
          <w:sz w:val="18"/>
          <w:szCs w:val="18"/>
        </w:rPr>
        <w:t xml:space="preserve"> </w:t>
      </w:r>
      <w:r w:rsidRPr="00AC753B">
        <w:rPr>
          <w:rFonts w:ascii="Arno Pro" w:hAnsi="Arno Pro"/>
          <w:i/>
          <w:sz w:val="18"/>
          <w:szCs w:val="18"/>
        </w:rPr>
        <w:t>45</w:t>
      </w:r>
      <w:r w:rsidRPr="00AC753B">
        <w:rPr>
          <w:rFonts w:ascii="Arno Pro" w:hAnsi="Arno Pro"/>
          <w:sz w:val="18"/>
          <w:szCs w:val="18"/>
        </w:rPr>
        <w:t xml:space="preserve"> (15), 4285-4306.</w:t>
      </w:r>
    </w:p>
    <w:p w14:paraId="705DC3A3" w14:textId="4BEA7AD4"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22. </w:t>
      </w:r>
      <w:r w:rsidRPr="00AC753B">
        <w:rPr>
          <w:rFonts w:ascii="Arno Pro" w:hAnsi="Arno Pro"/>
          <w:sz w:val="18"/>
          <w:szCs w:val="18"/>
        </w:rPr>
        <w:t xml:space="preserve">Rincón-García, L.; Ismael, A. K.; Evangeli, C.; Grace, I.; Rubio-Bollinger, G.; Porfyrakis, K.; Agraït, N.; Lambert, C. J., Molecular design and control of fullerene-based bi-thermoelectric materials. </w:t>
      </w:r>
      <w:r w:rsidRPr="00AC753B">
        <w:rPr>
          <w:rFonts w:ascii="Arno Pro" w:hAnsi="Arno Pro"/>
          <w:i/>
          <w:sz w:val="18"/>
          <w:szCs w:val="18"/>
        </w:rPr>
        <w:t xml:space="preserve">Nat. Mater. </w:t>
      </w:r>
      <w:r w:rsidRPr="00AC753B">
        <w:rPr>
          <w:rFonts w:ascii="Arno Pro" w:hAnsi="Arno Pro"/>
          <w:b/>
          <w:sz w:val="18"/>
          <w:szCs w:val="18"/>
        </w:rPr>
        <w:t>2015,</w:t>
      </w:r>
      <w:r w:rsidRPr="00AC753B">
        <w:rPr>
          <w:rFonts w:ascii="Arno Pro" w:hAnsi="Arno Pro"/>
          <w:sz w:val="18"/>
          <w:szCs w:val="18"/>
        </w:rPr>
        <w:t xml:space="preserve"> </w:t>
      </w:r>
      <w:r w:rsidRPr="00AC753B">
        <w:rPr>
          <w:rFonts w:ascii="Arno Pro" w:hAnsi="Arno Pro"/>
          <w:i/>
          <w:sz w:val="18"/>
          <w:szCs w:val="18"/>
        </w:rPr>
        <w:t>15</w:t>
      </w:r>
      <w:r w:rsidRPr="00AC753B">
        <w:rPr>
          <w:rFonts w:ascii="Arno Pro" w:hAnsi="Arno Pro"/>
          <w:sz w:val="18"/>
          <w:szCs w:val="18"/>
        </w:rPr>
        <w:t>, 289.</w:t>
      </w:r>
    </w:p>
    <w:p w14:paraId="31A8D7C3" w14:textId="518916CA"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23. </w:t>
      </w:r>
      <w:r w:rsidRPr="00AC753B">
        <w:rPr>
          <w:rFonts w:ascii="Arno Pro" w:hAnsi="Arno Pro"/>
          <w:sz w:val="18"/>
          <w:szCs w:val="18"/>
        </w:rPr>
        <w:t xml:space="preserve">Al-Khaykanee, M. K.; Ismael, A. K.; Grace, I.; Lambert, C. J., Oscillating Seebeck coefficients in π-stacked molecular junctions. </w:t>
      </w:r>
      <w:r w:rsidRPr="00AC753B">
        <w:rPr>
          <w:rFonts w:ascii="Arno Pro" w:hAnsi="Arno Pro"/>
          <w:i/>
          <w:sz w:val="18"/>
          <w:szCs w:val="18"/>
        </w:rPr>
        <w:t xml:space="preserve">RSC Advances </w:t>
      </w:r>
      <w:r w:rsidRPr="00AC753B">
        <w:rPr>
          <w:rFonts w:ascii="Arno Pro" w:hAnsi="Arno Pro"/>
          <w:b/>
          <w:sz w:val="18"/>
          <w:szCs w:val="18"/>
        </w:rPr>
        <w:t>2018,</w:t>
      </w:r>
      <w:r w:rsidRPr="00AC753B">
        <w:rPr>
          <w:rFonts w:ascii="Arno Pro" w:hAnsi="Arno Pro"/>
          <w:sz w:val="18"/>
          <w:szCs w:val="18"/>
        </w:rPr>
        <w:t xml:space="preserve"> </w:t>
      </w:r>
      <w:r w:rsidRPr="00AC753B">
        <w:rPr>
          <w:rFonts w:ascii="Arno Pro" w:hAnsi="Arno Pro"/>
          <w:i/>
          <w:sz w:val="18"/>
          <w:szCs w:val="18"/>
        </w:rPr>
        <w:t>8</w:t>
      </w:r>
      <w:r w:rsidRPr="00AC753B">
        <w:rPr>
          <w:rFonts w:ascii="Arno Pro" w:hAnsi="Arno Pro"/>
          <w:sz w:val="18"/>
          <w:szCs w:val="18"/>
        </w:rPr>
        <w:t xml:space="preserve"> (44), 24711-24715.</w:t>
      </w:r>
    </w:p>
    <w:p w14:paraId="452DC078" w14:textId="755A584B"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24. </w:t>
      </w:r>
      <w:r w:rsidRPr="00AC753B">
        <w:rPr>
          <w:rFonts w:ascii="Arno Pro" w:hAnsi="Arno Pro"/>
          <w:sz w:val="18"/>
          <w:szCs w:val="18"/>
        </w:rPr>
        <w:t xml:space="preserve">Ismael, A. K.; Grace, I.; Lambert, C. J., Increasing the thermopower of crown-ether-bridged anthraquinones. </w:t>
      </w:r>
      <w:r w:rsidRPr="00AC753B">
        <w:rPr>
          <w:rFonts w:ascii="Arno Pro" w:hAnsi="Arno Pro"/>
          <w:i/>
          <w:sz w:val="18"/>
          <w:szCs w:val="18"/>
        </w:rPr>
        <w:t xml:space="preserve">Nanoscale </w:t>
      </w:r>
      <w:r w:rsidRPr="00AC753B">
        <w:rPr>
          <w:rFonts w:ascii="Arno Pro" w:hAnsi="Arno Pro"/>
          <w:b/>
          <w:sz w:val="18"/>
          <w:szCs w:val="18"/>
        </w:rPr>
        <w:t>2015,</w:t>
      </w:r>
      <w:r w:rsidRPr="00AC753B">
        <w:rPr>
          <w:rFonts w:ascii="Arno Pro" w:hAnsi="Arno Pro"/>
          <w:sz w:val="18"/>
          <w:szCs w:val="18"/>
        </w:rPr>
        <w:t xml:space="preserve"> </w:t>
      </w:r>
      <w:r w:rsidRPr="00AC753B">
        <w:rPr>
          <w:rFonts w:ascii="Arno Pro" w:hAnsi="Arno Pro"/>
          <w:i/>
          <w:sz w:val="18"/>
          <w:szCs w:val="18"/>
        </w:rPr>
        <w:t>7</w:t>
      </w:r>
      <w:r w:rsidRPr="00AC753B">
        <w:rPr>
          <w:rFonts w:ascii="Arno Pro" w:hAnsi="Arno Pro"/>
          <w:sz w:val="18"/>
          <w:szCs w:val="18"/>
        </w:rPr>
        <w:t xml:space="preserve"> (41), 17338-17342.</w:t>
      </w:r>
    </w:p>
    <w:p w14:paraId="4C93C85F" w14:textId="66DBCD5A"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25. </w:t>
      </w:r>
      <w:r w:rsidRPr="00AC753B">
        <w:rPr>
          <w:rFonts w:ascii="Arno Pro" w:hAnsi="Arno Pro"/>
          <w:sz w:val="18"/>
          <w:szCs w:val="18"/>
        </w:rPr>
        <w:t xml:space="preserve">Cui, L.; Miao, R.; Jiang, C.; Meyhofer, E.; Reddy, P., Perspective: Thermal and thermoelectric transport in molecular junctions. </w:t>
      </w:r>
      <w:r w:rsidRPr="00AC753B">
        <w:rPr>
          <w:rFonts w:ascii="Arno Pro" w:hAnsi="Arno Pro"/>
          <w:i/>
          <w:sz w:val="18"/>
          <w:szCs w:val="18"/>
        </w:rPr>
        <w:t xml:space="preserve">J. Chem. Phys. </w:t>
      </w:r>
      <w:r w:rsidRPr="00AC753B">
        <w:rPr>
          <w:rFonts w:ascii="Arno Pro" w:hAnsi="Arno Pro"/>
          <w:b/>
          <w:sz w:val="18"/>
          <w:szCs w:val="18"/>
        </w:rPr>
        <w:t>2017,</w:t>
      </w:r>
      <w:r w:rsidRPr="00AC753B">
        <w:rPr>
          <w:rFonts w:ascii="Arno Pro" w:hAnsi="Arno Pro"/>
          <w:sz w:val="18"/>
          <w:szCs w:val="18"/>
        </w:rPr>
        <w:t xml:space="preserve"> </w:t>
      </w:r>
      <w:r w:rsidRPr="00AC753B">
        <w:rPr>
          <w:rFonts w:ascii="Arno Pro" w:hAnsi="Arno Pro"/>
          <w:i/>
          <w:sz w:val="18"/>
          <w:szCs w:val="18"/>
        </w:rPr>
        <w:t>146</w:t>
      </w:r>
      <w:r w:rsidRPr="00AC753B">
        <w:rPr>
          <w:rFonts w:ascii="Arno Pro" w:hAnsi="Arno Pro"/>
          <w:sz w:val="18"/>
          <w:szCs w:val="18"/>
        </w:rPr>
        <w:t xml:space="preserve"> (9), 092201.</w:t>
      </w:r>
    </w:p>
    <w:p w14:paraId="57851C37" w14:textId="07D052FA"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26. </w:t>
      </w:r>
      <w:r w:rsidRPr="00AC753B">
        <w:rPr>
          <w:rFonts w:ascii="Arno Pro" w:hAnsi="Arno Pro"/>
          <w:sz w:val="18"/>
          <w:szCs w:val="18"/>
        </w:rPr>
        <w:t xml:space="preserve">Yzambart, G.; Rincón-García, L.; Al-Jobory, A. A.; Ismael, A. K.; Rubio-Bollinger, G.; Lambert, C. J.; Agraït, N.; Bryce, M. R., Thermoelectric Properties of 2,7-Dipyridylfluorene Derivatives in Single-Molecule Junctions. </w:t>
      </w:r>
      <w:r w:rsidRPr="00AC753B">
        <w:rPr>
          <w:rFonts w:ascii="Arno Pro" w:hAnsi="Arno Pro"/>
          <w:i/>
          <w:sz w:val="18"/>
          <w:szCs w:val="18"/>
        </w:rPr>
        <w:t xml:space="preserve">The Journal of Physical Chemistry C </w:t>
      </w:r>
      <w:r w:rsidRPr="00AC753B">
        <w:rPr>
          <w:rFonts w:ascii="Arno Pro" w:hAnsi="Arno Pro"/>
          <w:b/>
          <w:sz w:val="18"/>
          <w:szCs w:val="18"/>
        </w:rPr>
        <w:t>2018,</w:t>
      </w:r>
      <w:r w:rsidRPr="00AC753B">
        <w:rPr>
          <w:rFonts w:ascii="Arno Pro" w:hAnsi="Arno Pro"/>
          <w:sz w:val="18"/>
          <w:szCs w:val="18"/>
        </w:rPr>
        <w:t xml:space="preserve"> </w:t>
      </w:r>
      <w:r w:rsidRPr="00AC753B">
        <w:rPr>
          <w:rFonts w:ascii="Arno Pro" w:hAnsi="Arno Pro"/>
          <w:i/>
          <w:sz w:val="18"/>
          <w:szCs w:val="18"/>
        </w:rPr>
        <w:t>122</w:t>
      </w:r>
      <w:r w:rsidRPr="00AC753B">
        <w:rPr>
          <w:rFonts w:ascii="Arno Pro" w:hAnsi="Arno Pro"/>
          <w:sz w:val="18"/>
          <w:szCs w:val="18"/>
        </w:rPr>
        <w:t xml:space="preserve"> (48), 27198-27204.</w:t>
      </w:r>
    </w:p>
    <w:p w14:paraId="7FD93D14" w14:textId="2D68C429"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27. </w:t>
      </w:r>
      <w:r w:rsidRPr="00AC753B">
        <w:rPr>
          <w:rFonts w:ascii="Arno Pro" w:hAnsi="Arno Pro"/>
          <w:sz w:val="18"/>
          <w:szCs w:val="18"/>
        </w:rPr>
        <w:t>Geng, Y.; Sangtarash, S.; Huang, C.; Sadeghi, H.; Fu, Y.; Hong, W.; Wandlowski, T.; Decurtins, S.; Lambert, C. J.; Liu, S. X., Magic ratios for connectivity-driven electrical conductance of graphene-like molecules.</w:t>
      </w:r>
      <w:r w:rsidRPr="00AC753B">
        <w:rPr>
          <w:rFonts w:ascii="Arno Pro" w:hAnsi="Arno Pro"/>
          <w:i/>
          <w:sz w:val="18"/>
          <w:szCs w:val="18"/>
        </w:rPr>
        <w:t xml:space="preserve"> J. Am. Chem. Soc. </w:t>
      </w:r>
      <w:r w:rsidRPr="00AC753B">
        <w:rPr>
          <w:rFonts w:ascii="Arno Pro" w:hAnsi="Arno Pro"/>
          <w:b/>
          <w:sz w:val="18"/>
          <w:szCs w:val="18"/>
        </w:rPr>
        <w:t>2015,</w:t>
      </w:r>
      <w:r w:rsidRPr="00AC753B">
        <w:rPr>
          <w:rFonts w:ascii="Arno Pro" w:hAnsi="Arno Pro"/>
          <w:sz w:val="18"/>
          <w:szCs w:val="18"/>
        </w:rPr>
        <w:t xml:space="preserve"> </w:t>
      </w:r>
      <w:r w:rsidRPr="00AC753B">
        <w:rPr>
          <w:rFonts w:ascii="Arno Pro" w:hAnsi="Arno Pro"/>
          <w:i/>
          <w:sz w:val="18"/>
          <w:szCs w:val="18"/>
        </w:rPr>
        <w:t>137</w:t>
      </w:r>
      <w:r w:rsidRPr="00AC753B">
        <w:rPr>
          <w:rFonts w:ascii="Arno Pro" w:hAnsi="Arno Pro"/>
          <w:sz w:val="18"/>
          <w:szCs w:val="18"/>
        </w:rPr>
        <w:t xml:space="preserve"> (13), 4469</w:t>
      </w:r>
      <w:r w:rsidRPr="00AC753B">
        <w:rPr>
          <w:rFonts w:ascii="Times New Roman" w:hAnsi="Times New Roman" w:cs="Times New Roman"/>
          <w:sz w:val="18"/>
          <w:szCs w:val="18"/>
        </w:rPr>
        <w:t>‒</w:t>
      </w:r>
      <w:r w:rsidRPr="00AC753B">
        <w:rPr>
          <w:rFonts w:ascii="Arno Pro" w:hAnsi="Arno Pro"/>
          <w:sz w:val="18"/>
          <w:szCs w:val="18"/>
        </w:rPr>
        <w:t>4476.</w:t>
      </w:r>
    </w:p>
    <w:p w14:paraId="382EBF5D" w14:textId="6B6FC379"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28. </w:t>
      </w:r>
      <w:r w:rsidRPr="00AC753B">
        <w:rPr>
          <w:rFonts w:ascii="Arno Pro" w:hAnsi="Arno Pro"/>
          <w:sz w:val="18"/>
          <w:szCs w:val="18"/>
        </w:rPr>
        <w:t>Sangtarash, S.; Huang, C.; Sadeghi, H.; Sorohhov, G.; Hauser, J.; Wandlowski, T.; Hong, W.; Decurtins, S.; Liu, S. X.; Lambert, C. J., Searching the Hearts of Graphene-like Molecules for Simplicity, Sensitivity, and Logic.</w:t>
      </w:r>
      <w:r w:rsidRPr="00AC753B">
        <w:rPr>
          <w:rFonts w:ascii="Arno Pro" w:hAnsi="Arno Pro"/>
          <w:i/>
          <w:sz w:val="18"/>
          <w:szCs w:val="18"/>
        </w:rPr>
        <w:t xml:space="preserve"> J. Am. Chem. Soc. </w:t>
      </w:r>
      <w:r w:rsidRPr="00AC753B">
        <w:rPr>
          <w:rFonts w:ascii="Arno Pro" w:hAnsi="Arno Pro"/>
          <w:b/>
          <w:sz w:val="18"/>
          <w:szCs w:val="18"/>
        </w:rPr>
        <w:t>2015,</w:t>
      </w:r>
      <w:r w:rsidRPr="00AC753B">
        <w:rPr>
          <w:rFonts w:ascii="Arno Pro" w:hAnsi="Arno Pro"/>
          <w:sz w:val="18"/>
          <w:szCs w:val="18"/>
        </w:rPr>
        <w:t xml:space="preserve"> </w:t>
      </w:r>
      <w:r w:rsidRPr="00AC753B">
        <w:rPr>
          <w:rFonts w:ascii="Arno Pro" w:hAnsi="Arno Pro"/>
          <w:i/>
          <w:sz w:val="18"/>
          <w:szCs w:val="18"/>
        </w:rPr>
        <w:t>137</w:t>
      </w:r>
      <w:r w:rsidRPr="00AC753B">
        <w:rPr>
          <w:rFonts w:ascii="Arno Pro" w:hAnsi="Arno Pro"/>
          <w:sz w:val="18"/>
          <w:szCs w:val="18"/>
        </w:rPr>
        <w:t xml:space="preserve"> (35), 11425</w:t>
      </w:r>
      <w:r w:rsidRPr="00AC753B">
        <w:rPr>
          <w:rFonts w:ascii="Times New Roman" w:hAnsi="Times New Roman" w:cs="Times New Roman"/>
          <w:sz w:val="18"/>
          <w:szCs w:val="18"/>
        </w:rPr>
        <w:t>‒</w:t>
      </w:r>
      <w:r w:rsidRPr="00AC753B">
        <w:rPr>
          <w:rFonts w:ascii="Arno Pro" w:hAnsi="Arno Pro"/>
          <w:sz w:val="18"/>
          <w:szCs w:val="18"/>
        </w:rPr>
        <w:t>11431.</w:t>
      </w:r>
    </w:p>
    <w:p w14:paraId="0FD42FA8" w14:textId="44DE18C7"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29. </w:t>
      </w:r>
      <w:r w:rsidRPr="00AC753B">
        <w:rPr>
          <w:rFonts w:ascii="Arno Pro" w:hAnsi="Arno Pro"/>
          <w:sz w:val="18"/>
          <w:szCs w:val="18"/>
        </w:rPr>
        <w:t xml:space="preserve">Lambert, C. J.; Liu, S. X., A Magic Ratio Rule for Beginners: A Chemist's Guide to Quantum Interference in Molecules. </w:t>
      </w:r>
      <w:r w:rsidRPr="00AC753B">
        <w:rPr>
          <w:rFonts w:ascii="Arno Pro" w:hAnsi="Arno Pro"/>
          <w:i/>
          <w:sz w:val="18"/>
          <w:szCs w:val="18"/>
        </w:rPr>
        <w:t xml:space="preserve">Chem. Eur. J. </w:t>
      </w:r>
      <w:r w:rsidRPr="00AC753B">
        <w:rPr>
          <w:rFonts w:ascii="Arno Pro" w:hAnsi="Arno Pro"/>
          <w:b/>
          <w:sz w:val="18"/>
          <w:szCs w:val="18"/>
        </w:rPr>
        <w:t>2018,</w:t>
      </w:r>
      <w:r w:rsidRPr="00AC753B">
        <w:rPr>
          <w:rFonts w:ascii="Arno Pro" w:hAnsi="Arno Pro"/>
          <w:sz w:val="18"/>
          <w:szCs w:val="18"/>
        </w:rPr>
        <w:t xml:space="preserve"> </w:t>
      </w:r>
      <w:r w:rsidRPr="00AC753B">
        <w:rPr>
          <w:rFonts w:ascii="Arno Pro" w:hAnsi="Arno Pro"/>
          <w:i/>
          <w:sz w:val="18"/>
          <w:szCs w:val="18"/>
        </w:rPr>
        <w:t>24</w:t>
      </w:r>
      <w:r w:rsidRPr="00AC753B">
        <w:rPr>
          <w:rFonts w:ascii="Arno Pro" w:hAnsi="Arno Pro"/>
          <w:sz w:val="18"/>
          <w:szCs w:val="18"/>
        </w:rPr>
        <w:t xml:space="preserve"> (17), 4193</w:t>
      </w:r>
      <w:r w:rsidRPr="00AC753B">
        <w:rPr>
          <w:rFonts w:ascii="Times New Roman" w:hAnsi="Times New Roman" w:cs="Times New Roman"/>
          <w:sz w:val="18"/>
          <w:szCs w:val="18"/>
        </w:rPr>
        <w:t>‒</w:t>
      </w:r>
      <w:r w:rsidRPr="00AC753B">
        <w:rPr>
          <w:rFonts w:ascii="Arno Pro" w:hAnsi="Arno Pro"/>
          <w:sz w:val="18"/>
          <w:szCs w:val="18"/>
        </w:rPr>
        <w:t>4201.</w:t>
      </w:r>
    </w:p>
    <w:p w14:paraId="3A9FC8B8" w14:textId="252A0DC1"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30. </w:t>
      </w:r>
      <w:r w:rsidRPr="00AC753B">
        <w:rPr>
          <w:rFonts w:ascii="Arno Pro" w:hAnsi="Arno Pro"/>
          <w:sz w:val="18"/>
          <w:szCs w:val="18"/>
        </w:rPr>
        <w:t xml:space="preserve">Jia, C.; Guo, X., Molecule-electrode interfaces in molecular electronic devices. </w:t>
      </w:r>
      <w:r w:rsidRPr="00AC753B">
        <w:rPr>
          <w:rFonts w:ascii="Arno Pro" w:hAnsi="Arno Pro"/>
          <w:i/>
          <w:sz w:val="18"/>
          <w:szCs w:val="18"/>
        </w:rPr>
        <w:t xml:space="preserve">Chem. Soc. Rev. </w:t>
      </w:r>
      <w:r w:rsidRPr="00AC753B">
        <w:rPr>
          <w:rFonts w:ascii="Arno Pro" w:hAnsi="Arno Pro"/>
          <w:b/>
          <w:sz w:val="18"/>
          <w:szCs w:val="18"/>
        </w:rPr>
        <w:t>2013,</w:t>
      </w:r>
      <w:r w:rsidRPr="00AC753B">
        <w:rPr>
          <w:rFonts w:ascii="Arno Pro" w:hAnsi="Arno Pro"/>
          <w:sz w:val="18"/>
          <w:szCs w:val="18"/>
        </w:rPr>
        <w:t xml:space="preserve"> </w:t>
      </w:r>
      <w:r w:rsidRPr="00AC753B">
        <w:rPr>
          <w:rFonts w:ascii="Arno Pro" w:hAnsi="Arno Pro"/>
          <w:i/>
          <w:sz w:val="18"/>
          <w:szCs w:val="18"/>
        </w:rPr>
        <w:t>42</w:t>
      </w:r>
      <w:r w:rsidRPr="00AC753B">
        <w:rPr>
          <w:rFonts w:ascii="Arno Pro" w:hAnsi="Arno Pro"/>
          <w:sz w:val="18"/>
          <w:szCs w:val="18"/>
        </w:rPr>
        <w:t xml:space="preserve"> (13), 5642</w:t>
      </w:r>
      <w:r w:rsidRPr="00AC753B">
        <w:rPr>
          <w:rFonts w:ascii="Times New Roman" w:hAnsi="Times New Roman" w:cs="Times New Roman"/>
          <w:sz w:val="18"/>
          <w:szCs w:val="18"/>
        </w:rPr>
        <w:t>‒</w:t>
      </w:r>
      <w:r w:rsidRPr="00AC753B">
        <w:rPr>
          <w:rFonts w:ascii="Arno Pro" w:hAnsi="Arno Pro"/>
          <w:sz w:val="18"/>
          <w:szCs w:val="18"/>
        </w:rPr>
        <w:t>5660.</w:t>
      </w:r>
    </w:p>
    <w:p w14:paraId="3F40C86B" w14:textId="4573F254"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31. </w:t>
      </w:r>
      <w:r w:rsidRPr="00AC753B">
        <w:rPr>
          <w:rFonts w:ascii="Arno Pro" w:hAnsi="Arno Pro"/>
          <w:sz w:val="18"/>
          <w:szCs w:val="18"/>
        </w:rPr>
        <w:t>Hong, W.; Manrique, D. Z.; Moreno-Garcia, P.; Gulcur, M.; Mishchenko, A.; Lambert, C. J.; Bryce, M. R.; Wandlowski, T., Single molecular conductance of tolanes: experimental and theoretical study on the junction evolution dependent on the anchoring group.</w:t>
      </w:r>
      <w:r w:rsidRPr="00AC753B">
        <w:rPr>
          <w:rFonts w:ascii="Arno Pro" w:hAnsi="Arno Pro"/>
          <w:i/>
          <w:sz w:val="18"/>
          <w:szCs w:val="18"/>
        </w:rPr>
        <w:t xml:space="preserve"> J. Am. Chem. Soc. </w:t>
      </w:r>
      <w:r w:rsidRPr="00AC753B">
        <w:rPr>
          <w:rFonts w:ascii="Arno Pro" w:hAnsi="Arno Pro"/>
          <w:b/>
          <w:sz w:val="18"/>
          <w:szCs w:val="18"/>
        </w:rPr>
        <w:t>2012,</w:t>
      </w:r>
      <w:r w:rsidRPr="00AC753B">
        <w:rPr>
          <w:rFonts w:ascii="Arno Pro" w:hAnsi="Arno Pro"/>
          <w:sz w:val="18"/>
          <w:szCs w:val="18"/>
        </w:rPr>
        <w:t xml:space="preserve"> </w:t>
      </w:r>
      <w:r w:rsidRPr="00AC753B">
        <w:rPr>
          <w:rFonts w:ascii="Arno Pro" w:hAnsi="Arno Pro"/>
          <w:i/>
          <w:sz w:val="18"/>
          <w:szCs w:val="18"/>
        </w:rPr>
        <w:t>134</w:t>
      </w:r>
      <w:r w:rsidRPr="00AC753B">
        <w:rPr>
          <w:rFonts w:ascii="Arno Pro" w:hAnsi="Arno Pro"/>
          <w:sz w:val="18"/>
          <w:szCs w:val="18"/>
        </w:rPr>
        <w:t xml:space="preserve"> (4), 2292</w:t>
      </w:r>
      <w:r w:rsidRPr="00AC753B">
        <w:rPr>
          <w:rFonts w:ascii="Times New Roman" w:hAnsi="Times New Roman" w:cs="Times New Roman"/>
          <w:sz w:val="18"/>
          <w:szCs w:val="18"/>
        </w:rPr>
        <w:t>‒</w:t>
      </w:r>
      <w:r w:rsidRPr="00AC753B">
        <w:rPr>
          <w:rFonts w:ascii="Arno Pro" w:hAnsi="Arno Pro"/>
          <w:sz w:val="18"/>
          <w:szCs w:val="18"/>
        </w:rPr>
        <w:t>2304.</w:t>
      </w:r>
    </w:p>
    <w:p w14:paraId="6A9313BB" w14:textId="6BEC93BA"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32. </w:t>
      </w:r>
      <w:r w:rsidRPr="00AC753B">
        <w:rPr>
          <w:rFonts w:ascii="Arno Pro" w:hAnsi="Arno Pro"/>
          <w:sz w:val="18"/>
          <w:szCs w:val="18"/>
        </w:rPr>
        <w:t xml:space="preserve">Weidner, T.; Ballav, N.; Siemeling, U.; Troegel, D.; Walter, T.; Tacke, R.; Castner, D. G.; Zharnikov, M., Tripodal Binding Units for Self-Assembled Monolayers on Gold: A Comparison of Thiol and Thioether Headgroups. </w:t>
      </w:r>
      <w:r w:rsidRPr="00AC753B">
        <w:rPr>
          <w:rFonts w:ascii="Arno Pro" w:hAnsi="Arno Pro"/>
          <w:i/>
          <w:sz w:val="18"/>
          <w:szCs w:val="18"/>
        </w:rPr>
        <w:t xml:space="preserve">The Journal of Physical Chemistry C </w:t>
      </w:r>
      <w:r w:rsidRPr="00AC753B">
        <w:rPr>
          <w:rFonts w:ascii="Arno Pro" w:hAnsi="Arno Pro"/>
          <w:b/>
          <w:sz w:val="18"/>
          <w:szCs w:val="18"/>
        </w:rPr>
        <w:t>2009,</w:t>
      </w:r>
      <w:r w:rsidRPr="00AC753B">
        <w:rPr>
          <w:rFonts w:ascii="Arno Pro" w:hAnsi="Arno Pro"/>
          <w:sz w:val="18"/>
          <w:szCs w:val="18"/>
        </w:rPr>
        <w:t xml:space="preserve"> </w:t>
      </w:r>
      <w:r w:rsidRPr="00AC753B">
        <w:rPr>
          <w:rFonts w:ascii="Arno Pro" w:hAnsi="Arno Pro"/>
          <w:i/>
          <w:sz w:val="18"/>
          <w:szCs w:val="18"/>
        </w:rPr>
        <w:t>113</w:t>
      </w:r>
      <w:r w:rsidRPr="00AC753B">
        <w:rPr>
          <w:rFonts w:ascii="Arno Pro" w:hAnsi="Arno Pro"/>
          <w:sz w:val="18"/>
          <w:szCs w:val="18"/>
        </w:rPr>
        <w:t xml:space="preserve"> (45), 19609-19617.</w:t>
      </w:r>
    </w:p>
    <w:p w14:paraId="3994FAD7" w14:textId="19746F21"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33. </w:t>
      </w:r>
      <w:r w:rsidRPr="00AC753B">
        <w:rPr>
          <w:rFonts w:ascii="Arno Pro" w:hAnsi="Arno Pro"/>
          <w:sz w:val="18"/>
          <w:szCs w:val="18"/>
        </w:rPr>
        <w:t xml:space="preserve">Piotrowski, P.; Pawłowska, J.; Pawłowski, J.; Czerwonka, A. M.; Bilewicz, R.; Kaim, A., Self-assembly of thioether functionalized fullerenes on gold and their activity in electropolymerization of styrene. </w:t>
      </w:r>
      <w:r w:rsidRPr="00AC753B">
        <w:rPr>
          <w:rFonts w:ascii="Arno Pro" w:hAnsi="Arno Pro"/>
          <w:i/>
          <w:sz w:val="18"/>
          <w:szCs w:val="18"/>
        </w:rPr>
        <w:t xml:space="preserve">RSC Advances </w:t>
      </w:r>
      <w:r w:rsidRPr="00AC753B">
        <w:rPr>
          <w:rFonts w:ascii="Arno Pro" w:hAnsi="Arno Pro"/>
          <w:b/>
          <w:sz w:val="18"/>
          <w:szCs w:val="18"/>
        </w:rPr>
        <w:t>2015,</w:t>
      </w:r>
      <w:r w:rsidRPr="00AC753B">
        <w:rPr>
          <w:rFonts w:ascii="Arno Pro" w:hAnsi="Arno Pro"/>
          <w:sz w:val="18"/>
          <w:szCs w:val="18"/>
        </w:rPr>
        <w:t xml:space="preserve"> </w:t>
      </w:r>
      <w:r w:rsidRPr="00AC753B">
        <w:rPr>
          <w:rFonts w:ascii="Arno Pro" w:hAnsi="Arno Pro"/>
          <w:i/>
          <w:sz w:val="18"/>
          <w:szCs w:val="18"/>
        </w:rPr>
        <w:t>5</w:t>
      </w:r>
      <w:r w:rsidRPr="00AC753B">
        <w:rPr>
          <w:rFonts w:ascii="Arno Pro" w:hAnsi="Arno Pro"/>
          <w:sz w:val="18"/>
          <w:szCs w:val="18"/>
        </w:rPr>
        <w:t xml:space="preserve"> (105), 86771-86778.</w:t>
      </w:r>
    </w:p>
    <w:p w14:paraId="5A199D3B" w14:textId="24599F0C"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34. </w:t>
      </w:r>
      <w:r w:rsidRPr="00AC753B">
        <w:rPr>
          <w:rFonts w:ascii="Arno Pro" w:hAnsi="Arno Pro"/>
          <w:sz w:val="18"/>
          <w:szCs w:val="18"/>
        </w:rPr>
        <w:t xml:space="preserve">del Carmen Gimenez-Lopez, M.; Räisänen, M. T.; Chamberlain, T. W.; Weber, U.; Lebedeva, M.; Rance, G. A.; Briggs, G. A. D.; Pettifor, D.; Burlakov, V.; Buck, M.; Khlobystov, A. N., Functionalized Fullerenes in Self-Assembled Monolayers. </w:t>
      </w:r>
      <w:r w:rsidRPr="00AC753B">
        <w:rPr>
          <w:rFonts w:ascii="Arno Pro" w:hAnsi="Arno Pro"/>
          <w:i/>
          <w:sz w:val="18"/>
          <w:szCs w:val="18"/>
        </w:rPr>
        <w:t xml:space="preserve">Langmuir </w:t>
      </w:r>
      <w:r w:rsidRPr="00AC753B">
        <w:rPr>
          <w:rFonts w:ascii="Arno Pro" w:hAnsi="Arno Pro"/>
          <w:b/>
          <w:sz w:val="18"/>
          <w:szCs w:val="18"/>
        </w:rPr>
        <w:t>2011,</w:t>
      </w:r>
      <w:r w:rsidRPr="00AC753B">
        <w:rPr>
          <w:rFonts w:ascii="Arno Pro" w:hAnsi="Arno Pro"/>
          <w:sz w:val="18"/>
          <w:szCs w:val="18"/>
        </w:rPr>
        <w:t xml:space="preserve"> </w:t>
      </w:r>
      <w:r w:rsidRPr="00AC753B">
        <w:rPr>
          <w:rFonts w:ascii="Arno Pro" w:hAnsi="Arno Pro"/>
          <w:i/>
          <w:sz w:val="18"/>
          <w:szCs w:val="18"/>
        </w:rPr>
        <w:t>27</w:t>
      </w:r>
      <w:r w:rsidRPr="00AC753B">
        <w:rPr>
          <w:rFonts w:ascii="Arno Pro" w:hAnsi="Arno Pro"/>
          <w:sz w:val="18"/>
          <w:szCs w:val="18"/>
        </w:rPr>
        <w:t xml:space="preserve"> (17), 10977-10985.</w:t>
      </w:r>
    </w:p>
    <w:p w14:paraId="35F2B982" w14:textId="593A9086"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35. </w:t>
      </w:r>
      <w:r w:rsidRPr="00AC753B">
        <w:rPr>
          <w:rFonts w:ascii="Arno Pro" w:hAnsi="Arno Pro"/>
          <w:sz w:val="18"/>
          <w:szCs w:val="18"/>
        </w:rPr>
        <w:t xml:space="preserve">Ulčakar, L.; Rejec, T.; Kokalj, J.; Sangtarash, S.; Sadeghi, H.; Ramšak, A.; Jefferson, J. H.; Lambert, C. J., On the </w:t>
      </w:r>
      <w:r w:rsidRPr="00AC753B">
        <w:rPr>
          <w:rFonts w:ascii="Arno Pro" w:hAnsi="Arno Pro"/>
          <w:sz w:val="18"/>
          <w:szCs w:val="18"/>
        </w:rPr>
        <w:lastRenderedPageBreak/>
        <w:t xml:space="preserve">resilience of magic number theory for conductance ratios of aromatic molecules. </w:t>
      </w:r>
      <w:r w:rsidRPr="00AC753B">
        <w:rPr>
          <w:rFonts w:ascii="Arno Pro" w:hAnsi="Arno Pro"/>
          <w:i/>
          <w:sz w:val="18"/>
          <w:szCs w:val="18"/>
        </w:rPr>
        <w:t xml:space="preserve">Sci Rep </w:t>
      </w:r>
      <w:r w:rsidRPr="00AC753B">
        <w:rPr>
          <w:rFonts w:ascii="Arno Pro" w:hAnsi="Arno Pro"/>
          <w:b/>
          <w:sz w:val="18"/>
          <w:szCs w:val="18"/>
        </w:rPr>
        <w:t>2019,</w:t>
      </w:r>
      <w:r w:rsidRPr="00AC753B">
        <w:rPr>
          <w:rFonts w:ascii="Arno Pro" w:hAnsi="Arno Pro"/>
          <w:sz w:val="18"/>
          <w:szCs w:val="18"/>
        </w:rPr>
        <w:t xml:space="preserve"> </w:t>
      </w:r>
      <w:r w:rsidRPr="00AC753B">
        <w:rPr>
          <w:rFonts w:ascii="Arno Pro" w:hAnsi="Arno Pro"/>
          <w:i/>
          <w:sz w:val="18"/>
          <w:szCs w:val="18"/>
        </w:rPr>
        <w:t>9</w:t>
      </w:r>
      <w:r w:rsidRPr="00AC753B">
        <w:rPr>
          <w:rFonts w:ascii="Arno Pro" w:hAnsi="Arno Pro"/>
          <w:sz w:val="18"/>
          <w:szCs w:val="18"/>
        </w:rPr>
        <w:t xml:space="preserve"> (1), 3478.</w:t>
      </w:r>
    </w:p>
    <w:p w14:paraId="560211F4" w14:textId="004EDB46"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36. </w:t>
      </w:r>
      <w:r w:rsidRPr="00AC753B">
        <w:rPr>
          <w:rFonts w:ascii="Arno Pro" w:hAnsi="Arno Pro"/>
          <w:sz w:val="18"/>
          <w:szCs w:val="18"/>
        </w:rPr>
        <w:t xml:space="preserve">Tsuji, Y.; Staykov, A.; Yoshizawa, K., Orbital views of molecular conductance perturbed by anchor units. </w:t>
      </w:r>
      <w:r w:rsidRPr="00AC753B">
        <w:rPr>
          <w:rFonts w:ascii="Arno Pro" w:hAnsi="Arno Pro"/>
          <w:i/>
          <w:sz w:val="18"/>
          <w:szCs w:val="18"/>
        </w:rPr>
        <w:t xml:space="preserve">J. Am. Chem. Soc. </w:t>
      </w:r>
      <w:r w:rsidRPr="00AC753B">
        <w:rPr>
          <w:rFonts w:ascii="Arno Pro" w:hAnsi="Arno Pro"/>
          <w:b/>
          <w:sz w:val="18"/>
          <w:szCs w:val="18"/>
        </w:rPr>
        <w:t>2011,</w:t>
      </w:r>
      <w:r w:rsidRPr="00AC753B">
        <w:rPr>
          <w:rFonts w:ascii="Arno Pro" w:hAnsi="Arno Pro"/>
          <w:sz w:val="18"/>
          <w:szCs w:val="18"/>
        </w:rPr>
        <w:t xml:space="preserve"> </w:t>
      </w:r>
      <w:r w:rsidRPr="00AC753B">
        <w:rPr>
          <w:rFonts w:ascii="Arno Pro" w:hAnsi="Arno Pro"/>
          <w:i/>
          <w:sz w:val="18"/>
          <w:szCs w:val="18"/>
        </w:rPr>
        <w:t>133</w:t>
      </w:r>
      <w:r w:rsidRPr="00AC753B">
        <w:rPr>
          <w:rFonts w:ascii="Arno Pro" w:hAnsi="Arno Pro"/>
          <w:sz w:val="18"/>
          <w:szCs w:val="18"/>
        </w:rPr>
        <w:t xml:space="preserve"> (15), 5955-5965.</w:t>
      </w:r>
    </w:p>
    <w:p w14:paraId="5A2F15EB" w14:textId="2B80964B"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37. </w:t>
      </w:r>
      <w:r w:rsidRPr="00AC753B">
        <w:rPr>
          <w:rFonts w:ascii="Arno Pro" w:hAnsi="Arno Pro"/>
          <w:sz w:val="18"/>
          <w:szCs w:val="18"/>
        </w:rPr>
        <w:t xml:space="preserve">Yoshizawa, K.; Tada, T.; Staykov, A., Orbital views of the electron transport in molecular devices. </w:t>
      </w:r>
      <w:r w:rsidRPr="00AC753B">
        <w:rPr>
          <w:rFonts w:ascii="Arno Pro" w:hAnsi="Arno Pro"/>
          <w:i/>
          <w:sz w:val="18"/>
          <w:szCs w:val="18"/>
        </w:rPr>
        <w:t xml:space="preserve">J. Am. Chem. Soc. </w:t>
      </w:r>
      <w:r w:rsidRPr="00AC753B">
        <w:rPr>
          <w:rFonts w:ascii="Arno Pro" w:hAnsi="Arno Pro"/>
          <w:b/>
          <w:sz w:val="18"/>
          <w:szCs w:val="18"/>
        </w:rPr>
        <w:t>2008,</w:t>
      </w:r>
      <w:r w:rsidRPr="00AC753B">
        <w:rPr>
          <w:rFonts w:ascii="Arno Pro" w:hAnsi="Arno Pro"/>
          <w:sz w:val="18"/>
          <w:szCs w:val="18"/>
        </w:rPr>
        <w:t xml:space="preserve"> </w:t>
      </w:r>
      <w:r w:rsidRPr="00AC753B">
        <w:rPr>
          <w:rFonts w:ascii="Arno Pro" w:hAnsi="Arno Pro"/>
          <w:i/>
          <w:sz w:val="18"/>
          <w:szCs w:val="18"/>
        </w:rPr>
        <w:t>130</w:t>
      </w:r>
      <w:r w:rsidRPr="00AC753B">
        <w:rPr>
          <w:rFonts w:ascii="Arno Pro" w:hAnsi="Arno Pro"/>
          <w:sz w:val="18"/>
          <w:szCs w:val="18"/>
        </w:rPr>
        <w:t xml:space="preserve"> (29), 9406-9413.</w:t>
      </w:r>
    </w:p>
    <w:p w14:paraId="4D832E91" w14:textId="32900FFB"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38. </w:t>
      </w:r>
      <w:r w:rsidRPr="00AC753B">
        <w:rPr>
          <w:rFonts w:ascii="Arno Pro" w:hAnsi="Arno Pro"/>
          <w:sz w:val="18"/>
          <w:szCs w:val="18"/>
        </w:rPr>
        <w:t xml:space="preserve">Li, X.; Staykov, A.; Yoshizawa, K., Orbital Views of the Electron Transport through Polycyclic Aromatic Hydrocarbons with Different Molecular Sizes and Edge Type Structures. </w:t>
      </w:r>
      <w:r w:rsidRPr="00AC753B">
        <w:rPr>
          <w:rFonts w:ascii="Arno Pro" w:hAnsi="Arno Pro"/>
          <w:i/>
          <w:sz w:val="18"/>
          <w:szCs w:val="18"/>
        </w:rPr>
        <w:t xml:space="preserve">The Journal of Physical Chemistry C </w:t>
      </w:r>
      <w:r w:rsidRPr="00AC753B">
        <w:rPr>
          <w:rFonts w:ascii="Arno Pro" w:hAnsi="Arno Pro"/>
          <w:b/>
          <w:sz w:val="18"/>
          <w:szCs w:val="18"/>
        </w:rPr>
        <w:t>2010,</w:t>
      </w:r>
      <w:r w:rsidRPr="00AC753B">
        <w:rPr>
          <w:rFonts w:ascii="Arno Pro" w:hAnsi="Arno Pro"/>
          <w:sz w:val="18"/>
          <w:szCs w:val="18"/>
        </w:rPr>
        <w:t xml:space="preserve"> </w:t>
      </w:r>
      <w:r w:rsidRPr="00AC753B">
        <w:rPr>
          <w:rFonts w:ascii="Arno Pro" w:hAnsi="Arno Pro"/>
          <w:i/>
          <w:sz w:val="18"/>
          <w:szCs w:val="18"/>
        </w:rPr>
        <w:t>114</w:t>
      </w:r>
      <w:r w:rsidRPr="00AC753B">
        <w:rPr>
          <w:rFonts w:ascii="Arno Pro" w:hAnsi="Arno Pro"/>
          <w:sz w:val="18"/>
          <w:szCs w:val="18"/>
        </w:rPr>
        <w:t xml:space="preserve"> (21), 9997-10003.</w:t>
      </w:r>
    </w:p>
    <w:p w14:paraId="2CE861F3" w14:textId="343DB62F"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39. </w:t>
      </w:r>
      <w:r w:rsidRPr="00AC753B">
        <w:rPr>
          <w:rFonts w:ascii="Arno Pro" w:hAnsi="Arno Pro"/>
          <w:sz w:val="18"/>
          <w:szCs w:val="18"/>
        </w:rPr>
        <w:t xml:space="preserve">Inkpen, M. S.; White, A. J. P.; Albrecht, T.; Long, N. J., Avoiding problem reactions at the ferrocenyl-alkyne motif: a convenient synthesis of model, redox-active complexes for molecular electronics. </w:t>
      </w:r>
      <w:r w:rsidRPr="00AC753B">
        <w:rPr>
          <w:rFonts w:ascii="Arno Pro" w:hAnsi="Arno Pro"/>
          <w:i/>
          <w:sz w:val="18"/>
          <w:szCs w:val="18"/>
        </w:rPr>
        <w:t xml:space="preserve">Dalton Transactions </w:t>
      </w:r>
      <w:r w:rsidRPr="00AC753B">
        <w:rPr>
          <w:rFonts w:ascii="Arno Pro" w:hAnsi="Arno Pro"/>
          <w:b/>
          <w:sz w:val="18"/>
          <w:szCs w:val="18"/>
        </w:rPr>
        <w:t>2014,</w:t>
      </w:r>
      <w:r w:rsidRPr="00AC753B">
        <w:rPr>
          <w:rFonts w:ascii="Arno Pro" w:hAnsi="Arno Pro"/>
          <w:sz w:val="18"/>
          <w:szCs w:val="18"/>
        </w:rPr>
        <w:t xml:space="preserve"> </w:t>
      </w:r>
      <w:r w:rsidRPr="00AC753B">
        <w:rPr>
          <w:rFonts w:ascii="Arno Pro" w:hAnsi="Arno Pro"/>
          <w:i/>
          <w:sz w:val="18"/>
          <w:szCs w:val="18"/>
        </w:rPr>
        <w:t>43</w:t>
      </w:r>
      <w:r w:rsidRPr="00AC753B">
        <w:rPr>
          <w:rFonts w:ascii="Arno Pro" w:hAnsi="Arno Pro"/>
          <w:sz w:val="18"/>
          <w:szCs w:val="18"/>
        </w:rPr>
        <w:t xml:space="preserve"> (41), 15287-15290.</w:t>
      </w:r>
    </w:p>
    <w:p w14:paraId="7D510B5E" w14:textId="78CFC295"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40. </w:t>
      </w:r>
      <w:r w:rsidRPr="00AC753B">
        <w:rPr>
          <w:rFonts w:ascii="Arno Pro" w:hAnsi="Arno Pro"/>
          <w:sz w:val="18"/>
          <w:szCs w:val="18"/>
        </w:rPr>
        <w:t xml:space="preserve">Garcia, R.; Martinez, R. V.; Martinez, J., Nano-chemistry and scanning probe nanolithographies. </w:t>
      </w:r>
      <w:r w:rsidRPr="00AC753B">
        <w:rPr>
          <w:rFonts w:ascii="Arno Pro" w:hAnsi="Arno Pro"/>
          <w:i/>
          <w:sz w:val="18"/>
          <w:szCs w:val="18"/>
        </w:rPr>
        <w:t xml:space="preserve">Chem. Soc. Rev. </w:t>
      </w:r>
      <w:r w:rsidRPr="00AC753B">
        <w:rPr>
          <w:rFonts w:ascii="Arno Pro" w:hAnsi="Arno Pro"/>
          <w:b/>
          <w:sz w:val="18"/>
          <w:szCs w:val="18"/>
        </w:rPr>
        <w:t>2006,</w:t>
      </w:r>
      <w:r w:rsidRPr="00AC753B">
        <w:rPr>
          <w:rFonts w:ascii="Arno Pro" w:hAnsi="Arno Pro"/>
          <w:sz w:val="18"/>
          <w:szCs w:val="18"/>
        </w:rPr>
        <w:t xml:space="preserve"> </w:t>
      </w:r>
      <w:r w:rsidRPr="00AC753B">
        <w:rPr>
          <w:rFonts w:ascii="Arno Pro" w:hAnsi="Arno Pro"/>
          <w:i/>
          <w:sz w:val="18"/>
          <w:szCs w:val="18"/>
        </w:rPr>
        <w:t>35</w:t>
      </w:r>
      <w:r w:rsidRPr="00AC753B">
        <w:rPr>
          <w:rFonts w:ascii="Arno Pro" w:hAnsi="Arno Pro"/>
          <w:sz w:val="18"/>
          <w:szCs w:val="18"/>
        </w:rPr>
        <w:t xml:space="preserve"> (1), 29-38.</w:t>
      </w:r>
    </w:p>
    <w:p w14:paraId="21C6D735" w14:textId="16E6573A"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41. </w:t>
      </w:r>
      <w:r w:rsidRPr="00AC753B">
        <w:rPr>
          <w:rFonts w:ascii="Arno Pro" w:hAnsi="Arno Pro"/>
          <w:sz w:val="18"/>
          <w:szCs w:val="18"/>
        </w:rPr>
        <w:t xml:space="preserve">Amro, N. A.; Xu, S.; Liu, G. Y., Patterning surfaces using tip-directed displacement and self-assembly. </w:t>
      </w:r>
      <w:r w:rsidRPr="00AC753B">
        <w:rPr>
          <w:rFonts w:ascii="Arno Pro" w:hAnsi="Arno Pro"/>
          <w:i/>
          <w:sz w:val="18"/>
          <w:szCs w:val="18"/>
        </w:rPr>
        <w:t xml:space="preserve">Langmuir </w:t>
      </w:r>
      <w:r w:rsidRPr="00AC753B">
        <w:rPr>
          <w:rFonts w:ascii="Arno Pro" w:hAnsi="Arno Pro"/>
          <w:b/>
          <w:sz w:val="18"/>
          <w:szCs w:val="18"/>
        </w:rPr>
        <w:t>2000,</w:t>
      </w:r>
      <w:r w:rsidRPr="00AC753B">
        <w:rPr>
          <w:rFonts w:ascii="Arno Pro" w:hAnsi="Arno Pro"/>
          <w:sz w:val="18"/>
          <w:szCs w:val="18"/>
        </w:rPr>
        <w:t xml:space="preserve"> </w:t>
      </w:r>
      <w:r w:rsidRPr="00AC753B">
        <w:rPr>
          <w:rFonts w:ascii="Arno Pro" w:hAnsi="Arno Pro"/>
          <w:i/>
          <w:sz w:val="18"/>
          <w:szCs w:val="18"/>
        </w:rPr>
        <w:t>16</w:t>
      </w:r>
      <w:r w:rsidRPr="00AC753B">
        <w:rPr>
          <w:rFonts w:ascii="Arno Pro" w:hAnsi="Arno Pro"/>
          <w:sz w:val="18"/>
          <w:szCs w:val="18"/>
        </w:rPr>
        <w:t xml:space="preserve"> (7), 3006-3009.</w:t>
      </w:r>
    </w:p>
    <w:p w14:paraId="3849314C" w14:textId="3E712391"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42. </w:t>
      </w:r>
      <w:r w:rsidRPr="00AC753B">
        <w:rPr>
          <w:rFonts w:ascii="Arno Pro" w:hAnsi="Arno Pro"/>
          <w:sz w:val="18"/>
          <w:szCs w:val="18"/>
        </w:rPr>
        <w:t xml:space="preserve">Kaholek, M.; Lee, W. K.; LaMattina, B.; Caster, K. C.; Zauscher, S., Fabrication of stimulus-responsive nanopatterned polymer brushes by scanning-probe lithography. </w:t>
      </w:r>
      <w:r w:rsidRPr="00AC753B">
        <w:rPr>
          <w:rFonts w:ascii="Arno Pro" w:hAnsi="Arno Pro"/>
          <w:i/>
          <w:sz w:val="18"/>
          <w:szCs w:val="18"/>
        </w:rPr>
        <w:t xml:space="preserve">Nano Lett. </w:t>
      </w:r>
      <w:r w:rsidRPr="00AC753B">
        <w:rPr>
          <w:rFonts w:ascii="Arno Pro" w:hAnsi="Arno Pro"/>
          <w:b/>
          <w:sz w:val="18"/>
          <w:szCs w:val="18"/>
        </w:rPr>
        <w:t>2004,</w:t>
      </w:r>
      <w:r w:rsidRPr="00AC753B">
        <w:rPr>
          <w:rFonts w:ascii="Arno Pro" w:hAnsi="Arno Pro"/>
          <w:sz w:val="18"/>
          <w:szCs w:val="18"/>
        </w:rPr>
        <w:t xml:space="preserve"> </w:t>
      </w:r>
      <w:r w:rsidRPr="00AC753B">
        <w:rPr>
          <w:rFonts w:ascii="Arno Pro" w:hAnsi="Arno Pro"/>
          <w:i/>
          <w:sz w:val="18"/>
          <w:szCs w:val="18"/>
        </w:rPr>
        <w:t>4</w:t>
      </w:r>
      <w:r w:rsidRPr="00AC753B">
        <w:rPr>
          <w:rFonts w:ascii="Arno Pro" w:hAnsi="Arno Pro"/>
          <w:sz w:val="18"/>
          <w:szCs w:val="18"/>
        </w:rPr>
        <w:t xml:space="preserve"> (2), 373-376.</w:t>
      </w:r>
    </w:p>
    <w:p w14:paraId="568D44B7" w14:textId="07CD0358"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43. </w:t>
      </w:r>
      <w:r w:rsidRPr="00AC753B">
        <w:rPr>
          <w:rFonts w:ascii="Arno Pro" w:hAnsi="Arno Pro"/>
          <w:sz w:val="18"/>
          <w:szCs w:val="18"/>
        </w:rPr>
        <w:t xml:space="preserve">Orata, D.; Buttry, D. A., Determination of Ion Populations and Solvent Content as Functions of Redox State and Ph in Polyaniline. </w:t>
      </w:r>
      <w:r w:rsidRPr="00AC753B">
        <w:rPr>
          <w:rFonts w:ascii="Arno Pro" w:hAnsi="Arno Pro"/>
          <w:i/>
          <w:sz w:val="18"/>
          <w:szCs w:val="18"/>
        </w:rPr>
        <w:t xml:space="preserve">J. Am. Chem. Soc. </w:t>
      </w:r>
      <w:r w:rsidRPr="00AC753B">
        <w:rPr>
          <w:rFonts w:ascii="Arno Pro" w:hAnsi="Arno Pro"/>
          <w:b/>
          <w:sz w:val="18"/>
          <w:szCs w:val="18"/>
        </w:rPr>
        <w:t>1987,</w:t>
      </w:r>
      <w:r w:rsidRPr="00AC753B">
        <w:rPr>
          <w:rFonts w:ascii="Arno Pro" w:hAnsi="Arno Pro"/>
          <w:sz w:val="18"/>
          <w:szCs w:val="18"/>
        </w:rPr>
        <w:t xml:space="preserve"> </w:t>
      </w:r>
      <w:r w:rsidRPr="00AC753B">
        <w:rPr>
          <w:rFonts w:ascii="Arno Pro" w:hAnsi="Arno Pro"/>
          <w:i/>
          <w:sz w:val="18"/>
          <w:szCs w:val="18"/>
        </w:rPr>
        <w:t>109</w:t>
      </w:r>
      <w:r w:rsidRPr="00AC753B">
        <w:rPr>
          <w:rFonts w:ascii="Arno Pro" w:hAnsi="Arno Pro"/>
          <w:sz w:val="18"/>
          <w:szCs w:val="18"/>
        </w:rPr>
        <w:t xml:space="preserve"> (12), 3574-3581.</w:t>
      </w:r>
    </w:p>
    <w:p w14:paraId="6DE25919" w14:textId="1BC75112"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44. </w:t>
      </w:r>
      <w:r w:rsidRPr="00AC753B">
        <w:rPr>
          <w:rFonts w:ascii="Arno Pro" w:hAnsi="Arno Pro"/>
          <w:sz w:val="18"/>
          <w:szCs w:val="18"/>
        </w:rPr>
        <w:t xml:space="preserve">Sauerbrey, G., Verwendung Von Schwingquarzen Zur Wagung Dunner Schichten Und Zur Mikrowagung. </w:t>
      </w:r>
      <w:r w:rsidRPr="00AC753B">
        <w:rPr>
          <w:rFonts w:ascii="Arno Pro" w:hAnsi="Arno Pro"/>
          <w:i/>
          <w:sz w:val="18"/>
          <w:szCs w:val="18"/>
        </w:rPr>
        <w:t xml:space="preserve">Z. Physik </w:t>
      </w:r>
      <w:r w:rsidRPr="00AC753B">
        <w:rPr>
          <w:rFonts w:ascii="Arno Pro" w:hAnsi="Arno Pro"/>
          <w:b/>
          <w:sz w:val="18"/>
          <w:szCs w:val="18"/>
        </w:rPr>
        <w:t>1959,</w:t>
      </w:r>
      <w:r w:rsidRPr="00AC753B">
        <w:rPr>
          <w:rFonts w:ascii="Arno Pro" w:hAnsi="Arno Pro"/>
          <w:sz w:val="18"/>
          <w:szCs w:val="18"/>
        </w:rPr>
        <w:t xml:space="preserve"> </w:t>
      </w:r>
      <w:r w:rsidRPr="00AC753B">
        <w:rPr>
          <w:rFonts w:ascii="Arno Pro" w:hAnsi="Arno Pro"/>
          <w:i/>
          <w:sz w:val="18"/>
          <w:szCs w:val="18"/>
        </w:rPr>
        <w:t>155</w:t>
      </w:r>
      <w:r w:rsidRPr="00AC753B">
        <w:rPr>
          <w:rFonts w:ascii="Arno Pro" w:hAnsi="Arno Pro"/>
          <w:sz w:val="18"/>
          <w:szCs w:val="18"/>
        </w:rPr>
        <w:t xml:space="preserve"> (2), 206-222.</w:t>
      </w:r>
    </w:p>
    <w:p w14:paraId="6F88231F" w14:textId="4A17AB6C"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45. </w:t>
      </w:r>
      <w:r w:rsidRPr="00AC753B">
        <w:rPr>
          <w:rFonts w:ascii="Arno Pro" w:hAnsi="Arno Pro"/>
          <w:sz w:val="18"/>
          <w:szCs w:val="18"/>
        </w:rPr>
        <w:t xml:space="preserve">Weiss, E. A.; Kaufman, G. K.; Kriebel, J. K.; Li, Z.; Schalek, R.; Whitesides, G. M., Si/SiO2-Templated formation of ultraflat metal surfaces on glass, polymer, and solder supports: Their use as substrates for self-assembled monolayers. </w:t>
      </w:r>
      <w:r w:rsidRPr="00AC753B">
        <w:rPr>
          <w:rFonts w:ascii="Arno Pro" w:hAnsi="Arno Pro"/>
          <w:i/>
          <w:sz w:val="18"/>
          <w:szCs w:val="18"/>
        </w:rPr>
        <w:t xml:space="preserve">Langmuir </w:t>
      </w:r>
      <w:r w:rsidRPr="00AC753B">
        <w:rPr>
          <w:rFonts w:ascii="Arno Pro" w:hAnsi="Arno Pro"/>
          <w:b/>
          <w:sz w:val="18"/>
          <w:szCs w:val="18"/>
        </w:rPr>
        <w:t>2007,</w:t>
      </w:r>
      <w:r w:rsidRPr="00AC753B">
        <w:rPr>
          <w:rFonts w:ascii="Arno Pro" w:hAnsi="Arno Pro"/>
          <w:sz w:val="18"/>
          <w:szCs w:val="18"/>
        </w:rPr>
        <w:t xml:space="preserve"> </w:t>
      </w:r>
      <w:r w:rsidRPr="00AC753B">
        <w:rPr>
          <w:rFonts w:ascii="Arno Pro" w:hAnsi="Arno Pro"/>
          <w:i/>
          <w:sz w:val="18"/>
          <w:szCs w:val="18"/>
        </w:rPr>
        <w:t>23</w:t>
      </w:r>
      <w:r w:rsidRPr="00AC753B">
        <w:rPr>
          <w:rFonts w:ascii="Arno Pro" w:hAnsi="Arno Pro"/>
          <w:sz w:val="18"/>
          <w:szCs w:val="18"/>
        </w:rPr>
        <w:t xml:space="preserve"> (19), 9686-9694.</w:t>
      </w:r>
    </w:p>
    <w:p w14:paraId="5A647875" w14:textId="401A3BB2"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46. </w:t>
      </w:r>
      <w:r w:rsidRPr="00AC753B">
        <w:rPr>
          <w:rFonts w:ascii="Arno Pro" w:hAnsi="Arno Pro"/>
          <w:sz w:val="18"/>
          <w:szCs w:val="18"/>
        </w:rPr>
        <w:t xml:space="preserve">Banner, L. T.; Richter, A.; Pinkhassik, E., Pinhole-free large-grained atomically smooth Au(111) substrates prepared by flame-annealed template stripping. </w:t>
      </w:r>
      <w:r w:rsidRPr="00AC753B">
        <w:rPr>
          <w:rFonts w:ascii="Arno Pro" w:hAnsi="Arno Pro"/>
          <w:i/>
          <w:sz w:val="18"/>
          <w:szCs w:val="18"/>
        </w:rPr>
        <w:t xml:space="preserve">Surf. Interface Anal. </w:t>
      </w:r>
      <w:r w:rsidRPr="00AC753B">
        <w:rPr>
          <w:rFonts w:ascii="Arno Pro" w:hAnsi="Arno Pro"/>
          <w:b/>
          <w:sz w:val="18"/>
          <w:szCs w:val="18"/>
        </w:rPr>
        <w:t>2009,</w:t>
      </w:r>
      <w:r w:rsidRPr="00AC753B">
        <w:rPr>
          <w:rFonts w:ascii="Arno Pro" w:hAnsi="Arno Pro"/>
          <w:sz w:val="18"/>
          <w:szCs w:val="18"/>
        </w:rPr>
        <w:t xml:space="preserve"> </w:t>
      </w:r>
      <w:r w:rsidRPr="00AC753B">
        <w:rPr>
          <w:rFonts w:ascii="Arno Pro" w:hAnsi="Arno Pro"/>
          <w:i/>
          <w:sz w:val="18"/>
          <w:szCs w:val="18"/>
        </w:rPr>
        <w:t>41</w:t>
      </w:r>
      <w:r w:rsidRPr="00AC753B">
        <w:rPr>
          <w:rFonts w:ascii="Arno Pro" w:hAnsi="Arno Pro"/>
          <w:sz w:val="18"/>
          <w:szCs w:val="18"/>
        </w:rPr>
        <w:t xml:space="preserve"> (1), 49-55.</w:t>
      </w:r>
    </w:p>
    <w:p w14:paraId="4A77F359" w14:textId="25349587"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47. </w:t>
      </w:r>
      <w:r w:rsidRPr="00AC753B">
        <w:rPr>
          <w:rFonts w:ascii="Arno Pro" w:hAnsi="Arno Pro"/>
          <w:sz w:val="18"/>
          <w:szCs w:val="18"/>
        </w:rPr>
        <w:t xml:space="preserve">Burnham, N. A.; Colton, R. J.; Pollock, H. M., Work-Function Anisotropies as an Origin of Long-Range Surface Forces - Reply. </w:t>
      </w:r>
      <w:r w:rsidRPr="00AC753B">
        <w:rPr>
          <w:rFonts w:ascii="Arno Pro" w:hAnsi="Arno Pro"/>
          <w:i/>
          <w:sz w:val="18"/>
          <w:szCs w:val="18"/>
        </w:rPr>
        <w:t xml:space="preserve">Phys. Rev. Lett. </w:t>
      </w:r>
      <w:r w:rsidRPr="00AC753B">
        <w:rPr>
          <w:rFonts w:ascii="Arno Pro" w:hAnsi="Arno Pro"/>
          <w:b/>
          <w:sz w:val="18"/>
          <w:szCs w:val="18"/>
        </w:rPr>
        <w:t>1993,</w:t>
      </w:r>
      <w:r w:rsidRPr="00AC753B">
        <w:rPr>
          <w:rFonts w:ascii="Arno Pro" w:hAnsi="Arno Pro"/>
          <w:sz w:val="18"/>
          <w:szCs w:val="18"/>
        </w:rPr>
        <w:t xml:space="preserve"> </w:t>
      </w:r>
      <w:r w:rsidRPr="00AC753B">
        <w:rPr>
          <w:rFonts w:ascii="Arno Pro" w:hAnsi="Arno Pro"/>
          <w:i/>
          <w:sz w:val="18"/>
          <w:szCs w:val="18"/>
        </w:rPr>
        <w:t>70</w:t>
      </w:r>
      <w:r w:rsidRPr="00AC753B">
        <w:rPr>
          <w:rFonts w:ascii="Arno Pro" w:hAnsi="Arno Pro"/>
          <w:sz w:val="18"/>
          <w:szCs w:val="18"/>
        </w:rPr>
        <w:t xml:space="preserve"> (2), 247-247.</w:t>
      </w:r>
    </w:p>
    <w:p w14:paraId="2B56F8A1" w14:textId="513B5736"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48. </w:t>
      </w:r>
      <w:r w:rsidRPr="00AC753B">
        <w:rPr>
          <w:rFonts w:ascii="Arno Pro" w:hAnsi="Arno Pro"/>
          <w:sz w:val="18"/>
          <w:szCs w:val="18"/>
        </w:rPr>
        <w:t xml:space="preserve">Weihs, T. P.; Nawaz, Z.; Jarvis, S. P.; Pethica, J. B., Limits of Imaging Resolution for Atomic Force Microscopy of Molecules. </w:t>
      </w:r>
      <w:r w:rsidRPr="00AC753B">
        <w:rPr>
          <w:rFonts w:ascii="Arno Pro" w:hAnsi="Arno Pro"/>
          <w:i/>
          <w:sz w:val="18"/>
          <w:szCs w:val="18"/>
        </w:rPr>
        <w:t xml:space="preserve">Appl. Phys. Lett. </w:t>
      </w:r>
      <w:r w:rsidRPr="00AC753B">
        <w:rPr>
          <w:rFonts w:ascii="Arno Pro" w:hAnsi="Arno Pro"/>
          <w:b/>
          <w:sz w:val="18"/>
          <w:szCs w:val="18"/>
        </w:rPr>
        <w:t>1991,</w:t>
      </w:r>
      <w:r w:rsidRPr="00AC753B">
        <w:rPr>
          <w:rFonts w:ascii="Arno Pro" w:hAnsi="Arno Pro"/>
          <w:sz w:val="18"/>
          <w:szCs w:val="18"/>
        </w:rPr>
        <w:t xml:space="preserve"> </w:t>
      </w:r>
      <w:r w:rsidRPr="00AC753B">
        <w:rPr>
          <w:rFonts w:ascii="Arno Pro" w:hAnsi="Arno Pro"/>
          <w:i/>
          <w:sz w:val="18"/>
          <w:szCs w:val="18"/>
        </w:rPr>
        <w:t>59</w:t>
      </w:r>
      <w:r w:rsidRPr="00AC753B">
        <w:rPr>
          <w:rFonts w:ascii="Arno Pro" w:hAnsi="Arno Pro"/>
          <w:sz w:val="18"/>
          <w:szCs w:val="18"/>
        </w:rPr>
        <w:t xml:space="preserve"> (27), 3536-3538.</w:t>
      </w:r>
    </w:p>
    <w:p w14:paraId="0DCBF4D5" w14:textId="552F11BC"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49. </w:t>
      </w:r>
      <w:r w:rsidRPr="00AC753B">
        <w:rPr>
          <w:rFonts w:ascii="Arno Pro" w:hAnsi="Arno Pro"/>
          <w:sz w:val="18"/>
          <w:szCs w:val="18"/>
        </w:rPr>
        <w:t xml:space="preserve">Gomar-Nadal, E.; Ramachandran, G. K.; Chen, F.; Burgin, T.; Rovira, C.; Amabilino, D. B.; Lindsay, S. M., Self-assembled monolayers of tetrathiafulvalene derivatives on Au(111): Organization and electrical properties. </w:t>
      </w:r>
      <w:r w:rsidRPr="00AC753B">
        <w:rPr>
          <w:rFonts w:ascii="Arno Pro" w:hAnsi="Arno Pro"/>
          <w:i/>
          <w:sz w:val="18"/>
          <w:szCs w:val="18"/>
        </w:rPr>
        <w:t xml:space="preserve">J. Phys. Chem. B </w:t>
      </w:r>
      <w:r w:rsidRPr="00AC753B">
        <w:rPr>
          <w:rFonts w:ascii="Arno Pro" w:hAnsi="Arno Pro"/>
          <w:b/>
          <w:sz w:val="18"/>
          <w:szCs w:val="18"/>
        </w:rPr>
        <w:t>2004,</w:t>
      </w:r>
      <w:r w:rsidRPr="00AC753B">
        <w:rPr>
          <w:rFonts w:ascii="Arno Pro" w:hAnsi="Arno Pro"/>
          <w:sz w:val="18"/>
          <w:szCs w:val="18"/>
        </w:rPr>
        <w:t xml:space="preserve"> </w:t>
      </w:r>
      <w:r w:rsidRPr="00AC753B">
        <w:rPr>
          <w:rFonts w:ascii="Arno Pro" w:hAnsi="Arno Pro"/>
          <w:i/>
          <w:sz w:val="18"/>
          <w:szCs w:val="18"/>
        </w:rPr>
        <w:t>108</w:t>
      </w:r>
      <w:r w:rsidRPr="00AC753B">
        <w:rPr>
          <w:rFonts w:ascii="Arno Pro" w:hAnsi="Arno Pro"/>
          <w:sz w:val="18"/>
          <w:szCs w:val="18"/>
        </w:rPr>
        <w:t xml:space="preserve"> (22), 7213-7218.</w:t>
      </w:r>
    </w:p>
    <w:p w14:paraId="5C839CC5" w14:textId="5EF630BF"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50. </w:t>
      </w:r>
      <w:r w:rsidRPr="00AC753B">
        <w:rPr>
          <w:rFonts w:ascii="Arno Pro" w:hAnsi="Arno Pro"/>
          <w:sz w:val="18"/>
          <w:szCs w:val="18"/>
        </w:rPr>
        <w:t xml:space="preserve">Ferrer, J.; Lambert, C. J.; García-Suárez, V. M.; Manrique, D. Z.; Visontai, D.; Oroszlany, L.; Rodríguez-Ferradás, R.; Grace, I.; Bailey, S.; Gillemot, K., GOLLUM: a next-generation simulation tool for electron, thermal and spin transport. </w:t>
      </w:r>
      <w:r w:rsidRPr="00AC753B">
        <w:rPr>
          <w:rFonts w:ascii="Arno Pro" w:hAnsi="Arno Pro"/>
          <w:i/>
          <w:sz w:val="18"/>
          <w:szCs w:val="18"/>
        </w:rPr>
        <w:t xml:space="preserve">New Journal of Physics </w:t>
      </w:r>
      <w:r w:rsidRPr="00AC753B">
        <w:rPr>
          <w:rFonts w:ascii="Arno Pro" w:hAnsi="Arno Pro"/>
          <w:b/>
          <w:sz w:val="18"/>
          <w:szCs w:val="18"/>
        </w:rPr>
        <w:t>2014,</w:t>
      </w:r>
      <w:r w:rsidRPr="00AC753B">
        <w:rPr>
          <w:rFonts w:ascii="Arno Pro" w:hAnsi="Arno Pro"/>
          <w:sz w:val="18"/>
          <w:szCs w:val="18"/>
        </w:rPr>
        <w:t xml:space="preserve"> </w:t>
      </w:r>
      <w:r w:rsidRPr="00AC753B">
        <w:rPr>
          <w:rFonts w:ascii="Arno Pro" w:hAnsi="Arno Pro"/>
          <w:i/>
          <w:sz w:val="18"/>
          <w:szCs w:val="18"/>
        </w:rPr>
        <w:t>16</w:t>
      </w:r>
      <w:r w:rsidRPr="00AC753B">
        <w:rPr>
          <w:rFonts w:ascii="Arno Pro" w:hAnsi="Arno Pro"/>
          <w:sz w:val="18"/>
          <w:szCs w:val="18"/>
        </w:rPr>
        <w:t xml:space="preserve"> (9), 093029.</w:t>
      </w:r>
    </w:p>
    <w:p w14:paraId="2C7E27C5" w14:textId="6B39A051"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51. </w:t>
      </w:r>
      <w:r w:rsidRPr="00AC753B">
        <w:rPr>
          <w:rFonts w:ascii="Arno Pro" w:hAnsi="Arno Pro"/>
          <w:sz w:val="18"/>
          <w:szCs w:val="18"/>
        </w:rPr>
        <w:t xml:space="preserve">Herrer, L.; Ismael, A.; Martín, S.; Milan, D. C.; Serrano, J. L.; Nichols, R. J.; Lambert, C.; Cea, P., Single molecule vs. large area design of molecular electronic devices incorporating an efficient 2-aminepyridine double anchoring group. </w:t>
      </w:r>
      <w:r w:rsidRPr="00AC753B">
        <w:rPr>
          <w:rFonts w:ascii="Arno Pro" w:hAnsi="Arno Pro"/>
          <w:i/>
          <w:sz w:val="18"/>
          <w:szCs w:val="18"/>
        </w:rPr>
        <w:t xml:space="preserve">Nanoscale </w:t>
      </w:r>
      <w:r w:rsidRPr="00AC753B">
        <w:rPr>
          <w:rFonts w:ascii="Arno Pro" w:hAnsi="Arno Pro"/>
          <w:b/>
          <w:sz w:val="18"/>
          <w:szCs w:val="18"/>
        </w:rPr>
        <w:t>2019,</w:t>
      </w:r>
      <w:r w:rsidRPr="00AC753B">
        <w:rPr>
          <w:rFonts w:ascii="Arno Pro" w:hAnsi="Arno Pro"/>
          <w:sz w:val="18"/>
          <w:szCs w:val="18"/>
        </w:rPr>
        <w:t xml:space="preserve"> </w:t>
      </w:r>
      <w:r w:rsidRPr="00AC753B">
        <w:rPr>
          <w:rFonts w:ascii="Arno Pro" w:hAnsi="Arno Pro"/>
          <w:i/>
          <w:sz w:val="18"/>
          <w:szCs w:val="18"/>
        </w:rPr>
        <w:t>11</w:t>
      </w:r>
      <w:r w:rsidRPr="00AC753B">
        <w:rPr>
          <w:rFonts w:ascii="Arno Pro" w:hAnsi="Arno Pro"/>
          <w:sz w:val="18"/>
          <w:szCs w:val="18"/>
        </w:rPr>
        <w:t xml:space="preserve"> (34), 15871-15880.</w:t>
      </w:r>
    </w:p>
    <w:p w14:paraId="69C3DF61" w14:textId="2842D482"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52. </w:t>
      </w:r>
      <w:r w:rsidRPr="00AC753B">
        <w:rPr>
          <w:rFonts w:ascii="Arno Pro" w:hAnsi="Arno Pro"/>
          <w:sz w:val="18"/>
          <w:szCs w:val="18"/>
        </w:rPr>
        <w:t xml:space="preserve">Coulson, C.; Rushbrooke, G. In </w:t>
      </w:r>
      <w:r w:rsidRPr="00AC753B">
        <w:rPr>
          <w:rFonts w:ascii="Arno Pro" w:hAnsi="Arno Pro"/>
          <w:i/>
          <w:sz w:val="18"/>
          <w:szCs w:val="18"/>
        </w:rPr>
        <w:t>Note on the method of molecular orbitals</w:t>
      </w:r>
      <w:r w:rsidRPr="00AC753B">
        <w:rPr>
          <w:rFonts w:ascii="Arno Pro" w:hAnsi="Arno Pro"/>
          <w:sz w:val="18"/>
          <w:szCs w:val="18"/>
        </w:rPr>
        <w:t>, Mathematical Proceedings of the Cambridge Philosophical Society, Cambridge University Press: 1940; pp 193-200.</w:t>
      </w:r>
    </w:p>
    <w:p w14:paraId="3504BEA0" w14:textId="482B0A9E"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53. </w:t>
      </w:r>
      <w:r w:rsidRPr="00AC753B">
        <w:rPr>
          <w:rFonts w:ascii="Arno Pro" w:hAnsi="Arno Pro"/>
          <w:sz w:val="18"/>
          <w:szCs w:val="18"/>
        </w:rPr>
        <w:t xml:space="preserve">Zhao, X.; Geskin, V.; Stadler, R., Destructive quantum interference in electron transport: A reconciliation of the molecular orbital and the atomic orbital perspective. </w:t>
      </w:r>
      <w:r w:rsidRPr="00AC753B">
        <w:rPr>
          <w:rFonts w:ascii="Arno Pro" w:hAnsi="Arno Pro"/>
          <w:i/>
          <w:sz w:val="18"/>
          <w:szCs w:val="18"/>
        </w:rPr>
        <w:t xml:space="preserve">J. Chem. Phys. </w:t>
      </w:r>
      <w:r w:rsidRPr="00AC753B">
        <w:rPr>
          <w:rFonts w:ascii="Arno Pro" w:hAnsi="Arno Pro"/>
          <w:b/>
          <w:sz w:val="18"/>
          <w:szCs w:val="18"/>
        </w:rPr>
        <w:t>2017,</w:t>
      </w:r>
      <w:r w:rsidRPr="00AC753B">
        <w:rPr>
          <w:rFonts w:ascii="Arno Pro" w:hAnsi="Arno Pro"/>
          <w:sz w:val="18"/>
          <w:szCs w:val="18"/>
        </w:rPr>
        <w:t xml:space="preserve"> </w:t>
      </w:r>
      <w:r w:rsidRPr="00AC753B">
        <w:rPr>
          <w:rFonts w:ascii="Arno Pro" w:hAnsi="Arno Pro"/>
          <w:i/>
          <w:sz w:val="18"/>
          <w:szCs w:val="18"/>
        </w:rPr>
        <w:t>146</w:t>
      </w:r>
      <w:r w:rsidRPr="00AC753B">
        <w:rPr>
          <w:rFonts w:ascii="Arno Pro" w:hAnsi="Arno Pro"/>
          <w:sz w:val="18"/>
          <w:szCs w:val="18"/>
        </w:rPr>
        <w:t xml:space="preserve"> (9), 092308.</w:t>
      </w:r>
    </w:p>
    <w:p w14:paraId="02F735EA" w14:textId="1B0B3DC1"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54. </w:t>
      </w:r>
      <w:r w:rsidRPr="00AC753B">
        <w:rPr>
          <w:rFonts w:ascii="Arno Pro" w:hAnsi="Arno Pro"/>
          <w:sz w:val="18"/>
          <w:szCs w:val="18"/>
        </w:rPr>
        <w:t xml:space="preserve">Lambert, C. J.; Liu, S. X., A Magic Ratio Rule for Beginners: A Chemist's Guide to Quantum Interference in Molecules. </w:t>
      </w:r>
      <w:r w:rsidRPr="00AC753B">
        <w:rPr>
          <w:rFonts w:ascii="Arno Pro" w:hAnsi="Arno Pro"/>
          <w:i/>
          <w:sz w:val="18"/>
          <w:szCs w:val="18"/>
        </w:rPr>
        <w:t xml:space="preserve">Chemistry–A European Journal </w:t>
      </w:r>
      <w:r w:rsidRPr="00AC753B">
        <w:rPr>
          <w:rFonts w:ascii="Arno Pro" w:hAnsi="Arno Pro"/>
          <w:b/>
          <w:sz w:val="18"/>
          <w:szCs w:val="18"/>
        </w:rPr>
        <w:t>2018,</w:t>
      </w:r>
      <w:r w:rsidRPr="00AC753B">
        <w:rPr>
          <w:rFonts w:ascii="Arno Pro" w:hAnsi="Arno Pro"/>
          <w:sz w:val="18"/>
          <w:szCs w:val="18"/>
        </w:rPr>
        <w:t xml:space="preserve"> </w:t>
      </w:r>
      <w:r w:rsidRPr="00AC753B">
        <w:rPr>
          <w:rFonts w:ascii="Arno Pro" w:hAnsi="Arno Pro"/>
          <w:i/>
          <w:sz w:val="18"/>
          <w:szCs w:val="18"/>
        </w:rPr>
        <w:t>24</w:t>
      </w:r>
      <w:r w:rsidRPr="00AC753B">
        <w:rPr>
          <w:rFonts w:ascii="Arno Pro" w:hAnsi="Arno Pro"/>
          <w:sz w:val="18"/>
          <w:szCs w:val="18"/>
        </w:rPr>
        <w:t xml:space="preserve"> (17), 4193-4201.</w:t>
      </w:r>
    </w:p>
    <w:p w14:paraId="7BBDC8BB" w14:textId="64AF9451"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55. </w:t>
      </w:r>
      <w:r w:rsidRPr="00AC753B">
        <w:rPr>
          <w:rFonts w:ascii="Arno Pro" w:hAnsi="Arno Pro"/>
          <w:sz w:val="18"/>
          <w:szCs w:val="18"/>
        </w:rPr>
        <w:t xml:space="preserve">Garner, M. H.; Li, H.; Chen, Y.; Su, T. A.; Shangguan, Z.; Paley, D. W.; Liu, T.; Ng, F.; Li, H.; Xiao, S.; Nuckolls, C.; Venkataraman, L.; Solomon, G. C., Comprehensive suppression of single-molecule conductance using destructive σ-interference. </w:t>
      </w:r>
      <w:r w:rsidRPr="00AC753B">
        <w:rPr>
          <w:rFonts w:ascii="Arno Pro" w:hAnsi="Arno Pro"/>
          <w:i/>
          <w:sz w:val="18"/>
          <w:szCs w:val="18"/>
        </w:rPr>
        <w:t xml:space="preserve">Nature </w:t>
      </w:r>
      <w:r w:rsidRPr="00AC753B">
        <w:rPr>
          <w:rFonts w:ascii="Arno Pro" w:hAnsi="Arno Pro"/>
          <w:b/>
          <w:sz w:val="18"/>
          <w:szCs w:val="18"/>
        </w:rPr>
        <w:t>2018,</w:t>
      </w:r>
      <w:r w:rsidRPr="00AC753B">
        <w:rPr>
          <w:rFonts w:ascii="Arno Pro" w:hAnsi="Arno Pro"/>
          <w:sz w:val="18"/>
          <w:szCs w:val="18"/>
        </w:rPr>
        <w:t xml:space="preserve"> </w:t>
      </w:r>
      <w:r w:rsidRPr="00AC753B">
        <w:rPr>
          <w:rFonts w:ascii="Arno Pro" w:hAnsi="Arno Pro"/>
          <w:i/>
          <w:sz w:val="18"/>
          <w:szCs w:val="18"/>
        </w:rPr>
        <w:t>558</w:t>
      </w:r>
      <w:r w:rsidRPr="00AC753B">
        <w:rPr>
          <w:rFonts w:ascii="Arno Pro" w:hAnsi="Arno Pro"/>
          <w:sz w:val="18"/>
          <w:szCs w:val="18"/>
        </w:rPr>
        <w:t xml:space="preserve"> (7710), 415-419.</w:t>
      </w:r>
    </w:p>
    <w:p w14:paraId="218A0FE8" w14:textId="1704179C"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56. </w:t>
      </w:r>
      <w:r w:rsidRPr="00AC753B">
        <w:rPr>
          <w:rFonts w:ascii="Arno Pro" w:hAnsi="Arno Pro"/>
          <w:sz w:val="18"/>
          <w:szCs w:val="18"/>
        </w:rPr>
        <w:t xml:space="preserve">Naghibi, S.; Ismael, A. K.; Vezzoli, A.; Al-Khaykanee, M. K.; Zheng, X.; Grace, I. M.; Bethell, D.; Higgins, S. J.; Lambert, C. J.; Nichols, R. J., Synthetic Control of Quantum Interference by Regulating Charge on a Single Atom in Heteroaromatic Molecular Junctions. </w:t>
      </w:r>
      <w:r w:rsidRPr="00AC753B">
        <w:rPr>
          <w:rFonts w:ascii="Arno Pro" w:hAnsi="Arno Pro"/>
          <w:i/>
          <w:sz w:val="18"/>
          <w:szCs w:val="18"/>
        </w:rPr>
        <w:t xml:space="preserve">The Journal of Physical Chemistry Letters </w:t>
      </w:r>
      <w:r w:rsidRPr="00AC753B">
        <w:rPr>
          <w:rFonts w:ascii="Arno Pro" w:hAnsi="Arno Pro"/>
          <w:b/>
          <w:sz w:val="18"/>
          <w:szCs w:val="18"/>
        </w:rPr>
        <w:t>2019,</w:t>
      </w:r>
      <w:r w:rsidRPr="00AC753B">
        <w:rPr>
          <w:rFonts w:ascii="Arno Pro" w:hAnsi="Arno Pro"/>
          <w:sz w:val="18"/>
          <w:szCs w:val="18"/>
        </w:rPr>
        <w:t xml:space="preserve"> </w:t>
      </w:r>
      <w:r w:rsidRPr="00AC753B">
        <w:rPr>
          <w:rFonts w:ascii="Arno Pro" w:hAnsi="Arno Pro"/>
          <w:i/>
          <w:sz w:val="18"/>
          <w:szCs w:val="18"/>
        </w:rPr>
        <w:t>10</w:t>
      </w:r>
      <w:r w:rsidRPr="00AC753B">
        <w:rPr>
          <w:rFonts w:ascii="Arno Pro" w:hAnsi="Arno Pro"/>
          <w:sz w:val="18"/>
          <w:szCs w:val="18"/>
        </w:rPr>
        <w:t xml:space="preserve"> (20), 6419-6424.</w:t>
      </w:r>
    </w:p>
    <w:p w14:paraId="66D3F19A" w14:textId="574B6450" w:rsidR="00AC753B" w:rsidRPr="00AC753B" w:rsidRDefault="00AC753B" w:rsidP="00AC753B">
      <w:pPr>
        <w:pStyle w:val="EndNoteBibliography"/>
        <w:spacing w:after="0"/>
        <w:jc w:val="left"/>
        <w:rPr>
          <w:rFonts w:ascii="Arno Pro" w:hAnsi="Arno Pro"/>
          <w:sz w:val="18"/>
          <w:szCs w:val="18"/>
        </w:rPr>
      </w:pPr>
      <w:r>
        <w:rPr>
          <w:rFonts w:ascii="Arno Pro" w:hAnsi="Arno Pro"/>
          <w:sz w:val="18"/>
          <w:szCs w:val="18"/>
        </w:rPr>
        <w:t xml:space="preserve">57. </w:t>
      </w:r>
      <w:r w:rsidRPr="00AC753B">
        <w:rPr>
          <w:rFonts w:ascii="Arno Pro" w:hAnsi="Arno Pro"/>
          <w:sz w:val="18"/>
          <w:szCs w:val="18"/>
        </w:rPr>
        <w:t xml:space="preserve">Ismael, A. K.; Grace, I.; Lambert, C. J., Connectivity dependence of Fano resonances in single molecules. </w:t>
      </w:r>
      <w:r w:rsidRPr="00AC753B">
        <w:rPr>
          <w:rFonts w:ascii="Arno Pro" w:hAnsi="Arno Pro"/>
          <w:i/>
          <w:sz w:val="18"/>
          <w:szCs w:val="18"/>
        </w:rPr>
        <w:t xml:space="preserve">PCCP </w:t>
      </w:r>
      <w:r w:rsidRPr="00AC753B">
        <w:rPr>
          <w:rFonts w:ascii="Arno Pro" w:hAnsi="Arno Pro"/>
          <w:b/>
          <w:sz w:val="18"/>
          <w:szCs w:val="18"/>
        </w:rPr>
        <w:t>2017,</w:t>
      </w:r>
      <w:r w:rsidRPr="00AC753B">
        <w:rPr>
          <w:rFonts w:ascii="Arno Pro" w:hAnsi="Arno Pro"/>
          <w:sz w:val="18"/>
          <w:szCs w:val="18"/>
        </w:rPr>
        <w:t xml:space="preserve"> </w:t>
      </w:r>
      <w:r w:rsidRPr="00AC753B">
        <w:rPr>
          <w:rFonts w:ascii="Arno Pro" w:hAnsi="Arno Pro"/>
          <w:i/>
          <w:sz w:val="18"/>
          <w:szCs w:val="18"/>
        </w:rPr>
        <w:t>19</w:t>
      </w:r>
      <w:r w:rsidRPr="00AC753B">
        <w:rPr>
          <w:rFonts w:ascii="Arno Pro" w:hAnsi="Arno Pro"/>
          <w:sz w:val="18"/>
          <w:szCs w:val="18"/>
        </w:rPr>
        <w:t xml:space="preserve"> (9), 6416-6421.</w:t>
      </w:r>
    </w:p>
    <w:p w14:paraId="3265E0BB" w14:textId="5EF4B12A" w:rsidR="00AC753B" w:rsidRPr="00AC753B" w:rsidRDefault="00AC753B" w:rsidP="00AC753B">
      <w:pPr>
        <w:pStyle w:val="EndNoteBibliography"/>
        <w:jc w:val="left"/>
        <w:rPr>
          <w:rFonts w:ascii="Arno Pro" w:hAnsi="Arno Pro"/>
          <w:sz w:val="18"/>
          <w:szCs w:val="18"/>
        </w:rPr>
      </w:pPr>
      <w:r>
        <w:rPr>
          <w:rFonts w:ascii="Arno Pro" w:hAnsi="Arno Pro"/>
          <w:sz w:val="18"/>
          <w:szCs w:val="18"/>
        </w:rPr>
        <w:t xml:space="preserve">58. </w:t>
      </w:r>
      <w:r w:rsidRPr="00AC753B">
        <w:rPr>
          <w:rFonts w:ascii="Arno Pro" w:hAnsi="Arno Pro"/>
          <w:sz w:val="18"/>
          <w:szCs w:val="18"/>
        </w:rPr>
        <w:t xml:space="preserve">Famili, M.; Jia, C.; Liu, X.; Wang, P.; Grace, I. M.; Guo, J.; Liu, Y.; Feng, Z.; Wang, Y.; Zhao, Z.; Decurtins, S.; Häner, R.; Huang, Y.; Liu, S.-X.; Lambert, C. J.; Duan, X., Self-Assembled Molecular-Electronic Films Controlled by Room Temperature Quantum Interference. </w:t>
      </w:r>
      <w:r w:rsidRPr="00AC753B">
        <w:rPr>
          <w:rFonts w:ascii="Arno Pro" w:hAnsi="Arno Pro"/>
          <w:i/>
          <w:sz w:val="18"/>
          <w:szCs w:val="18"/>
        </w:rPr>
        <w:t xml:space="preserve">Chem </w:t>
      </w:r>
      <w:r w:rsidRPr="00AC753B">
        <w:rPr>
          <w:rFonts w:ascii="Arno Pro" w:hAnsi="Arno Pro"/>
          <w:b/>
          <w:sz w:val="18"/>
          <w:szCs w:val="18"/>
        </w:rPr>
        <w:t>2019,</w:t>
      </w:r>
      <w:r w:rsidRPr="00AC753B">
        <w:rPr>
          <w:rFonts w:ascii="Arno Pro" w:hAnsi="Arno Pro"/>
          <w:sz w:val="18"/>
          <w:szCs w:val="18"/>
        </w:rPr>
        <w:t xml:space="preserve"> </w:t>
      </w:r>
      <w:r w:rsidRPr="00AC753B">
        <w:rPr>
          <w:rFonts w:ascii="Arno Pro" w:hAnsi="Arno Pro"/>
          <w:i/>
          <w:sz w:val="18"/>
          <w:szCs w:val="18"/>
        </w:rPr>
        <w:t>5</w:t>
      </w:r>
      <w:r w:rsidRPr="00AC753B">
        <w:rPr>
          <w:rFonts w:ascii="Arno Pro" w:hAnsi="Arno Pro"/>
          <w:sz w:val="18"/>
          <w:szCs w:val="18"/>
        </w:rPr>
        <w:t xml:space="preserve"> (2), 474-484.</w:t>
      </w:r>
    </w:p>
    <w:p w14:paraId="18FE2D6D" w14:textId="54F41210" w:rsidR="00DD29EF" w:rsidRPr="00C23644" w:rsidRDefault="00415B35" w:rsidP="00AC753B">
      <w:pPr>
        <w:pStyle w:val="SNSynopsisTOC"/>
        <w:jc w:val="left"/>
        <w:sectPr w:rsidR="00DD29EF" w:rsidRPr="00C23644" w:rsidSect="00984F9E">
          <w:type w:val="continuous"/>
          <w:pgSz w:w="12240" w:h="15840"/>
          <w:pgMar w:top="720" w:right="1094" w:bottom="720" w:left="1094" w:header="720" w:footer="720" w:gutter="0"/>
          <w:cols w:num="2" w:space="461"/>
        </w:sectPr>
      </w:pPr>
      <w:r w:rsidRPr="00AC753B">
        <w:rPr>
          <w:kern w:val="19"/>
          <w:sz w:val="18"/>
          <w:szCs w:val="18"/>
        </w:rPr>
        <w:fldChar w:fldCharType="end"/>
      </w:r>
      <w:r w:rsidR="000D2D84" w:rsidRPr="00C23644">
        <w:br w:type="page"/>
      </w:r>
    </w:p>
    <w:p w14:paraId="6A216465" w14:textId="77777777" w:rsidR="00CD35AF" w:rsidRPr="00C23644" w:rsidRDefault="00A66EDD" w:rsidP="00A66EDD">
      <w:pPr>
        <w:pBdr>
          <w:bottom w:val="single" w:sz="4" w:space="1" w:color="auto"/>
        </w:pBdr>
        <w:spacing w:after="240"/>
        <w:jc w:val="center"/>
        <w:rPr>
          <w:rFonts w:ascii="Arno Pro" w:hAnsi="Arno Pro"/>
        </w:rPr>
      </w:pPr>
      <w:r w:rsidRPr="00C23644">
        <w:rPr>
          <w:rFonts w:ascii="Arno Pro" w:hAnsi="Arno Pro"/>
        </w:rPr>
        <w:lastRenderedPageBreak/>
        <w:t>Insert Table of Contents artwork here</w:t>
      </w:r>
    </w:p>
    <w:p w14:paraId="1E156091" w14:textId="77777777" w:rsidR="00A66EDD" w:rsidRPr="00C23644" w:rsidRDefault="00A66EDD" w:rsidP="00A66EDD">
      <w:pPr>
        <w:pBdr>
          <w:bottom w:val="single" w:sz="4" w:space="1" w:color="auto"/>
        </w:pBdr>
        <w:spacing w:after="240"/>
        <w:jc w:val="center"/>
        <w:rPr>
          <w:rFonts w:ascii="Arno Pro" w:hAnsi="Arno Pro"/>
        </w:rPr>
      </w:pPr>
    </w:p>
    <w:p w14:paraId="589B0F15" w14:textId="4CCF366A" w:rsidR="00415B35" w:rsidRDefault="00963AAB" w:rsidP="00A66EDD">
      <w:pPr>
        <w:pBdr>
          <w:bottom w:val="single" w:sz="4" w:space="1" w:color="auto"/>
        </w:pBdr>
        <w:spacing w:after="240"/>
        <w:jc w:val="center"/>
        <w:rPr>
          <w:rFonts w:ascii="Arno Pro" w:hAnsi="Arno Pro"/>
        </w:rPr>
      </w:pPr>
      <w:r w:rsidRPr="00C23644">
        <w:rPr>
          <w:rFonts w:ascii="Arno Pro" w:hAnsi="Arno Pro"/>
          <w:noProof/>
          <w:lang w:val="en-GB" w:eastAsia="en-GB"/>
        </w:rPr>
        <w:drawing>
          <wp:inline distT="0" distB="0" distL="0" distR="0" wp14:anchorId="44674E35" wp14:editId="539439B7">
            <wp:extent cx="3060000" cy="1730306"/>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C.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0000" cy="1730306"/>
                    </a:xfrm>
                    <a:prstGeom prst="rect">
                      <a:avLst/>
                    </a:prstGeom>
                  </pic:spPr>
                </pic:pic>
              </a:graphicData>
            </a:graphic>
          </wp:inline>
        </w:drawing>
      </w:r>
    </w:p>
    <w:p w14:paraId="0D85ECAA" w14:textId="4FC6E8A8" w:rsidR="00415B35" w:rsidRDefault="00415B35" w:rsidP="00A66EDD">
      <w:pPr>
        <w:pBdr>
          <w:bottom w:val="single" w:sz="4" w:space="1" w:color="auto"/>
        </w:pBdr>
        <w:spacing w:after="240"/>
        <w:jc w:val="center"/>
        <w:rPr>
          <w:rFonts w:ascii="Arno Pro" w:hAnsi="Arno Pro"/>
        </w:rPr>
      </w:pPr>
    </w:p>
    <w:sectPr w:rsidR="00415B35" w:rsidSect="00984F9E">
      <w:headerReference w:type="even" r:id="rId25"/>
      <w:footerReference w:type="even" r:id="rId26"/>
      <w:footerReference w:type="default" r:id="rId27"/>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291850" w14:textId="77777777" w:rsidR="0045617D" w:rsidRDefault="0045617D">
      <w:r>
        <w:separator/>
      </w:r>
    </w:p>
    <w:p w14:paraId="6B96A202" w14:textId="77777777" w:rsidR="0045617D" w:rsidRDefault="0045617D"/>
  </w:endnote>
  <w:endnote w:type="continuationSeparator" w:id="0">
    <w:p w14:paraId="7007C570" w14:textId="77777777" w:rsidR="0045617D" w:rsidRDefault="0045617D">
      <w:r>
        <w:continuationSeparator/>
      </w:r>
    </w:p>
    <w:p w14:paraId="752E41AF" w14:textId="77777777" w:rsidR="0045617D" w:rsidRDefault="004561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embedRegular r:id="rId1" w:subsetted="1" w:fontKey="{F762F78E-565B-4E19-84EB-2552DE7EB477}"/>
  </w:font>
  <w:font w:name="Myriad Pro Light">
    <w:altName w:val="Corbel"/>
    <w:panose1 w:val="00000000000000000000"/>
    <w:charset w:val="00"/>
    <w:family w:val="swiss"/>
    <w:notTrueType/>
    <w:pitch w:val="variable"/>
    <w:sig w:usb0="A00002AF" w:usb1="5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Arno Pro">
    <w:altName w:val="Constant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2" w:subsetted="1" w:fontKey="{2789EF2A-2A68-471E-9635-6551FBA8A962}"/>
  </w:font>
  <w:font w:name="Cambria Math">
    <w:panose1 w:val="02040503050406030204"/>
    <w:charset w:val="00"/>
    <w:family w:val="roman"/>
    <w:pitch w:val="variable"/>
    <w:sig w:usb0="E00006FF" w:usb1="420024FF" w:usb2="02000000" w:usb3="00000000" w:csb0="0000019F" w:csb1="00000000"/>
    <w:embedRegular r:id="rId3" w:subsetted="1" w:fontKey="{2A35E475-BA95-4728-AC9E-166655246925}"/>
    <w:embedBold r:id="rId4" w:subsetted="1" w:fontKey="{F30B91B2-C103-4F39-8EB1-DF8080C4F145}"/>
    <w:embedItalic r:id="rId5" w:subsetted="1" w:fontKey="{D257FEFB-F830-4511-9DEE-8C2640CA2793}"/>
    <w:embedBoldItalic r:id="rId6" w:subsetted="1" w:fontKey="{BD76769D-70B3-48A1-82B7-C785512FF47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ED77A" w14:textId="77777777" w:rsidR="008560FA" w:rsidRDefault="008560FA">
    <w:pPr>
      <w:framePr w:wrap="around" w:vAnchor="text" w:hAnchor="margin" w:xAlign="right" w:y="1"/>
      <w:rPr>
        <w:rStyle w:val="PageNumber"/>
      </w:rPr>
    </w:pPr>
    <w:r>
      <w:rPr>
        <w:rStyle w:val="PageNumber"/>
      </w:rPr>
      <w:t xml:space="preserve">PAGE  </w:t>
    </w:r>
    <w:r>
      <w:rPr>
        <w:rStyle w:val="PageNumber"/>
        <w:noProof/>
      </w:rPr>
      <w:t>2</w:t>
    </w:r>
  </w:p>
  <w:p w14:paraId="1F4D2ABB" w14:textId="77777777" w:rsidR="008560FA" w:rsidRDefault="008560FA">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E15F6" w14:textId="77777777" w:rsidR="008560FA" w:rsidRDefault="008560FA">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750E4" w14:textId="77777777" w:rsidR="008560FA" w:rsidRDefault="008560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7570696" w14:textId="77777777" w:rsidR="008560FA" w:rsidRDefault="008560FA">
    <w:pPr>
      <w:pStyle w:val="Footer"/>
      <w:ind w:right="360"/>
    </w:pPr>
  </w:p>
  <w:p w14:paraId="30A44E1C" w14:textId="77777777" w:rsidR="008560FA" w:rsidRDefault="008560F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C54D2" w14:textId="661840CB" w:rsidR="008560FA" w:rsidRDefault="008560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3785B">
      <w:rPr>
        <w:rStyle w:val="PageNumber"/>
        <w:noProof/>
      </w:rPr>
      <w:t>7</w:t>
    </w:r>
    <w:r>
      <w:rPr>
        <w:rStyle w:val="PageNumber"/>
      </w:rPr>
      <w:fldChar w:fldCharType="end"/>
    </w:r>
  </w:p>
  <w:p w14:paraId="3C7ED1EF" w14:textId="77777777" w:rsidR="008560FA" w:rsidRDefault="008560FA">
    <w:pPr>
      <w:pStyle w:val="Footer"/>
      <w:ind w:right="360"/>
    </w:pPr>
  </w:p>
  <w:p w14:paraId="684888E6" w14:textId="77777777" w:rsidR="008560FA" w:rsidRDefault="008560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5E8EF6" w14:textId="77777777" w:rsidR="0045617D" w:rsidRDefault="0045617D">
      <w:r>
        <w:separator/>
      </w:r>
    </w:p>
    <w:p w14:paraId="049F4D23" w14:textId="77777777" w:rsidR="0045617D" w:rsidRDefault="0045617D"/>
  </w:footnote>
  <w:footnote w:type="continuationSeparator" w:id="0">
    <w:p w14:paraId="482CE299" w14:textId="77777777" w:rsidR="0045617D" w:rsidRDefault="0045617D">
      <w:r>
        <w:continuationSeparator/>
      </w:r>
    </w:p>
    <w:p w14:paraId="7CFDD56E" w14:textId="77777777" w:rsidR="0045617D" w:rsidRDefault="004561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519A7" w14:textId="77777777" w:rsidR="008560FA" w:rsidRDefault="008560F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saveSubsetFont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ffas5pzhsvwvles95g5wvrazaxd9awzpaev&quot;&gt;Graphene&lt;record-ids&gt;&lt;item&gt;3807&lt;/item&gt;&lt;item&gt;3808&lt;/item&gt;&lt;item&gt;3809&lt;/item&gt;&lt;item&gt;3810&lt;/item&gt;&lt;item&gt;3812&lt;/item&gt;&lt;item&gt;3813&lt;/item&gt;&lt;item&gt;3814&lt;/item&gt;&lt;item&gt;3815&lt;/item&gt;&lt;item&gt;3816&lt;/item&gt;&lt;item&gt;3817&lt;/item&gt;&lt;item&gt;3818&lt;/item&gt;&lt;item&gt;3819&lt;/item&gt;&lt;item&gt;3820&lt;/item&gt;&lt;item&gt;3821&lt;/item&gt;&lt;item&gt;3822&lt;/item&gt;&lt;item&gt;3823&lt;/item&gt;&lt;item&gt;3824&lt;/item&gt;&lt;item&gt;3825&lt;/item&gt;&lt;item&gt;3826&lt;/item&gt;&lt;item&gt;3827&lt;/item&gt;&lt;item&gt;3828&lt;/item&gt;&lt;item&gt;3830&lt;/item&gt;&lt;item&gt;3831&lt;/item&gt;&lt;item&gt;3832&lt;/item&gt;&lt;item&gt;3833&lt;/item&gt;&lt;item&gt;3834&lt;/item&gt;&lt;item&gt;3835&lt;/item&gt;&lt;item&gt;3836&lt;/item&gt;&lt;item&gt;3837&lt;/item&gt;&lt;item&gt;3838&lt;/item&gt;&lt;item&gt;3839&lt;/item&gt;&lt;item&gt;3840&lt;/item&gt;&lt;item&gt;3841&lt;/item&gt;&lt;item&gt;3842&lt;/item&gt;&lt;item&gt;3843&lt;/item&gt;&lt;item&gt;3844&lt;/item&gt;&lt;item&gt;3847&lt;/item&gt;&lt;item&gt;3848&lt;/item&gt;&lt;item&gt;3851&lt;/item&gt;&lt;item&gt;3868&lt;/item&gt;&lt;item&gt;3872&lt;/item&gt;&lt;item&gt;3873&lt;/item&gt;&lt;item&gt;3874&lt;/item&gt;&lt;item&gt;3875&lt;/item&gt;&lt;item&gt;3876&lt;/item&gt;&lt;item&gt;3877&lt;/item&gt;&lt;item&gt;3878&lt;/item&gt;&lt;item&gt;3879&lt;/item&gt;&lt;item&gt;3880&lt;/item&gt;&lt;item&gt;3881&lt;/item&gt;&lt;item&gt;3882&lt;/item&gt;&lt;item&gt;3883&lt;/item&gt;&lt;item&gt;3884&lt;/item&gt;&lt;item&gt;3885&lt;/item&gt;&lt;item&gt;3965&lt;/item&gt;&lt;item&gt;3967&lt;/item&gt;&lt;item&gt;3968&lt;/item&gt;&lt;/record-ids&gt;&lt;/item&gt;&lt;/Libraries&gt;"/>
  </w:docVars>
  <w:rsids>
    <w:rsidRoot w:val="00654AC0"/>
    <w:rsid w:val="000201D0"/>
    <w:rsid w:val="0003046A"/>
    <w:rsid w:val="000641FA"/>
    <w:rsid w:val="000A65BB"/>
    <w:rsid w:val="000D2D84"/>
    <w:rsid w:val="000E3432"/>
    <w:rsid w:val="000E75E3"/>
    <w:rsid w:val="00101D1F"/>
    <w:rsid w:val="00111AA0"/>
    <w:rsid w:val="0011774A"/>
    <w:rsid w:val="0012505E"/>
    <w:rsid w:val="001379DD"/>
    <w:rsid w:val="00141659"/>
    <w:rsid w:val="0015109A"/>
    <w:rsid w:val="00157E12"/>
    <w:rsid w:val="0017271D"/>
    <w:rsid w:val="001A582C"/>
    <w:rsid w:val="001B01EB"/>
    <w:rsid w:val="001B4226"/>
    <w:rsid w:val="001E336C"/>
    <w:rsid w:val="001E451C"/>
    <w:rsid w:val="002031A2"/>
    <w:rsid w:val="00226996"/>
    <w:rsid w:val="0024409A"/>
    <w:rsid w:val="002729FB"/>
    <w:rsid w:val="002A1B50"/>
    <w:rsid w:val="002A7098"/>
    <w:rsid w:val="002A7D96"/>
    <w:rsid w:val="002B444D"/>
    <w:rsid w:val="002C3431"/>
    <w:rsid w:val="002D0B8E"/>
    <w:rsid w:val="00310911"/>
    <w:rsid w:val="00321B7F"/>
    <w:rsid w:val="00334EE9"/>
    <w:rsid w:val="0035002E"/>
    <w:rsid w:val="003547B0"/>
    <w:rsid w:val="00357396"/>
    <w:rsid w:val="003679A1"/>
    <w:rsid w:val="003A0F5F"/>
    <w:rsid w:val="003A4689"/>
    <w:rsid w:val="003B4AF3"/>
    <w:rsid w:val="003C2BE3"/>
    <w:rsid w:val="003C4B54"/>
    <w:rsid w:val="003E5207"/>
    <w:rsid w:val="00405033"/>
    <w:rsid w:val="0041079D"/>
    <w:rsid w:val="00415B35"/>
    <w:rsid w:val="00422950"/>
    <w:rsid w:val="00427112"/>
    <w:rsid w:val="0045617D"/>
    <w:rsid w:val="004564CF"/>
    <w:rsid w:val="00460B44"/>
    <w:rsid w:val="00466F39"/>
    <w:rsid w:val="00476EEE"/>
    <w:rsid w:val="0049449E"/>
    <w:rsid w:val="00496B72"/>
    <w:rsid w:val="004A742B"/>
    <w:rsid w:val="004C6DC9"/>
    <w:rsid w:val="004D2DB7"/>
    <w:rsid w:val="004D3CF9"/>
    <w:rsid w:val="004E35E0"/>
    <w:rsid w:val="004F5D6D"/>
    <w:rsid w:val="0050753E"/>
    <w:rsid w:val="0052444E"/>
    <w:rsid w:val="005327A4"/>
    <w:rsid w:val="005329C7"/>
    <w:rsid w:val="00534A05"/>
    <w:rsid w:val="005428F7"/>
    <w:rsid w:val="00551789"/>
    <w:rsid w:val="00552A07"/>
    <w:rsid w:val="005754B8"/>
    <w:rsid w:val="005755FE"/>
    <w:rsid w:val="00575965"/>
    <w:rsid w:val="005840D0"/>
    <w:rsid w:val="00591A57"/>
    <w:rsid w:val="0059535F"/>
    <w:rsid w:val="005A3866"/>
    <w:rsid w:val="005B57D6"/>
    <w:rsid w:val="005D0C10"/>
    <w:rsid w:val="005D2065"/>
    <w:rsid w:val="005D707E"/>
    <w:rsid w:val="005F26FD"/>
    <w:rsid w:val="005F5C5C"/>
    <w:rsid w:val="00604E00"/>
    <w:rsid w:val="00604F23"/>
    <w:rsid w:val="00614F2E"/>
    <w:rsid w:val="00616D68"/>
    <w:rsid w:val="0062244D"/>
    <w:rsid w:val="00631B3F"/>
    <w:rsid w:val="00631E32"/>
    <w:rsid w:val="00641223"/>
    <w:rsid w:val="0064353C"/>
    <w:rsid w:val="006532A9"/>
    <w:rsid w:val="00654AC0"/>
    <w:rsid w:val="00661491"/>
    <w:rsid w:val="00666782"/>
    <w:rsid w:val="006A3E2A"/>
    <w:rsid w:val="006B2581"/>
    <w:rsid w:val="006C5E19"/>
    <w:rsid w:val="006D3B29"/>
    <w:rsid w:val="006D3C95"/>
    <w:rsid w:val="006E4768"/>
    <w:rsid w:val="006E6BC5"/>
    <w:rsid w:val="006F268D"/>
    <w:rsid w:val="007009DA"/>
    <w:rsid w:val="00707147"/>
    <w:rsid w:val="0071182A"/>
    <w:rsid w:val="007130C0"/>
    <w:rsid w:val="007179F0"/>
    <w:rsid w:val="00721269"/>
    <w:rsid w:val="00725E67"/>
    <w:rsid w:val="007331FF"/>
    <w:rsid w:val="007629D3"/>
    <w:rsid w:val="00770B97"/>
    <w:rsid w:val="007733AB"/>
    <w:rsid w:val="007A101C"/>
    <w:rsid w:val="007C1383"/>
    <w:rsid w:val="007C2F2B"/>
    <w:rsid w:val="007E0C48"/>
    <w:rsid w:val="007E19EA"/>
    <w:rsid w:val="007F3FDD"/>
    <w:rsid w:val="007F6792"/>
    <w:rsid w:val="00803489"/>
    <w:rsid w:val="00805437"/>
    <w:rsid w:val="00814C5D"/>
    <w:rsid w:val="008325E2"/>
    <w:rsid w:val="008348A2"/>
    <w:rsid w:val="00835CBD"/>
    <w:rsid w:val="008560FA"/>
    <w:rsid w:val="00865479"/>
    <w:rsid w:val="008655C0"/>
    <w:rsid w:val="008A0AB8"/>
    <w:rsid w:val="008B3498"/>
    <w:rsid w:val="008D133C"/>
    <w:rsid w:val="008D2DFE"/>
    <w:rsid w:val="008D3D15"/>
    <w:rsid w:val="008D567C"/>
    <w:rsid w:val="0092037A"/>
    <w:rsid w:val="009246AD"/>
    <w:rsid w:val="00927CDC"/>
    <w:rsid w:val="009429A3"/>
    <w:rsid w:val="009447CC"/>
    <w:rsid w:val="00957C0B"/>
    <w:rsid w:val="00963AAB"/>
    <w:rsid w:val="00967927"/>
    <w:rsid w:val="00984F9E"/>
    <w:rsid w:val="009A684F"/>
    <w:rsid w:val="009F78BB"/>
    <w:rsid w:val="00A02D62"/>
    <w:rsid w:val="00A269C9"/>
    <w:rsid w:val="00A32EE6"/>
    <w:rsid w:val="00A35AEF"/>
    <w:rsid w:val="00A361AE"/>
    <w:rsid w:val="00A444E1"/>
    <w:rsid w:val="00A460B5"/>
    <w:rsid w:val="00A46C91"/>
    <w:rsid w:val="00A66999"/>
    <w:rsid w:val="00A66EDD"/>
    <w:rsid w:val="00A71C00"/>
    <w:rsid w:val="00AA23B1"/>
    <w:rsid w:val="00AC1839"/>
    <w:rsid w:val="00AC5F97"/>
    <w:rsid w:val="00AC6438"/>
    <w:rsid w:val="00AC753B"/>
    <w:rsid w:val="00AD640B"/>
    <w:rsid w:val="00AE4B97"/>
    <w:rsid w:val="00AF1765"/>
    <w:rsid w:val="00AF2AD1"/>
    <w:rsid w:val="00AF64FE"/>
    <w:rsid w:val="00B22382"/>
    <w:rsid w:val="00B32F15"/>
    <w:rsid w:val="00B3785B"/>
    <w:rsid w:val="00B42C29"/>
    <w:rsid w:val="00B563D9"/>
    <w:rsid w:val="00B656BC"/>
    <w:rsid w:val="00B71491"/>
    <w:rsid w:val="00B7618D"/>
    <w:rsid w:val="00B875D7"/>
    <w:rsid w:val="00B97259"/>
    <w:rsid w:val="00BB1134"/>
    <w:rsid w:val="00BC3E2A"/>
    <w:rsid w:val="00BD0668"/>
    <w:rsid w:val="00BD5122"/>
    <w:rsid w:val="00BE533F"/>
    <w:rsid w:val="00C0507A"/>
    <w:rsid w:val="00C06CFC"/>
    <w:rsid w:val="00C12BE1"/>
    <w:rsid w:val="00C168F2"/>
    <w:rsid w:val="00C23644"/>
    <w:rsid w:val="00C30403"/>
    <w:rsid w:val="00C45E7B"/>
    <w:rsid w:val="00C634BF"/>
    <w:rsid w:val="00C72D78"/>
    <w:rsid w:val="00C77856"/>
    <w:rsid w:val="00C9140C"/>
    <w:rsid w:val="00CA15CA"/>
    <w:rsid w:val="00CD35AF"/>
    <w:rsid w:val="00CE1C3F"/>
    <w:rsid w:val="00CE4B52"/>
    <w:rsid w:val="00CF6815"/>
    <w:rsid w:val="00D0596F"/>
    <w:rsid w:val="00D13B1B"/>
    <w:rsid w:val="00D1478B"/>
    <w:rsid w:val="00D23B8D"/>
    <w:rsid w:val="00D61DBF"/>
    <w:rsid w:val="00D66756"/>
    <w:rsid w:val="00D86677"/>
    <w:rsid w:val="00D92651"/>
    <w:rsid w:val="00D928D2"/>
    <w:rsid w:val="00DB2DA4"/>
    <w:rsid w:val="00DC18BD"/>
    <w:rsid w:val="00DD1EEC"/>
    <w:rsid w:val="00DD29EF"/>
    <w:rsid w:val="00DE78D2"/>
    <w:rsid w:val="00DF59F4"/>
    <w:rsid w:val="00DF683D"/>
    <w:rsid w:val="00E074F2"/>
    <w:rsid w:val="00E11F68"/>
    <w:rsid w:val="00E128F6"/>
    <w:rsid w:val="00E143D8"/>
    <w:rsid w:val="00E2340D"/>
    <w:rsid w:val="00E32A18"/>
    <w:rsid w:val="00E46BD3"/>
    <w:rsid w:val="00E516FA"/>
    <w:rsid w:val="00E65825"/>
    <w:rsid w:val="00E75388"/>
    <w:rsid w:val="00E773D5"/>
    <w:rsid w:val="00E80CCC"/>
    <w:rsid w:val="00E84CB9"/>
    <w:rsid w:val="00E96302"/>
    <w:rsid w:val="00E96AD3"/>
    <w:rsid w:val="00EA282F"/>
    <w:rsid w:val="00ED5C9F"/>
    <w:rsid w:val="00EF613A"/>
    <w:rsid w:val="00F103D7"/>
    <w:rsid w:val="00F10E56"/>
    <w:rsid w:val="00F31EAA"/>
    <w:rsid w:val="00F5421E"/>
    <w:rsid w:val="00F73FEA"/>
    <w:rsid w:val="00F76277"/>
    <w:rsid w:val="00F83519"/>
    <w:rsid w:val="00F8537A"/>
    <w:rsid w:val="00F97782"/>
    <w:rsid w:val="00FB421B"/>
    <w:rsid w:val="00FF54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C8B82C"/>
  <w15:docId w15:val="{992FBB16-E785-46C3-9B39-7AA4B56E2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link w:val="TAMainTextChar"/>
    <w:autoRedefine/>
    <w:rsid w:val="009447CC"/>
    <w:pPr>
      <w:spacing w:after="60"/>
      <w:ind w:firstLine="180"/>
      <w:jc w:val="left"/>
    </w:pPr>
    <w:rPr>
      <w:rFonts w:ascii="Arno Pro" w:hAnsi="Arno Pro"/>
      <w:kern w:val="21"/>
      <w:sz w:val="19"/>
      <w:lang w:val="en-GB"/>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2A1B50"/>
    <w:pPr>
      <w:pBdr>
        <w:top w:val="single" w:sz="4" w:space="1" w:color="auto"/>
        <w:bottom w:val="single" w:sz="4" w:space="1" w:color="auto"/>
      </w:pBdr>
      <w:spacing w:before="100" w:after="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E80CCC"/>
    <w:pPr>
      <w:spacing w:before="200" w:after="120"/>
      <w:jc w:val="left"/>
    </w:pPr>
    <w:rPr>
      <w:rFonts w:ascii="Times New Roman" w:hAnsi="Times New Roman"/>
      <w:b/>
      <w:kern w:val="20"/>
      <w:sz w:val="18"/>
      <w:szCs w:val="22"/>
      <w:lang w:eastAsia="en-GB"/>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link w:val="SNSynopsisTOCChar"/>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2A1B50"/>
    <w:rPr>
      <w:rFonts w:ascii="Arno Pro" w:hAnsi="Arno Pro"/>
      <w:kern w:val="21"/>
      <w:sz w:val="19"/>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character" w:customStyle="1" w:styleId="TAMainTextChar">
    <w:name w:val="TA_Main_Text Char"/>
    <w:basedOn w:val="DefaultParagraphFont"/>
    <w:link w:val="TAMainText"/>
    <w:rsid w:val="009447CC"/>
    <w:rPr>
      <w:rFonts w:ascii="Arno Pro" w:hAnsi="Arno Pro"/>
      <w:kern w:val="21"/>
      <w:sz w:val="19"/>
      <w:lang w:val="en-GB"/>
    </w:rPr>
  </w:style>
  <w:style w:type="table" w:styleId="TableGrid">
    <w:name w:val="Table Grid"/>
    <w:basedOn w:val="TableNormal"/>
    <w:rsid w:val="00654AC0"/>
    <w:rPr>
      <w:rFonts w:asciiTheme="minorHAnsi" w:hAnsiTheme="minorHAnsi" w:cstheme="minorBid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CD35AF"/>
    <w:pPr>
      <w:spacing w:after="0"/>
      <w:jc w:val="center"/>
    </w:pPr>
    <w:rPr>
      <w:rFonts w:cs="Times"/>
      <w:noProof/>
    </w:rPr>
  </w:style>
  <w:style w:type="character" w:customStyle="1" w:styleId="SNSynopsisTOCChar">
    <w:name w:val="SN_Synopsis_TOC Char"/>
    <w:basedOn w:val="DefaultParagraphFont"/>
    <w:link w:val="SNSynopsisTOC"/>
    <w:rsid w:val="00CD35AF"/>
    <w:rPr>
      <w:rFonts w:ascii="Arno Pro" w:hAnsi="Arno Pro"/>
      <w:kern w:val="22"/>
    </w:rPr>
  </w:style>
  <w:style w:type="character" w:customStyle="1" w:styleId="EndNoteBibliographyTitleChar">
    <w:name w:val="EndNote Bibliography Title Char"/>
    <w:basedOn w:val="SNSynopsisTOCChar"/>
    <w:link w:val="EndNoteBibliographyTitle"/>
    <w:rsid w:val="00CD35AF"/>
    <w:rPr>
      <w:rFonts w:ascii="Times" w:hAnsi="Times" w:cs="Times"/>
      <w:noProof/>
      <w:kern w:val="22"/>
      <w:sz w:val="24"/>
    </w:rPr>
  </w:style>
  <w:style w:type="paragraph" w:customStyle="1" w:styleId="EndNoteBibliography">
    <w:name w:val="EndNote Bibliography"/>
    <w:basedOn w:val="Normal"/>
    <w:link w:val="EndNoteBibliographyChar"/>
    <w:rsid w:val="00CD35AF"/>
    <w:pPr>
      <w:jc w:val="center"/>
    </w:pPr>
    <w:rPr>
      <w:rFonts w:cs="Times"/>
      <w:noProof/>
    </w:rPr>
  </w:style>
  <w:style w:type="character" w:customStyle="1" w:styleId="EndNoteBibliographyChar">
    <w:name w:val="EndNote Bibliography Char"/>
    <w:basedOn w:val="SNSynopsisTOCChar"/>
    <w:link w:val="EndNoteBibliography"/>
    <w:rsid w:val="00CD35AF"/>
    <w:rPr>
      <w:rFonts w:ascii="Times" w:hAnsi="Times" w:cs="Times"/>
      <w:noProof/>
      <w:kern w:val="22"/>
      <w:sz w:val="24"/>
    </w:rPr>
  </w:style>
  <w:style w:type="character" w:styleId="CommentReference">
    <w:name w:val="annotation reference"/>
    <w:basedOn w:val="DefaultParagraphFont"/>
    <w:semiHidden/>
    <w:unhideWhenUsed/>
    <w:rsid w:val="00666782"/>
    <w:rPr>
      <w:sz w:val="16"/>
      <w:szCs w:val="16"/>
    </w:rPr>
  </w:style>
  <w:style w:type="paragraph" w:styleId="CommentText">
    <w:name w:val="annotation text"/>
    <w:basedOn w:val="Normal"/>
    <w:link w:val="CommentTextChar"/>
    <w:semiHidden/>
    <w:unhideWhenUsed/>
    <w:rsid w:val="00666782"/>
    <w:rPr>
      <w:sz w:val="20"/>
    </w:rPr>
  </w:style>
  <w:style w:type="character" w:customStyle="1" w:styleId="CommentTextChar">
    <w:name w:val="Comment Text Char"/>
    <w:basedOn w:val="DefaultParagraphFont"/>
    <w:link w:val="CommentText"/>
    <w:semiHidden/>
    <w:rsid w:val="00666782"/>
    <w:rPr>
      <w:rFonts w:ascii="Times" w:hAnsi="Times"/>
    </w:rPr>
  </w:style>
  <w:style w:type="paragraph" w:styleId="CommentSubject">
    <w:name w:val="annotation subject"/>
    <w:basedOn w:val="CommentText"/>
    <w:next w:val="CommentText"/>
    <w:link w:val="CommentSubjectChar"/>
    <w:semiHidden/>
    <w:unhideWhenUsed/>
    <w:rsid w:val="00666782"/>
    <w:rPr>
      <w:b/>
      <w:bCs/>
    </w:rPr>
  </w:style>
  <w:style w:type="character" w:customStyle="1" w:styleId="CommentSubjectChar">
    <w:name w:val="Comment Subject Char"/>
    <w:basedOn w:val="CommentTextChar"/>
    <w:link w:val="CommentSubject"/>
    <w:semiHidden/>
    <w:rsid w:val="00666782"/>
    <w:rPr>
      <w:rFonts w:ascii="Times" w:hAnsi="Times"/>
      <w:b/>
      <w:bCs/>
    </w:rPr>
  </w:style>
  <w:style w:type="paragraph" w:styleId="PlainText">
    <w:name w:val="Plain Text"/>
    <w:basedOn w:val="Normal"/>
    <w:link w:val="PlainTextChar"/>
    <w:uiPriority w:val="99"/>
    <w:unhideWhenUsed/>
    <w:rsid w:val="00466F39"/>
    <w:pPr>
      <w:spacing w:after="0"/>
      <w:jc w:val="left"/>
    </w:pPr>
    <w:rPr>
      <w:rFonts w:ascii="Calibri" w:eastAsiaTheme="minorHAnsi" w:hAnsi="Calibri" w:cstheme="minorBidi"/>
      <w:sz w:val="22"/>
      <w:szCs w:val="21"/>
      <w:lang w:val="en-GB"/>
    </w:rPr>
  </w:style>
  <w:style w:type="character" w:customStyle="1" w:styleId="PlainTextChar">
    <w:name w:val="Plain Text Char"/>
    <w:basedOn w:val="DefaultParagraphFont"/>
    <w:link w:val="PlainText"/>
    <w:uiPriority w:val="99"/>
    <w:rsid w:val="00466F39"/>
    <w:rPr>
      <w:rFonts w:ascii="Calibri" w:eastAsiaTheme="minorHAnsi" w:hAnsi="Calibri" w:cstheme="minorBidi"/>
      <w:sz w:val="22"/>
      <w:szCs w:val="21"/>
      <w:lang w:val="en-GB"/>
    </w:rPr>
  </w:style>
  <w:style w:type="paragraph" w:styleId="NormalWeb">
    <w:name w:val="Normal (Web)"/>
    <w:basedOn w:val="Normal"/>
    <w:uiPriority w:val="99"/>
    <w:semiHidden/>
    <w:unhideWhenUsed/>
    <w:rsid w:val="004C6DC9"/>
    <w:pPr>
      <w:spacing w:before="100" w:beforeAutospacing="1" w:after="100" w:afterAutospacing="1"/>
      <w:jc w:val="left"/>
    </w:pPr>
    <w:rPr>
      <w:rFonts w:ascii="Times New Roman" w:hAnsi="Times New Roman"/>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4.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mailto:l.cohen@imperial.ac.uk" TargetMode="Externa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oleObject" Target="embeddings/oleObject2.bin"/><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mailto:c.lambert@lancaster.ac.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6.tiff"/><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mailto:b.j.robinson@lancaster.ac.u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hyperlink" Target="mailto:n.long@imperial.ac.uk" TargetMode="External"/><Relationship Id="rId27"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intai%20wang\Downloads\acsPageWide-MSW2010%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77B98A70BACF44B058C698481DFE16" ma:contentTypeVersion="13" ma:contentTypeDescription="Create a new document." ma:contentTypeScope="" ma:versionID="07ad49c7484a5778aab94be1a6104d64">
  <xsd:schema xmlns:xsd="http://www.w3.org/2001/XMLSchema" xmlns:xs="http://www.w3.org/2001/XMLSchema" xmlns:p="http://schemas.microsoft.com/office/2006/metadata/properties" xmlns:ns3="6d028dfa-d236-4c3f-b33a-e6f6b60c8f9d" xmlns:ns4="c6837ba0-ae82-40c8-b926-53fb89b5a81d" targetNamespace="http://schemas.microsoft.com/office/2006/metadata/properties" ma:root="true" ma:fieldsID="a82b28a916e32e2c600ab0dc43aa2092" ns3:_="" ns4:_="">
    <xsd:import namespace="6d028dfa-d236-4c3f-b33a-e6f6b60c8f9d"/>
    <xsd:import namespace="c6837ba0-ae82-40c8-b926-53fb89b5a81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028dfa-d236-4c3f-b33a-e6f6b60c8f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837ba0-ae82-40c8-b926-53fb89b5a81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A97B0-CB96-49A3-8C97-B7BF6FCC40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028dfa-d236-4c3f-b33a-e6f6b60c8f9d"/>
    <ds:schemaRef ds:uri="c6837ba0-ae82-40c8-b926-53fb89b5a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757CC2-BBEE-400C-9EC5-94C421FD292D}">
  <ds:schemaRefs>
    <ds:schemaRef ds:uri="http://schemas.microsoft.com/sharepoint/v3/contenttype/forms"/>
  </ds:schemaRefs>
</ds:datastoreItem>
</file>

<file path=customXml/itemProps3.xml><?xml version="1.0" encoding="utf-8"?>
<ds:datastoreItem xmlns:ds="http://schemas.openxmlformats.org/officeDocument/2006/customXml" ds:itemID="{473691B4-8F21-4629-89BA-049CF5029D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7EC32AE-7444-491B-A2E4-D0FF159BD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acsPageWide-MSW2010 (1)</Template>
  <TotalTime>0</TotalTime>
  <Pages>7</Pages>
  <Words>6580</Words>
  <Characters>37509</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44001</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Benjamin Robinson</dc:creator>
  <cp:lastModifiedBy>luke wilkinson</cp:lastModifiedBy>
  <cp:revision>2</cp:revision>
  <cp:lastPrinted>2020-03-13T11:50:00Z</cp:lastPrinted>
  <dcterms:created xsi:type="dcterms:W3CDTF">2020-05-14T09:48:00Z</dcterms:created>
  <dcterms:modified xsi:type="dcterms:W3CDTF">2020-05-14T09:48:00Z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0x0101004B77B98A70BACF44B058C698481DFE16</vt:lpwstr>
  </property>
</Properties>
</file>